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05" w:rsidRDefault="007D2C05" w:rsidP="007D2C05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44550" cy="1178560"/>
            <wp:effectExtent l="0" t="0" r="0" b="2540"/>
            <wp:wrapSquare wrapText="bothSides"/>
            <wp:docPr id="1" name="Obrázek 1" descr="logo2014x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2014x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Základní umělecká škola Vladimíra </w:t>
      </w:r>
      <w:proofErr w:type="spellStart"/>
      <w:r>
        <w:rPr>
          <w:b/>
          <w:sz w:val="28"/>
          <w:szCs w:val="28"/>
        </w:rPr>
        <w:t>Ambrose</w:t>
      </w:r>
      <w:proofErr w:type="spellEnd"/>
      <w:r>
        <w:rPr>
          <w:b/>
          <w:sz w:val="28"/>
          <w:szCs w:val="28"/>
        </w:rPr>
        <w:t xml:space="preserve"> Prostějov</w:t>
      </w:r>
    </w:p>
    <w:p w:rsidR="007D2C05" w:rsidRDefault="007D2C05" w:rsidP="007D2C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 sídlem </w:t>
      </w:r>
      <w:proofErr w:type="spellStart"/>
      <w:r>
        <w:rPr>
          <w:sz w:val="28"/>
          <w:szCs w:val="28"/>
        </w:rPr>
        <w:t>Kravařova</w:t>
      </w:r>
      <w:proofErr w:type="spellEnd"/>
      <w:r>
        <w:rPr>
          <w:sz w:val="28"/>
          <w:szCs w:val="28"/>
        </w:rPr>
        <w:t xml:space="preserve"> 14, </w:t>
      </w:r>
      <w:proofErr w:type="gramStart"/>
      <w:r>
        <w:rPr>
          <w:sz w:val="28"/>
          <w:szCs w:val="28"/>
        </w:rPr>
        <w:t>796 01  Prostějov</w:t>
      </w:r>
      <w:proofErr w:type="gramEnd"/>
    </w:p>
    <w:p w:rsidR="007D2C05" w:rsidRDefault="007D2C05" w:rsidP="007D2C05">
      <w:pPr>
        <w:spacing w:after="0"/>
        <w:jc w:val="center"/>
        <w:rPr>
          <w:b/>
          <w:sz w:val="28"/>
          <w:szCs w:val="28"/>
        </w:rPr>
      </w:pPr>
    </w:p>
    <w:p w:rsidR="007D2C05" w:rsidRDefault="007D2C05" w:rsidP="007D2C05">
      <w:pPr>
        <w:spacing w:after="0"/>
        <w:jc w:val="center"/>
        <w:rPr>
          <w:b/>
          <w:sz w:val="28"/>
          <w:szCs w:val="28"/>
        </w:rPr>
      </w:pPr>
    </w:p>
    <w:p w:rsidR="007D2C05" w:rsidRDefault="007D2C05" w:rsidP="007D2C05">
      <w:pPr>
        <w:spacing w:after="0"/>
        <w:jc w:val="center"/>
        <w:rPr>
          <w:b/>
          <w:sz w:val="28"/>
          <w:szCs w:val="28"/>
        </w:rPr>
      </w:pPr>
    </w:p>
    <w:p w:rsidR="00426FD5" w:rsidRDefault="00426FD5"/>
    <w:p w:rsidR="007D2C05" w:rsidRPr="007D2C05" w:rsidRDefault="007D2C05" w:rsidP="007D2C05">
      <w:pPr>
        <w:jc w:val="center"/>
        <w:rPr>
          <w:b/>
          <w:sz w:val="36"/>
          <w:szCs w:val="36"/>
          <w:u w:val="single"/>
        </w:rPr>
      </w:pPr>
      <w:r w:rsidRPr="007D2C05">
        <w:rPr>
          <w:b/>
          <w:sz w:val="36"/>
          <w:szCs w:val="36"/>
          <w:u w:val="single"/>
        </w:rPr>
        <w:t>Výroční zpráva o p</w:t>
      </w:r>
      <w:r>
        <w:rPr>
          <w:b/>
          <w:sz w:val="36"/>
          <w:szCs w:val="36"/>
          <w:u w:val="single"/>
        </w:rPr>
        <w:t xml:space="preserve">oskytování informací </w:t>
      </w:r>
    </w:p>
    <w:p w:rsidR="007D2C05" w:rsidRPr="007D2C05" w:rsidRDefault="007D2C05">
      <w:pPr>
        <w:rPr>
          <w:b/>
          <w:sz w:val="36"/>
          <w:szCs w:val="36"/>
          <w:u w:val="single"/>
        </w:rPr>
      </w:pPr>
    </w:p>
    <w:p w:rsidR="007D2C05" w:rsidRDefault="007D2C05">
      <w:proofErr w:type="spellStart"/>
      <w:proofErr w:type="gramStart"/>
      <w:r>
        <w:t>Č.j</w:t>
      </w:r>
      <w:proofErr w:type="spellEnd"/>
      <w:r>
        <w:t xml:space="preserve">: </w:t>
      </w:r>
      <w:r w:rsidR="00BE5FCD">
        <w:t xml:space="preserve"> </w:t>
      </w:r>
      <w:r>
        <w:t>95/2017/ZUŠ</w:t>
      </w:r>
      <w:proofErr w:type="gramEnd"/>
    </w:p>
    <w:p w:rsidR="007D2C05" w:rsidRDefault="007D2C05">
      <w:r>
        <w:t xml:space="preserve">Spisový </w:t>
      </w:r>
      <w:proofErr w:type="gramStart"/>
      <w:r>
        <w:t xml:space="preserve">znak : </w:t>
      </w:r>
      <w:r w:rsidR="00BE5FCD">
        <w:t>1.2.5.1</w:t>
      </w:r>
      <w:proofErr w:type="gramEnd"/>
      <w:r w:rsidR="00BE5FCD">
        <w:t>.</w:t>
      </w:r>
    </w:p>
    <w:p w:rsidR="007D2C05" w:rsidRDefault="007D2C05">
      <w:r>
        <w:t>Skartační znak: A10</w:t>
      </w:r>
    </w:p>
    <w:p w:rsidR="007D2C05" w:rsidRPr="007D2C05" w:rsidRDefault="007D2C05" w:rsidP="007D2C05">
      <w:pPr>
        <w:jc w:val="center"/>
        <w:rPr>
          <w:b/>
          <w:sz w:val="24"/>
          <w:szCs w:val="24"/>
        </w:rPr>
      </w:pPr>
      <w:r w:rsidRPr="007D2C05">
        <w:rPr>
          <w:b/>
          <w:sz w:val="24"/>
          <w:szCs w:val="24"/>
        </w:rPr>
        <w:t xml:space="preserve">Výroční zpráva o poskytování informací podle zákona č. 106/1999 Sb. o svobodném přístupu k informacím, v platném znění za období </w:t>
      </w:r>
      <w:proofErr w:type="gramStart"/>
      <w:r w:rsidRPr="007D2C05">
        <w:rPr>
          <w:b/>
          <w:sz w:val="24"/>
          <w:szCs w:val="24"/>
        </w:rPr>
        <w:t>1.1.2016</w:t>
      </w:r>
      <w:proofErr w:type="gramEnd"/>
      <w:r w:rsidRPr="007D2C05">
        <w:rPr>
          <w:b/>
          <w:sz w:val="24"/>
          <w:szCs w:val="24"/>
        </w:rPr>
        <w:t xml:space="preserve"> – 31.12.2016</w:t>
      </w:r>
    </w:p>
    <w:p w:rsidR="007D2C05" w:rsidRDefault="007D2C05"/>
    <w:p w:rsidR="007D2C05" w:rsidRDefault="007D2C05">
      <w:r>
        <w:t>Při poskytování informací veřejnosti postupuje škola podle zákona č. 106/1999 Sb. o svobodném přístupu k informacím, v platném znění</w:t>
      </w:r>
    </w:p>
    <w:p w:rsidR="007D2C05" w:rsidRDefault="007D2C05"/>
    <w:p w:rsidR="007D2C05" w:rsidRDefault="007D2C05" w:rsidP="007D2C05">
      <w:pPr>
        <w:pStyle w:val="Odstavecseseznamem"/>
        <w:numPr>
          <w:ilvl w:val="0"/>
          <w:numId w:val="1"/>
        </w:numPr>
      </w:pPr>
      <w:r>
        <w:t>Celkový počet podaných žádostí o informace</w:t>
      </w:r>
      <w:r>
        <w:tab/>
      </w:r>
      <w:r>
        <w:tab/>
      </w:r>
      <w:r>
        <w:tab/>
      </w:r>
      <w:r>
        <w:tab/>
      </w:r>
      <w:r>
        <w:tab/>
        <w:t>0</w:t>
      </w:r>
    </w:p>
    <w:p w:rsidR="007D2C05" w:rsidRDefault="007D2C05" w:rsidP="007D2C05">
      <w:pPr>
        <w:pStyle w:val="Odstavecseseznamem"/>
        <w:numPr>
          <w:ilvl w:val="0"/>
          <w:numId w:val="1"/>
        </w:numPr>
      </w:pPr>
      <w:r>
        <w:t>Počet vydaných rozhodnutí o odmítnutí žádosti</w:t>
      </w:r>
      <w:r>
        <w:tab/>
      </w:r>
      <w:r>
        <w:tab/>
      </w:r>
      <w:r>
        <w:tab/>
      </w:r>
      <w:r>
        <w:tab/>
      </w:r>
      <w:r>
        <w:tab/>
        <w:t>0</w:t>
      </w:r>
    </w:p>
    <w:p w:rsidR="007D2C05" w:rsidRDefault="007D2C05" w:rsidP="007D2C05">
      <w:pPr>
        <w:pStyle w:val="Odstavecseseznamem"/>
        <w:numPr>
          <w:ilvl w:val="0"/>
          <w:numId w:val="1"/>
        </w:numPr>
      </w:pPr>
      <w:r>
        <w:t>Počet podaných odvolání proti rozhodnutí</w:t>
      </w:r>
      <w:r>
        <w:tab/>
      </w:r>
      <w:r>
        <w:tab/>
      </w:r>
      <w:r>
        <w:tab/>
      </w:r>
      <w:r>
        <w:tab/>
      </w:r>
      <w:r>
        <w:tab/>
        <w:t>0</w:t>
      </w:r>
    </w:p>
    <w:p w:rsidR="007D2C05" w:rsidRDefault="007D2C05" w:rsidP="007D2C05">
      <w:pPr>
        <w:pStyle w:val="Odstavecseseznamem"/>
        <w:numPr>
          <w:ilvl w:val="0"/>
          <w:numId w:val="1"/>
        </w:numPr>
      </w:pPr>
      <w:r>
        <w:t xml:space="preserve">Počet rozsudků soudu, kterým došlo k přezkoumání rozhodnutí </w:t>
      </w:r>
    </w:p>
    <w:p w:rsidR="007D2C05" w:rsidRDefault="007D2C05" w:rsidP="007D2C05">
      <w:pPr>
        <w:pStyle w:val="Odstavecseseznamem"/>
      </w:pPr>
      <w:r>
        <w:t xml:space="preserve">o </w:t>
      </w:r>
      <w:proofErr w:type="gramStart"/>
      <w:r>
        <w:t>neposkytnutí  informace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7D2C05" w:rsidRDefault="007D2C05" w:rsidP="007D2C05">
      <w:pPr>
        <w:pStyle w:val="Odstavecseseznamem"/>
        <w:numPr>
          <w:ilvl w:val="0"/>
          <w:numId w:val="1"/>
        </w:numPr>
      </w:pPr>
      <w:r>
        <w:t xml:space="preserve"> Výsledky sankčních řízení za nedodržování zákona</w:t>
      </w:r>
      <w:r>
        <w:tab/>
      </w:r>
      <w:r>
        <w:tab/>
      </w:r>
      <w:r>
        <w:tab/>
      </w:r>
      <w:r>
        <w:tab/>
        <w:t>0</w:t>
      </w:r>
    </w:p>
    <w:p w:rsidR="007D2C05" w:rsidRDefault="007D2C05" w:rsidP="007D2C05">
      <w:pPr>
        <w:pStyle w:val="Odstavecseseznamem"/>
      </w:pPr>
    </w:p>
    <w:p w:rsidR="007D2C05" w:rsidRDefault="007D2C05" w:rsidP="007D2C05">
      <w:pPr>
        <w:pStyle w:val="Odstavecseseznamem"/>
      </w:pPr>
    </w:p>
    <w:p w:rsidR="007D2C05" w:rsidRDefault="007D2C05" w:rsidP="007D2C05">
      <w:pPr>
        <w:pStyle w:val="Odstavecseseznamem"/>
      </w:pPr>
    </w:p>
    <w:p w:rsidR="007D2C05" w:rsidRDefault="007D2C05" w:rsidP="007D2C05">
      <w:pPr>
        <w:pStyle w:val="Odstavecseseznamem"/>
      </w:pPr>
    </w:p>
    <w:p w:rsidR="007D2C05" w:rsidRDefault="007D2C05" w:rsidP="007D2C05">
      <w:pPr>
        <w:pStyle w:val="Odstavecseseznamem"/>
      </w:pPr>
    </w:p>
    <w:p w:rsidR="00BE5FCD" w:rsidRDefault="00BE5FCD" w:rsidP="007D2C05">
      <w:pPr>
        <w:pStyle w:val="Odstavecseseznamem"/>
      </w:pPr>
    </w:p>
    <w:p w:rsidR="00BE5FCD" w:rsidRDefault="00BE5FCD" w:rsidP="007D2C05">
      <w:pPr>
        <w:pStyle w:val="Odstavecseseznamem"/>
      </w:pPr>
    </w:p>
    <w:p w:rsidR="00BE5FCD" w:rsidRDefault="00BE5FCD" w:rsidP="007D2C05">
      <w:pPr>
        <w:pStyle w:val="Odstavecseseznamem"/>
      </w:pPr>
    </w:p>
    <w:p w:rsidR="00BE5FCD" w:rsidRDefault="00BE5FCD" w:rsidP="007D2C05">
      <w:pPr>
        <w:pStyle w:val="Odstavecseseznamem"/>
      </w:pPr>
    </w:p>
    <w:p w:rsidR="00BE5FCD" w:rsidRDefault="00BE5FCD" w:rsidP="007D2C05">
      <w:pPr>
        <w:pStyle w:val="Odstavecseseznamem"/>
      </w:pPr>
    </w:p>
    <w:p w:rsidR="00BE5FCD" w:rsidRDefault="00BE5FCD" w:rsidP="007D2C05">
      <w:pPr>
        <w:pStyle w:val="Odstavecseseznamem"/>
      </w:pPr>
    </w:p>
    <w:p w:rsidR="00BE5FCD" w:rsidRDefault="00BE5FCD" w:rsidP="007D2C05">
      <w:pPr>
        <w:pStyle w:val="Odstavecseseznamem"/>
      </w:pPr>
      <w:r>
        <w:t xml:space="preserve">V Prostějově dne </w:t>
      </w:r>
      <w:proofErr w:type="gramStart"/>
      <w:r>
        <w:t>21.8.2017</w:t>
      </w:r>
      <w:proofErr w:type="gramEnd"/>
      <w:r>
        <w:t xml:space="preserve">                                   Mgr. Eliška </w:t>
      </w:r>
      <w:proofErr w:type="spellStart"/>
      <w:r>
        <w:t>Kunčíková</w:t>
      </w:r>
      <w:proofErr w:type="spellEnd"/>
      <w:r>
        <w:t>, ředitelka organizace</w:t>
      </w:r>
    </w:p>
    <w:p w:rsidR="007D2C05" w:rsidRDefault="007D2C05" w:rsidP="007D2C05">
      <w:pPr>
        <w:pStyle w:val="Odstavecseseznamem"/>
      </w:pPr>
    </w:p>
    <w:p w:rsidR="007D2C05" w:rsidRDefault="007D2C05" w:rsidP="007D2C05">
      <w:pPr>
        <w:pStyle w:val="Odstavecseseznamem"/>
      </w:pPr>
    </w:p>
    <w:p w:rsidR="007D2C05" w:rsidRDefault="007D2C05" w:rsidP="007D2C05">
      <w:pPr>
        <w:pStyle w:val="Odstavecseseznamem"/>
      </w:pPr>
    </w:p>
    <w:p w:rsidR="007D2C05" w:rsidRDefault="007D2C05" w:rsidP="007D2C05">
      <w:pPr>
        <w:pStyle w:val="Odstavecseseznamem"/>
      </w:pPr>
    </w:p>
    <w:p w:rsidR="007D2C05" w:rsidRDefault="007D2C05" w:rsidP="007D2C05">
      <w:pPr>
        <w:pStyle w:val="Odstavecseseznamem"/>
      </w:pPr>
    </w:p>
    <w:p w:rsidR="007D2C05" w:rsidRDefault="007D2C05" w:rsidP="007D2C05">
      <w:pPr>
        <w:pStyle w:val="Odstavecseseznamem"/>
      </w:pPr>
    </w:p>
    <w:p w:rsidR="007D2C05" w:rsidRDefault="007D2C05" w:rsidP="007D2C05">
      <w:pPr>
        <w:pStyle w:val="Odstavecseseznamem"/>
      </w:pPr>
    </w:p>
    <w:p w:rsidR="007D2C05" w:rsidRDefault="007D2C05" w:rsidP="007D2C05">
      <w:pPr>
        <w:pStyle w:val="Odstavecseseznamem"/>
      </w:pPr>
    </w:p>
    <w:p w:rsidR="007D2C05" w:rsidRDefault="007D2C05" w:rsidP="007D2C05">
      <w:pPr>
        <w:pStyle w:val="Odstavecseseznamem"/>
      </w:pPr>
    </w:p>
    <w:p w:rsidR="007D2C05" w:rsidRDefault="007D2C05" w:rsidP="007D2C05">
      <w:pPr>
        <w:pStyle w:val="Odstavecseseznamem"/>
      </w:pPr>
    </w:p>
    <w:sectPr w:rsidR="007D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647F1"/>
    <w:multiLevelType w:val="hybridMultilevel"/>
    <w:tmpl w:val="94B68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05"/>
    <w:rsid w:val="00426FD5"/>
    <w:rsid w:val="00486D58"/>
    <w:rsid w:val="007D2C05"/>
    <w:rsid w:val="00B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632A3-A7D4-453D-A428-D9745558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2C0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Sogelová</dc:creator>
  <cp:keywords/>
  <dc:description/>
  <cp:lastModifiedBy>NB</cp:lastModifiedBy>
  <cp:revision>2</cp:revision>
  <dcterms:created xsi:type="dcterms:W3CDTF">2017-08-22T17:52:00Z</dcterms:created>
  <dcterms:modified xsi:type="dcterms:W3CDTF">2017-08-22T17:52:00Z</dcterms:modified>
</cp:coreProperties>
</file>