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7558" w14:textId="77777777" w:rsidR="00D306EF" w:rsidRDefault="00CB14D9">
      <w:pPr>
        <w:pStyle w:val="Bezmezer"/>
        <w:rPr>
          <w:rFonts w:ascii="Cambria" w:hAnsi="Cambria" w:cs="Cambria"/>
          <w:sz w:val="72"/>
          <w:szCs w:val="72"/>
          <w:lang w:eastAsia="cs-CZ"/>
        </w:rPr>
      </w:pPr>
      <w:r>
        <w:rPr>
          <w:rFonts w:ascii="Cambria" w:hAnsi="Cambria" w:cs="Cambria"/>
          <w:noProof/>
          <w:sz w:val="72"/>
          <w:szCs w:val="72"/>
          <w:lang w:eastAsia="cs-CZ"/>
        </w:rPr>
        <mc:AlternateContent>
          <mc:Choice Requires="wps">
            <w:drawing>
              <wp:anchor distT="5715" distB="4445" distL="5080" distR="5080" simplePos="0" relativeHeight="229" behindDoc="0" locked="0" layoutInCell="0" allowOverlap="1" wp14:anchorId="7450493D" wp14:editId="4716AEE8">
                <wp:simplePos x="0" y="0"/>
                <wp:positionH relativeFrom="page">
                  <wp:align>center</wp:align>
                </wp:positionH>
                <wp:positionV relativeFrom="page">
                  <wp:align>bottom</wp:align>
                </wp:positionV>
                <wp:extent cx="7922260" cy="790575"/>
                <wp:effectExtent l="5080" t="5715" r="5080" b="4445"/>
                <wp:wrapNone/>
                <wp:docPr id="1" name="Obrázek1"/>
                <wp:cNvGraphicFramePr/>
                <a:graphic xmlns:a="http://schemas.openxmlformats.org/drawingml/2006/main">
                  <a:graphicData uri="http://schemas.microsoft.com/office/word/2010/wordprocessingShape">
                    <wps:wsp>
                      <wps:cNvSpPr/>
                      <wps:spPr>
                        <a:xfrm>
                          <a:off x="0" y="0"/>
                          <a:ext cx="7922160" cy="790560"/>
                        </a:xfrm>
                        <a:prstGeom prst="rect">
                          <a:avLst/>
                        </a:prstGeom>
                        <a:solidFill>
                          <a:srgbClr val="4BACC6"/>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1" path="m0,0l-2147483645,0l-2147483645,-2147483646l0,-2147483646xe" fillcolor="#4bacc6" stroked="t" o:allowincell="f" style="position:absolute;margin-left:-14.25pt;margin-top:779.25pt;width:623.75pt;height:62.2pt;mso-wrap-style:none;v-text-anchor:middle;mso-position-horizontal:center;mso-position-horizontal-relative:page;mso-position-vertical:bottom;mso-position-vertical-relative:page">
                <v:fill o:detectmouseclick="t" type="solid" color2="#b45339"/>
                <v:stroke color="#31849b" weight="9360" joinstyle="miter" endcap="flat"/>
                <w10:wrap type="none"/>
              </v:rect>
            </w:pict>
          </mc:Fallback>
        </mc:AlternateContent>
      </w:r>
      <w:r>
        <w:rPr>
          <w:rFonts w:ascii="Cambria" w:hAnsi="Cambria" w:cs="Cambria"/>
          <w:noProof/>
          <w:sz w:val="72"/>
          <w:szCs w:val="72"/>
          <w:lang w:eastAsia="cs-CZ"/>
        </w:rPr>
        <mc:AlternateContent>
          <mc:Choice Requires="wps">
            <w:drawing>
              <wp:anchor distT="5715" distB="4445" distL="5080" distR="5080" simplePos="0" relativeHeight="230" behindDoc="0" locked="0" layoutInCell="0" allowOverlap="1" wp14:anchorId="4C40DCF6" wp14:editId="6F69ABAC">
                <wp:simplePos x="0" y="0"/>
                <wp:positionH relativeFrom="page">
                  <wp:posOffset>-168910</wp:posOffset>
                </wp:positionH>
                <wp:positionV relativeFrom="page">
                  <wp:posOffset>19050</wp:posOffset>
                </wp:positionV>
                <wp:extent cx="7922260" cy="790575"/>
                <wp:effectExtent l="5080" t="5715" r="5080" b="4445"/>
                <wp:wrapNone/>
                <wp:docPr id="2" name="Obrázek2"/>
                <wp:cNvGraphicFramePr/>
                <a:graphic xmlns:a="http://schemas.openxmlformats.org/drawingml/2006/main">
                  <a:graphicData uri="http://schemas.microsoft.com/office/word/2010/wordprocessingShape">
                    <wps:wsp>
                      <wps:cNvSpPr/>
                      <wps:spPr>
                        <a:xfrm>
                          <a:off x="0" y="0"/>
                          <a:ext cx="7922160" cy="790560"/>
                        </a:xfrm>
                        <a:prstGeom prst="rect">
                          <a:avLst/>
                        </a:prstGeom>
                        <a:solidFill>
                          <a:srgbClr val="4BACC6"/>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2" path="m0,0l-2147483645,0l-2147483645,-2147483646l0,-2147483646xe" fillcolor="#4bacc6" stroked="t" o:allowincell="f" style="position:absolute;margin-left:-13.3pt;margin-top:1.5pt;width:623.75pt;height:62.2pt;mso-wrap-style:none;v-text-anchor:middle;mso-position-horizontal-relative:page;mso-position-vertical-relative:page">
                <v:fill o:detectmouseclick="t" type="solid" color2="#b45339"/>
                <v:stroke color="#31849b" weight="9360" joinstyle="miter" endcap="flat"/>
                <w10:wrap type="none"/>
              </v:rect>
            </w:pict>
          </mc:Fallback>
        </mc:AlternateContent>
      </w:r>
      <w:r>
        <w:rPr>
          <w:rFonts w:ascii="Cambria" w:hAnsi="Cambria" w:cs="Cambria"/>
          <w:noProof/>
          <w:sz w:val="72"/>
          <w:szCs w:val="72"/>
          <w:lang w:eastAsia="cs-CZ"/>
        </w:rPr>
        <mc:AlternateContent>
          <mc:Choice Requires="wps">
            <w:drawing>
              <wp:anchor distT="5080" distB="5080" distL="5715" distR="4445" simplePos="0" relativeHeight="231" behindDoc="0" locked="0" layoutInCell="0" allowOverlap="1" wp14:anchorId="43EBCB50" wp14:editId="47E39035">
                <wp:simplePos x="0" y="0"/>
                <wp:positionH relativeFrom="page">
                  <wp:posOffset>7068185</wp:posOffset>
                </wp:positionH>
                <wp:positionV relativeFrom="page">
                  <wp:posOffset>-248920</wp:posOffset>
                </wp:positionV>
                <wp:extent cx="90805" cy="11206480"/>
                <wp:effectExtent l="5715" t="5080" r="4445" b="5080"/>
                <wp:wrapNone/>
                <wp:docPr id="3" name="Obrázek3"/>
                <wp:cNvGraphicFramePr/>
                <a:graphic xmlns:a="http://schemas.openxmlformats.org/drawingml/2006/main">
                  <a:graphicData uri="http://schemas.microsoft.com/office/word/2010/wordprocessingShape">
                    <wps:wsp>
                      <wps:cNvSpPr/>
                      <wps:spPr>
                        <a:xfrm>
                          <a:off x="0" y="0"/>
                          <a:ext cx="90720" cy="11206440"/>
                        </a:xfrm>
                        <a:prstGeom prst="rect">
                          <a:avLst/>
                        </a:prstGeom>
                        <a:solidFill>
                          <a:srgbClr val="FFFFFF"/>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3" path="m0,0l-2147483645,0l-2147483645,-2147483646l0,-2147483646xe" fillcolor="white" stroked="t" o:allowincell="f" style="position:absolute;margin-left:556.55pt;margin-top:-19.6pt;width:7.1pt;height:882.35pt;mso-wrap-style:none;v-text-anchor:middle;mso-position-horizontal-relative:page;mso-position-vertical-relative:page">
                <v:fill o:detectmouseclick="t" type="solid" color2="black"/>
                <v:stroke color="#31849b" weight="9360" joinstyle="miter" endcap="flat"/>
                <w10:wrap type="none"/>
              </v:rect>
            </w:pict>
          </mc:Fallback>
        </mc:AlternateContent>
      </w:r>
      <w:r>
        <w:rPr>
          <w:rFonts w:ascii="Cambria" w:hAnsi="Cambria" w:cs="Cambria"/>
          <w:noProof/>
          <w:sz w:val="72"/>
          <w:szCs w:val="72"/>
          <w:lang w:eastAsia="cs-CZ"/>
        </w:rPr>
        <mc:AlternateContent>
          <mc:Choice Requires="wps">
            <w:drawing>
              <wp:anchor distT="5080" distB="5080" distL="5715" distR="4445" simplePos="0" relativeHeight="232" behindDoc="0" locked="0" layoutInCell="0" allowOverlap="1" wp14:anchorId="00201A6C" wp14:editId="6AA25A8D">
                <wp:simplePos x="0" y="0"/>
                <wp:positionH relativeFrom="page">
                  <wp:posOffset>414655</wp:posOffset>
                </wp:positionH>
                <wp:positionV relativeFrom="page">
                  <wp:posOffset>-248920</wp:posOffset>
                </wp:positionV>
                <wp:extent cx="90805" cy="11206480"/>
                <wp:effectExtent l="5715" t="5080" r="4445" b="5080"/>
                <wp:wrapNone/>
                <wp:docPr id="4" name="Obrázek4"/>
                <wp:cNvGraphicFramePr/>
                <a:graphic xmlns:a="http://schemas.openxmlformats.org/drawingml/2006/main">
                  <a:graphicData uri="http://schemas.microsoft.com/office/word/2010/wordprocessingShape">
                    <wps:wsp>
                      <wps:cNvSpPr/>
                      <wps:spPr>
                        <a:xfrm>
                          <a:off x="0" y="0"/>
                          <a:ext cx="90720" cy="11206440"/>
                        </a:xfrm>
                        <a:prstGeom prst="rect">
                          <a:avLst/>
                        </a:prstGeom>
                        <a:solidFill>
                          <a:srgbClr val="FFFFFF"/>
                        </a:solidFill>
                        <a:ln w="9360">
                          <a:solidFill>
                            <a:srgbClr val="31849B"/>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Obrázek4" path="m0,0l-2147483645,0l-2147483645,-2147483646l0,-2147483646xe" fillcolor="white" stroked="t" o:allowincell="f" style="position:absolute;margin-left:32.65pt;margin-top:-19.6pt;width:7.1pt;height:882.35pt;mso-wrap-style:none;v-text-anchor:middle;mso-position-horizontal-relative:page;mso-position-vertical-relative:page">
                <v:fill o:detectmouseclick="t" type="solid" color2="black"/>
                <v:stroke color="#31849b" weight="9360" joinstyle="miter" endcap="flat"/>
                <w10:wrap type="none"/>
              </v:rect>
            </w:pict>
          </mc:Fallback>
        </mc:AlternateContent>
      </w:r>
    </w:p>
    <w:p w14:paraId="090071EF" w14:textId="77777777" w:rsidR="00D306EF" w:rsidRDefault="00CB14D9">
      <w:pPr>
        <w:pStyle w:val="Bezmezer"/>
        <w:rPr>
          <w:rFonts w:ascii="Cambria" w:hAnsi="Cambria" w:cs="Cambria"/>
          <w:sz w:val="72"/>
          <w:szCs w:val="72"/>
        </w:rPr>
      </w:pPr>
      <w:r>
        <w:rPr>
          <w:rFonts w:ascii="Cambria" w:hAnsi="Cambria" w:cs="Cambria"/>
          <w:sz w:val="72"/>
          <w:szCs w:val="72"/>
        </w:rPr>
        <w:t>Školní vzdělávací program</w:t>
      </w:r>
    </w:p>
    <w:p w14:paraId="711FA3CE" w14:textId="77777777" w:rsidR="00D306EF" w:rsidRDefault="00CB14D9">
      <w:pPr>
        <w:pStyle w:val="Bezmezer"/>
        <w:rPr>
          <w:rFonts w:ascii="Cambria" w:hAnsi="Cambria" w:cs="Cambria"/>
          <w:sz w:val="36"/>
          <w:szCs w:val="36"/>
        </w:rPr>
      </w:pPr>
      <w:r>
        <w:rPr>
          <w:rFonts w:ascii="Cambria" w:hAnsi="Cambria" w:cs="Cambria"/>
          <w:sz w:val="36"/>
          <w:szCs w:val="36"/>
        </w:rPr>
        <w:t xml:space="preserve">Základní umělecké školy Vladimíra </w:t>
      </w:r>
      <w:proofErr w:type="spellStart"/>
      <w:r>
        <w:rPr>
          <w:rFonts w:ascii="Cambria" w:hAnsi="Cambria" w:cs="Cambria"/>
          <w:sz w:val="36"/>
          <w:szCs w:val="36"/>
        </w:rPr>
        <w:t>Ambrose</w:t>
      </w:r>
      <w:proofErr w:type="spellEnd"/>
      <w:r>
        <w:rPr>
          <w:rFonts w:ascii="Cambria" w:hAnsi="Cambria" w:cs="Cambria"/>
          <w:sz w:val="36"/>
          <w:szCs w:val="36"/>
        </w:rPr>
        <w:t xml:space="preserve"> Prostějov</w:t>
      </w:r>
    </w:p>
    <w:p w14:paraId="65DC08B3" w14:textId="77777777" w:rsidR="00D306EF" w:rsidRDefault="00CB14D9">
      <w:pPr>
        <w:pStyle w:val="Bezmezer"/>
      </w:pPr>
      <w:proofErr w:type="spellStart"/>
      <w:r>
        <w:t>Kravařova</w:t>
      </w:r>
      <w:proofErr w:type="spellEnd"/>
      <w:r>
        <w:t xml:space="preserve"> 14, 796 01 Prostějov</w:t>
      </w:r>
    </w:p>
    <w:p w14:paraId="4546A666" w14:textId="77777777" w:rsidR="00D306EF" w:rsidRDefault="00D306EF">
      <w:pPr>
        <w:pStyle w:val="Bezmezer"/>
      </w:pPr>
    </w:p>
    <w:p w14:paraId="426A7C0F" w14:textId="77777777" w:rsidR="00D306EF" w:rsidRDefault="00D306EF"/>
    <w:p w14:paraId="0A261F99" w14:textId="77777777" w:rsidR="00D306EF" w:rsidRDefault="00CB14D9">
      <w:r>
        <w:rPr>
          <w:rFonts w:eastAsia="Calibri" w:cs="Calibri"/>
        </w:rPr>
        <w:t xml:space="preserve">                                                                                                                              </w:t>
      </w:r>
      <w:r>
        <w:rPr>
          <w:noProof/>
        </w:rPr>
        <w:drawing>
          <wp:inline distT="0" distB="0" distL="0" distR="0" wp14:anchorId="7178D1B3" wp14:editId="4311BFA1">
            <wp:extent cx="1087120" cy="1526540"/>
            <wp:effectExtent l="0" t="0" r="0" b="0"/>
            <wp:docPr id="5"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1"/>
                    <pic:cNvPicPr>
                      <a:picLocks noChangeAspect="1" noChangeArrowheads="1"/>
                    </pic:cNvPicPr>
                  </pic:nvPicPr>
                  <pic:blipFill>
                    <a:blip r:embed="rId7"/>
                    <a:srcRect l="-66" t="-47" r="-66" b="-47"/>
                    <a:stretch>
                      <a:fillRect/>
                    </a:stretch>
                  </pic:blipFill>
                  <pic:spPr bwMode="auto">
                    <a:xfrm>
                      <a:off x="0" y="0"/>
                      <a:ext cx="1087120" cy="1526540"/>
                    </a:xfrm>
                    <a:prstGeom prst="rect">
                      <a:avLst/>
                    </a:prstGeom>
                  </pic:spPr>
                </pic:pic>
              </a:graphicData>
            </a:graphic>
          </wp:inline>
        </w:drawing>
      </w:r>
    </w:p>
    <w:p w14:paraId="7396E361" w14:textId="77777777" w:rsidR="00D306EF" w:rsidRDefault="00CB14D9">
      <w:r>
        <w:rPr>
          <w:rFonts w:eastAsia="Calibri" w:cs="Calibri"/>
        </w:rPr>
        <w:t xml:space="preserve">                                                     </w:t>
      </w:r>
    </w:p>
    <w:p w14:paraId="7E9E0648" w14:textId="77777777" w:rsidR="00D306EF" w:rsidRDefault="00D306EF"/>
    <w:p w14:paraId="0F63F6B7" w14:textId="77777777" w:rsidR="00D306EF" w:rsidRDefault="00D306EF"/>
    <w:p w14:paraId="08FC7604" w14:textId="77777777" w:rsidR="00D306EF" w:rsidRDefault="00D306EF"/>
    <w:p w14:paraId="58483F62" w14:textId="77777777" w:rsidR="00D306EF" w:rsidRDefault="00D306EF"/>
    <w:p w14:paraId="66B47AD3" w14:textId="77777777" w:rsidR="00D306EF" w:rsidRDefault="00D306EF"/>
    <w:p w14:paraId="34D8E3E5" w14:textId="77777777" w:rsidR="00D306EF" w:rsidRDefault="00D306EF"/>
    <w:p w14:paraId="7FAB899A" w14:textId="77777777" w:rsidR="00D306EF" w:rsidRDefault="00D306EF"/>
    <w:p w14:paraId="72CAC8BC" w14:textId="77777777" w:rsidR="00D306EF" w:rsidRDefault="00D306EF"/>
    <w:p w14:paraId="6883D4CC" w14:textId="77777777" w:rsidR="00D306EF" w:rsidRDefault="00D306EF"/>
    <w:p w14:paraId="248783BB" w14:textId="77777777" w:rsidR="00D306EF" w:rsidRDefault="00D306EF"/>
    <w:p w14:paraId="7DD56CCE" w14:textId="77777777" w:rsidR="00D306EF" w:rsidRDefault="00CB14D9">
      <w:r>
        <w:t>Platnost dokumentu s účinností od 2.9. 2024</w:t>
      </w:r>
    </w:p>
    <w:p w14:paraId="7FBC0CCC" w14:textId="77777777" w:rsidR="00D306EF" w:rsidRDefault="00CB14D9">
      <w:r>
        <w:t>V Prostějově: 14.6. 2024</w:t>
      </w:r>
    </w:p>
    <w:p w14:paraId="6C43F8F3" w14:textId="77777777" w:rsidR="00D306EF" w:rsidRDefault="00CB14D9">
      <w:r>
        <w:t xml:space="preserve">ředitelka </w:t>
      </w:r>
      <w:proofErr w:type="gramStart"/>
      <w:r>
        <w:t>školy  Mgr.</w:t>
      </w:r>
      <w:proofErr w:type="gramEnd"/>
      <w:r>
        <w:t xml:space="preserve"> Eliška </w:t>
      </w:r>
      <w:proofErr w:type="spellStart"/>
      <w:r>
        <w:t>Kunčíková</w:t>
      </w:r>
      <w:proofErr w:type="spellEnd"/>
      <w:r>
        <w:t xml:space="preserve"> </w:t>
      </w:r>
    </w:p>
    <w:p w14:paraId="06B27273" w14:textId="77777777" w:rsidR="00D306EF" w:rsidRDefault="00D306EF"/>
    <w:p w14:paraId="06DD561C" w14:textId="77777777" w:rsidR="00D306EF" w:rsidRDefault="00CB14D9">
      <w:pPr>
        <w:rPr>
          <w:rFonts w:eastAsia="Calibri" w:cs="Calibri"/>
        </w:rPr>
      </w:pPr>
      <w:r>
        <w:rPr>
          <w:rFonts w:eastAsia="Calibri" w:cs="Calibri"/>
        </w:rPr>
        <w:t xml:space="preserve">     </w:t>
      </w:r>
      <w:r>
        <w:br w:type="page"/>
      </w:r>
    </w:p>
    <w:p w14:paraId="743D29B7" w14:textId="77777777" w:rsidR="00D306EF" w:rsidRDefault="00D306EF"/>
    <w:sdt>
      <w:sdtPr>
        <w:id w:val="325018413"/>
        <w:docPartObj>
          <w:docPartGallery w:val="Table of Contents"/>
          <w:docPartUnique/>
        </w:docPartObj>
      </w:sdtPr>
      <w:sdtEndPr/>
      <w:sdtContent>
        <w:p w14:paraId="69763E80" w14:textId="3BC0091B" w:rsidR="00D306EF" w:rsidRDefault="00CB14D9">
          <w:pPr>
            <w:pStyle w:val="Obsah1"/>
            <w:rPr>
              <w:kern w:val="2"/>
              <w:sz w:val="22"/>
              <w:lang w:eastAsia="cs-CZ"/>
            </w:rPr>
          </w:pPr>
          <w:r>
            <w:fldChar w:fldCharType="begin"/>
          </w:r>
          <w:r>
            <w:rPr>
              <w:rStyle w:val="Odkaznarejstk"/>
              <w:webHidden/>
              <w:lang w:eastAsia="cs-CZ"/>
            </w:rPr>
            <w:instrText xml:space="preserve"> TOC \z \o "1-3" \u \h</w:instrText>
          </w:r>
          <w:r>
            <w:rPr>
              <w:rStyle w:val="Odkaznarejstk"/>
            </w:rPr>
            <w:fldChar w:fldCharType="separate"/>
          </w:r>
          <w:hyperlink w:anchor="__RefHeading___Toc175591370">
            <w:r>
              <w:rPr>
                <w:rStyle w:val="Odkaznarejstk"/>
                <w:webHidden/>
                <w:lang w:eastAsia="cs-CZ"/>
              </w:rPr>
              <w:t>1</w:t>
            </w:r>
            <w:r>
              <w:rPr>
                <w:rStyle w:val="Odkaznarejstk"/>
                <w:kern w:val="2"/>
                <w:sz w:val="22"/>
                <w:lang w:eastAsia="cs-CZ"/>
              </w:rPr>
              <w:tab/>
            </w:r>
            <w:r>
              <w:rPr>
                <w:rStyle w:val="Odkaznarejstk"/>
                <w:lang w:eastAsia="cs-CZ"/>
              </w:rPr>
              <w:t>Identifikační údaje</w:t>
            </w:r>
            <w:r>
              <w:rPr>
                <w:rStyle w:val="Odkaznarejstk"/>
                <w:lang w:eastAsia="cs-CZ"/>
              </w:rPr>
              <w:tab/>
              <w:t>3</w:t>
            </w:r>
          </w:hyperlink>
        </w:p>
        <w:p w14:paraId="7848996D" w14:textId="77777777" w:rsidR="00D306EF" w:rsidRDefault="0073069A">
          <w:pPr>
            <w:pStyle w:val="Obsah2"/>
            <w:tabs>
              <w:tab w:val="left" w:pos="880"/>
              <w:tab w:val="right" w:pos="9062"/>
            </w:tabs>
            <w:rPr>
              <w:kern w:val="2"/>
              <w:sz w:val="22"/>
              <w:lang w:eastAsia="cs-CZ"/>
            </w:rPr>
          </w:pPr>
          <w:hyperlink w:anchor="__RefHeading___Toc175591371">
            <w:r w:rsidR="00CB14D9">
              <w:rPr>
                <w:rStyle w:val="Odkaznarejstk"/>
                <w:webHidden/>
                <w:lang w:eastAsia="cs-CZ"/>
              </w:rPr>
              <w:t>1.1</w:t>
            </w:r>
            <w:r w:rsidR="00CB14D9">
              <w:rPr>
                <w:rStyle w:val="Odkaznarejstk"/>
                <w:kern w:val="2"/>
                <w:sz w:val="22"/>
                <w:lang w:eastAsia="cs-CZ"/>
              </w:rPr>
              <w:tab/>
            </w:r>
            <w:r w:rsidR="00CB14D9">
              <w:rPr>
                <w:rStyle w:val="Odkaznarejstk"/>
                <w:lang w:eastAsia="cs-CZ"/>
              </w:rPr>
              <w:t>Název ŠVP</w:t>
            </w:r>
            <w:r w:rsidR="00CB14D9">
              <w:rPr>
                <w:rStyle w:val="Odkaznarejstk"/>
                <w:lang w:eastAsia="cs-CZ"/>
              </w:rPr>
              <w:tab/>
              <w:t>3</w:t>
            </w:r>
          </w:hyperlink>
        </w:p>
        <w:p w14:paraId="1432DE24" w14:textId="77777777" w:rsidR="00D306EF" w:rsidRDefault="0073069A">
          <w:pPr>
            <w:pStyle w:val="Obsah2"/>
            <w:tabs>
              <w:tab w:val="left" w:pos="880"/>
              <w:tab w:val="right" w:pos="9062"/>
            </w:tabs>
            <w:rPr>
              <w:kern w:val="2"/>
              <w:sz w:val="22"/>
              <w:lang w:eastAsia="cs-CZ"/>
            </w:rPr>
          </w:pPr>
          <w:hyperlink w:anchor="__RefHeading___Toc175591372">
            <w:r w:rsidR="00CB14D9">
              <w:rPr>
                <w:rStyle w:val="Odkaznarejstk"/>
                <w:webHidden/>
                <w:lang w:eastAsia="cs-CZ"/>
              </w:rPr>
              <w:t>1.2</w:t>
            </w:r>
            <w:r w:rsidR="00CB14D9">
              <w:rPr>
                <w:rStyle w:val="Odkaznarejstk"/>
                <w:kern w:val="2"/>
                <w:sz w:val="22"/>
                <w:lang w:eastAsia="cs-CZ"/>
              </w:rPr>
              <w:tab/>
            </w:r>
            <w:r w:rsidR="00CB14D9">
              <w:rPr>
                <w:rStyle w:val="Odkaznarejstk"/>
                <w:lang w:eastAsia="cs-CZ"/>
              </w:rPr>
              <w:t>Předkladatel</w:t>
            </w:r>
            <w:r w:rsidR="00CB14D9">
              <w:rPr>
                <w:rStyle w:val="Odkaznarejstk"/>
                <w:lang w:eastAsia="cs-CZ"/>
              </w:rPr>
              <w:tab/>
              <w:t>4</w:t>
            </w:r>
          </w:hyperlink>
        </w:p>
        <w:p w14:paraId="7E80C226" w14:textId="77777777" w:rsidR="00D306EF" w:rsidRDefault="0073069A">
          <w:pPr>
            <w:pStyle w:val="Obsah3"/>
            <w:tabs>
              <w:tab w:val="left" w:pos="1100"/>
              <w:tab w:val="right" w:pos="9062"/>
            </w:tabs>
            <w:rPr>
              <w:kern w:val="2"/>
              <w:sz w:val="22"/>
              <w:lang w:eastAsia="cs-CZ"/>
            </w:rPr>
          </w:pPr>
          <w:hyperlink w:anchor="__RefHeading___Toc175591373">
            <w:r w:rsidR="00CB14D9">
              <w:rPr>
                <w:rStyle w:val="Odkaznarejstk"/>
                <w:webHidden/>
                <w:lang w:eastAsia="cs-CZ"/>
              </w:rPr>
              <w:t>1.2.1</w:t>
            </w:r>
            <w:r w:rsidR="00CB14D9">
              <w:rPr>
                <w:rStyle w:val="Odkaznarejstk"/>
                <w:kern w:val="2"/>
                <w:sz w:val="22"/>
                <w:lang w:eastAsia="cs-CZ"/>
              </w:rPr>
              <w:tab/>
            </w:r>
            <w:r w:rsidR="00CB14D9">
              <w:rPr>
                <w:rStyle w:val="Odkaznarejstk"/>
                <w:lang w:eastAsia="cs-CZ"/>
              </w:rPr>
              <w:t>Název školy</w:t>
            </w:r>
            <w:r w:rsidR="00CB14D9">
              <w:rPr>
                <w:rStyle w:val="Odkaznarejstk"/>
                <w:lang w:eastAsia="cs-CZ"/>
              </w:rPr>
              <w:tab/>
              <w:t>4</w:t>
            </w:r>
          </w:hyperlink>
        </w:p>
        <w:p w14:paraId="2CA5190D" w14:textId="77777777" w:rsidR="00D306EF" w:rsidRDefault="0073069A">
          <w:pPr>
            <w:pStyle w:val="Obsah3"/>
            <w:tabs>
              <w:tab w:val="left" w:pos="1100"/>
              <w:tab w:val="right" w:pos="9062"/>
            </w:tabs>
            <w:rPr>
              <w:kern w:val="2"/>
              <w:sz w:val="22"/>
              <w:lang w:eastAsia="cs-CZ"/>
            </w:rPr>
          </w:pPr>
          <w:hyperlink w:anchor="__RefHeading___Toc175591374">
            <w:r w:rsidR="00CB14D9">
              <w:rPr>
                <w:rStyle w:val="Odkaznarejstk"/>
                <w:webHidden/>
                <w:lang w:eastAsia="cs-CZ"/>
              </w:rPr>
              <w:t>1.2.2</w:t>
            </w:r>
            <w:r w:rsidR="00CB14D9">
              <w:rPr>
                <w:rStyle w:val="Odkaznarejstk"/>
                <w:kern w:val="2"/>
                <w:sz w:val="22"/>
                <w:lang w:eastAsia="cs-CZ"/>
              </w:rPr>
              <w:tab/>
            </w:r>
            <w:r w:rsidR="00CB14D9">
              <w:rPr>
                <w:rStyle w:val="Odkaznarejstk"/>
                <w:lang w:eastAsia="cs-CZ"/>
              </w:rPr>
              <w:t>Adresa školy</w:t>
            </w:r>
            <w:r w:rsidR="00CB14D9">
              <w:rPr>
                <w:rStyle w:val="Odkaznarejstk"/>
                <w:lang w:eastAsia="cs-CZ"/>
              </w:rPr>
              <w:tab/>
              <w:t>4</w:t>
            </w:r>
          </w:hyperlink>
        </w:p>
        <w:p w14:paraId="54BEDB44" w14:textId="77777777" w:rsidR="00D306EF" w:rsidRDefault="0073069A">
          <w:pPr>
            <w:pStyle w:val="Obsah3"/>
            <w:tabs>
              <w:tab w:val="left" w:pos="1100"/>
              <w:tab w:val="right" w:pos="9062"/>
            </w:tabs>
            <w:rPr>
              <w:kern w:val="2"/>
              <w:sz w:val="22"/>
              <w:lang w:eastAsia="cs-CZ"/>
            </w:rPr>
          </w:pPr>
          <w:hyperlink w:anchor="__RefHeading___Toc175591375">
            <w:r w:rsidR="00CB14D9">
              <w:rPr>
                <w:rStyle w:val="Odkaznarejstk"/>
                <w:webHidden/>
                <w:lang w:eastAsia="cs-CZ"/>
              </w:rPr>
              <w:t>1.2.3</w:t>
            </w:r>
            <w:r w:rsidR="00CB14D9">
              <w:rPr>
                <w:rStyle w:val="Odkaznarejstk"/>
                <w:kern w:val="2"/>
                <w:sz w:val="22"/>
                <w:lang w:eastAsia="cs-CZ"/>
              </w:rPr>
              <w:tab/>
            </w:r>
            <w:r w:rsidR="00CB14D9">
              <w:rPr>
                <w:rStyle w:val="Odkaznarejstk"/>
                <w:lang w:eastAsia="cs-CZ"/>
              </w:rPr>
              <w:t>IČO</w:t>
            </w:r>
            <w:r w:rsidR="00CB14D9">
              <w:rPr>
                <w:rStyle w:val="Odkaznarejstk"/>
                <w:lang w:eastAsia="cs-CZ"/>
              </w:rPr>
              <w:tab/>
              <w:t>4</w:t>
            </w:r>
          </w:hyperlink>
        </w:p>
        <w:p w14:paraId="38EEADD9" w14:textId="77777777" w:rsidR="00D306EF" w:rsidRDefault="0073069A">
          <w:pPr>
            <w:pStyle w:val="Obsah3"/>
            <w:tabs>
              <w:tab w:val="left" w:pos="1100"/>
              <w:tab w:val="right" w:pos="9062"/>
            </w:tabs>
            <w:rPr>
              <w:kern w:val="2"/>
              <w:sz w:val="22"/>
              <w:lang w:eastAsia="cs-CZ"/>
            </w:rPr>
          </w:pPr>
          <w:hyperlink w:anchor="__RefHeading___Toc175591376">
            <w:r w:rsidR="00CB14D9">
              <w:rPr>
                <w:rStyle w:val="Odkaznarejstk"/>
                <w:webHidden/>
                <w:lang w:eastAsia="cs-CZ"/>
              </w:rPr>
              <w:t>1.2.4</w:t>
            </w:r>
            <w:r w:rsidR="00CB14D9">
              <w:rPr>
                <w:rStyle w:val="Odkaznarejstk"/>
                <w:kern w:val="2"/>
                <w:sz w:val="22"/>
                <w:lang w:eastAsia="cs-CZ"/>
              </w:rPr>
              <w:tab/>
            </w:r>
            <w:r w:rsidR="00CB14D9">
              <w:rPr>
                <w:rStyle w:val="Odkaznarejstk"/>
                <w:lang w:eastAsia="cs-CZ"/>
              </w:rPr>
              <w:t>Jméno a příjmení ředitele</w:t>
            </w:r>
            <w:r w:rsidR="00CB14D9">
              <w:rPr>
                <w:rStyle w:val="Odkaznarejstk"/>
                <w:lang w:eastAsia="cs-CZ"/>
              </w:rPr>
              <w:tab/>
              <w:t>4</w:t>
            </w:r>
          </w:hyperlink>
        </w:p>
        <w:p w14:paraId="3790381F" w14:textId="77777777" w:rsidR="00D306EF" w:rsidRDefault="0073069A">
          <w:pPr>
            <w:pStyle w:val="Obsah3"/>
            <w:tabs>
              <w:tab w:val="left" w:pos="1100"/>
              <w:tab w:val="right" w:pos="9062"/>
            </w:tabs>
            <w:rPr>
              <w:kern w:val="2"/>
              <w:sz w:val="22"/>
              <w:lang w:eastAsia="cs-CZ"/>
            </w:rPr>
          </w:pPr>
          <w:hyperlink w:anchor="__RefHeading___Toc175591377">
            <w:r w:rsidR="00CB14D9">
              <w:rPr>
                <w:rStyle w:val="Odkaznarejstk"/>
                <w:webHidden/>
                <w:lang w:eastAsia="cs-CZ"/>
              </w:rPr>
              <w:t>1.2.5</w:t>
            </w:r>
            <w:r w:rsidR="00CB14D9">
              <w:rPr>
                <w:rStyle w:val="Odkaznarejstk"/>
                <w:kern w:val="2"/>
                <w:sz w:val="22"/>
                <w:lang w:eastAsia="cs-CZ"/>
              </w:rPr>
              <w:tab/>
            </w:r>
            <w:r w:rsidR="00CB14D9">
              <w:rPr>
                <w:rStyle w:val="Odkaznarejstk"/>
                <w:lang w:eastAsia="cs-CZ"/>
              </w:rPr>
              <w:t>Kontakty</w:t>
            </w:r>
            <w:r w:rsidR="00CB14D9">
              <w:rPr>
                <w:rStyle w:val="Odkaznarejstk"/>
                <w:lang w:eastAsia="cs-CZ"/>
              </w:rPr>
              <w:tab/>
              <w:t>4</w:t>
            </w:r>
          </w:hyperlink>
        </w:p>
        <w:p w14:paraId="32C5D262" w14:textId="77777777" w:rsidR="00D306EF" w:rsidRDefault="0073069A">
          <w:pPr>
            <w:pStyle w:val="Obsah3"/>
            <w:tabs>
              <w:tab w:val="left" w:pos="1100"/>
              <w:tab w:val="right" w:pos="9062"/>
            </w:tabs>
            <w:rPr>
              <w:kern w:val="2"/>
              <w:sz w:val="22"/>
              <w:lang w:eastAsia="cs-CZ"/>
            </w:rPr>
          </w:pPr>
          <w:hyperlink w:anchor="__RefHeading___Toc175591378">
            <w:r w:rsidR="00CB14D9">
              <w:rPr>
                <w:rStyle w:val="Odkaznarejstk"/>
                <w:webHidden/>
                <w:lang w:eastAsia="cs-CZ"/>
              </w:rPr>
              <w:t>1.2.6</w:t>
            </w:r>
            <w:r w:rsidR="00CB14D9">
              <w:rPr>
                <w:rStyle w:val="Odkaznarejstk"/>
                <w:kern w:val="2"/>
                <w:sz w:val="22"/>
                <w:lang w:eastAsia="cs-CZ"/>
              </w:rPr>
              <w:tab/>
            </w:r>
            <w:r w:rsidR="00CB14D9">
              <w:rPr>
                <w:rStyle w:val="Odkaznarejstk"/>
                <w:lang w:eastAsia="cs-CZ"/>
              </w:rPr>
              <w:t>Zřizovatel</w:t>
            </w:r>
            <w:r w:rsidR="00CB14D9">
              <w:rPr>
                <w:rStyle w:val="Odkaznarejstk"/>
                <w:lang w:eastAsia="cs-CZ"/>
              </w:rPr>
              <w:tab/>
              <w:t>4</w:t>
            </w:r>
          </w:hyperlink>
        </w:p>
        <w:p w14:paraId="6A24BA43" w14:textId="77777777" w:rsidR="00D306EF" w:rsidRDefault="0073069A">
          <w:pPr>
            <w:pStyle w:val="Obsah3"/>
            <w:tabs>
              <w:tab w:val="left" w:pos="1100"/>
              <w:tab w:val="right" w:pos="9062"/>
            </w:tabs>
            <w:rPr>
              <w:kern w:val="2"/>
              <w:sz w:val="22"/>
              <w:lang w:eastAsia="cs-CZ"/>
            </w:rPr>
          </w:pPr>
          <w:hyperlink w:anchor="__RefHeading___Toc175591379">
            <w:r w:rsidR="00CB14D9">
              <w:rPr>
                <w:rStyle w:val="Odkaznarejstk"/>
                <w:webHidden/>
                <w:lang w:eastAsia="cs-CZ"/>
              </w:rPr>
              <w:t>1.2.7</w:t>
            </w:r>
            <w:r w:rsidR="00CB14D9">
              <w:rPr>
                <w:rStyle w:val="Odkaznarejstk"/>
                <w:kern w:val="2"/>
                <w:sz w:val="22"/>
                <w:lang w:eastAsia="cs-CZ"/>
              </w:rPr>
              <w:tab/>
            </w:r>
            <w:r w:rsidR="00CB14D9">
              <w:rPr>
                <w:rStyle w:val="Odkaznarejstk"/>
                <w:lang w:eastAsia="cs-CZ"/>
              </w:rPr>
              <w:t>Platnost dokumentu</w:t>
            </w:r>
            <w:r w:rsidR="00CB14D9">
              <w:rPr>
                <w:rStyle w:val="Odkaznarejstk"/>
                <w:lang w:eastAsia="cs-CZ"/>
              </w:rPr>
              <w:tab/>
              <w:t>4</w:t>
            </w:r>
          </w:hyperlink>
        </w:p>
        <w:p w14:paraId="1E0A932E" w14:textId="77777777" w:rsidR="00D306EF" w:rsidRDefault="0073069A">
          <w:pPr>
            <w:pStyle w:val="Obsah3"/>
            <w:tabs>
              <w:tab w:val="left" w:pos="1100"/>
              <w:tab w:val="right" w:pos="9062"/>
            </w:tabs>
            <w:rPr>
              <w:kern w:val="2"/>
              <w:sz w:val="22"/>
              <w:lang w:eastAsia="cs-CZ"/>
            </w:rPr>
          </w:pPr>
          <w:hyperlink w:anchor="__RefHeading___Toc175591380">
            <w:r w:rsidR="00CB14D9">
              <w:rPr>
                <w:rStyle w:val="Odkaznarejstk"/>
                <w:webHidden/>
                <w:lang w:eastAsia="cs-CZ"/>
              </w:rPr>
              <w:t>1.2.8</w:t>
            </w:r>
            <w:r w:rsidR="00CB14D9">
              <w:rPr>
                <w:rStyle w:val="Odkaznarejstk"/>
                <w:kern w:val="2"/>
                <w:sz w:val="22"/>
                <w:lang w:eastAsia="cs-CZ"/>
              </w:rPr>
              <w:tab/>
            </w:r>
            <w:r w:rsidR="00CB14D9">
              <w:rPr>
                <w:rStyle w:val="Odkaznarejstk"/>
                <w:lang w:eastAsia="cs-CZ"/>
              </w:rPr>
              <w:t>Podpis ředitele školy a razítko</w:t>
            </w:r>
            <w:r w:rsidR="00CB14D9">
              <w:rPr>
                <w:rStyle w:val="Odkaznarejstk"/>
                <w:lang w:eastAsia="cs-CZ"/>
              </w:rPr>
              <w:tab/>
              <w:t>4</w:t>
            </w:r>
          </w:hyperlink>
        </w:p>
        <w:p w14:paraId="16BD0256" w14:textId="77777777" w:rsidR="00D306EF" w:rsidRDefault="0073069A">
          <w:pPr>
            <w:pStyle w:val="Obsah1"/>
            <w:rPr>
              <w:kern w:val="2"/>
              <w:sz w:val="22"/>
              <w:lang w:eastAsia="cs-CZ"/>
            </w:rPr>
          </w:pPr>
          <w:hyperlink w:anchor="__RefHeading___Toc175591381">
            <w:r w:rsidR="00CB14D9">
              <w:rPr>
                <w:rStyle w:val="Odkaznarejstk"/>
                <w:webHidden/>
                <w:lang w:eastAsia="cs-CZ"/>
              </w:rPr>
              <w:t>2</w:t>
            </w:r>
            <w:r w:rsidR="00CB14D9">
              <w:rPr>
                <w:rStyle w:val="Odkaznarejstk"/>
                <w:kern w:val="2"/>
                <w:sz w:val="22"/>
                <w:lang w:eastAsia="cs-CZ"/>
              </w:rPr>
              <w:tab/>
            </w:r>
            <w:r w:rsidR="00CB14D9">
              <w:rPr>
                <w:rStyle w:val="Odkaznarejstk"/>
                <w:lang w:eastAsia="cs-CZ"/>
              </w:rPr>
              <w:t>Charakteristika školy</w:t>
            </w:r>
            <w:r w:rsidR="00CB14D9">
              <w:rPr>
                <w:rStyle w:val="Odkaznarejstk"/>
                <w:lang w:eastAsia="cs-CZ"/>
              </w:rPr>
              <w:tab/>
              <w:t>5</w:t>
            </w:r>
          </w:hyperlink>
        </w:p>
        <w:p w14:paraId="6C0F60AD" w14:textId="77777777" w:rsidR="00D306EF" w:rsidRDefault="0073069A">
          <w:pPr>
            <w:pStyle w:val="Obsah2"/>
            <w:tabs>
              <w:tab w:val="left" w:pos="880"/>
              <w:tab w:val="right" w:pos="9062"/>
            </w:tabs>
            <w:rPr>
              <w:kern w:val="2"/>
              <w:sz w:val="22"/>
              <w:lang w:eastAsia="cs-CZ"/>
            </w:rPr>
          </w:pPr>
          <w:hyperlink w:anchor="__RefHeading___Toc175591382">
            <w:r w:rsidR="00CB14D9">
              <w:rPr>
                <w:rStyle w:val="Odkaznarejstk"/>
                <w:webHidden/>
                <w:lang w:eastAsia="cs-CZ"/>
              </w:rPr>
              <w:t>2.1</w:t>
            </w:r>
            <w:r w:rsidR="00CB14D9">
              <w:rPr>
                <w:rStyle w:val="Odkaznarejstk"/>
                <w:kern w:val="2"/>
                <w:sz w:val="22"/>
                <w:lang w:eastAsia="cs-CZ"/>
              </w:rPr>
              <w:tab/>
            </w:r>
            <w:r w:rsidR="00CB14D9">
              <w:rPr>
                <w:rStyle w:val="Odkaznarejstk"/>
                <w:lang w:eastAsia="cs-CZ"/>
              </w:rPr>
              <w:t>Počet oborů, velikost</w:t>
            </w:r>
            <w:r w:rsidR="00CB14D9">
              <w:rPr>
                <w:rStyle w:val="Odkaznarejstk"/>
                <w:lang w:eastAsia="cs-CZ"/>
              </w:rPr>
              <w:tab/>
              <w:t>5</w:t>
            </w:r>
          </w:hyperlink>
        </w:p>
        <w:p w14:paraId="24FCB8F9" w14:textId="77777777" w:rsidR="00D306EF" w:rsidRDefault="0073069A">
          <w:pPr>
            <w:pStyle w:val="Obsah2"/>
            <w:tabs>
              <w:tab w:val="left" w:pos="880"/>
              <w:tab w:val="right" w:pos="9062"/>
            </w:tabs>
            <w:rPr>
              <w:kern w:val="2"/>
              <w:sz w:val="22"/>
              <w:lang w:eastAsia="cs-CZ"/>
            </w:rPr>
          </w:pPr>
          <w:hyperlink w:anchor="__RefHeading___Toc175591383">
            <w:r w:rsidR="00CB14D9">
              <w:rPr>
                <w:rStyle w:val="Odkaznarejstk"/>
                <w:webHidden/>
                <w:lang w:eastAsia="cs-CZ"/>
              </w:rPr>
              <w:t>2.2</w:t>
            </w:r>
            <w:r w:rsidR="00CB14D9">
              <w:rPr>
                <w:rStyle w:val="Odkaznarejstk"/>
                <w:kern w:val="2"/>
                <w:sz w:val="22"/>
                <w:lang w:eastAsia="cs-CZ"/>
              </w:rPr>
              <w:tab/>
            </w:r>
            <w:r w:rsidR="00CB14D9">
              <w:rPr>
                <w:rStyle w:val="Odkaznarejstk"/>
                <w:lang w:eastAsia="cs-CZ"/>
              </w:rPr>
              <w:t>Historie a současnost</w:t>
            </w:r>
            <w:r w:rsidR="00CB14D9">
              <w:rPr>
                <w:rStyle w:val="Odkaznarejstk"/>
                <w:lang w:eastAsia="cs-CZ"/>
              </w:rPr>
              <w:tab/>
              <w:t>5</w:t>
            </w:r>
          </w:hyperlink>
        </w:p>
        <w:p w14:paraId="0E50E022" w14:textId="77777777" w:rsidR="00D306EF" w:rsidRDefault="0073069A">
          <w:pPr>
            <w:pStyle w:val="Obsah2"/>
            <w:tabs>
              <w:tab w:val="left" w:pos="880"/>
              <w:tab w:val="right" w:pos="9062"/>
            </w:tabs>
            <w:rPr>
              <w:kern w:val="2"/>
              <w:sz w:val="22"/>
              <w:lang w:eastAsia="cs-CZ"/>
            </w:rPr>
          </w:pPr>
          <w:hyperlink w:anchor="__RefHeading___Toc175591384">
            <w:r w:rsidR="00CB14D9">
              <w:rPr>
                <w:rStyle w:val="Odkaznarejstk"/>
                <w:webHidden/>
                <w:lang w:eastAsia="cs-CZ"/>
              </w:rPr>
              <w:t>2.3</w:t>
            </w:r>
            <w:r w:rsidR="00CB14D9">
              <w:rPr>
                <w:rStyle w:val="Odkaznarejstk"/>
                <w:kern w:val="2"/>
                <w:sz w:val="22"/>
                <w:lang w:eastAsia="cs-CZ"/>
              </w:rPr>
              <w:tab/>
            </w:r>
            <w:r w:rsidR="00CB14D9">
              <w:rPr>
                <w:rStyle w:val="Odkaznarejstk"/>
                <w:lang w:eastAsia="cs-CZ"/>
              </w:rPr>
              <w:t>Charakteristika pedagogického sboru</w:t>
            </w:r>
            <w:r w:rsidR="00CB14D9">
              <w:rPr>
                <w:rStyle w:val="Odkaznarejstk"/>
                <w:lang w:eastAsia="cs-CZ"/>
              </w:rPr>
              <w:tab/>
              <w:t>5</w:t>
            </w:r>
          </w:hyperlink>
        </w:p>
        <w:p w14:paraId="4FB32A41" w14:textId="77777777" w:rsidR="00D306EF" w:rsidRDefault="0073069A">
          <w:pPr>
            <w:pStyle w:val="Obsah2"/>
            <w:tabs>
              <w:tab w:val="left" w:pos="880"/>
              <w:tab w:val="right" w:pos="9062"/>
            </w:tabs>
            <w:rPr>
              <w:kern w:val="2"/>
              <w:sz w:val="22"/>
              <w:lang w:eastAsia="cs-CZ"/>
            </w:rPr>
          </w:pPr>
          <w:hyperlink w:anchor="__RefHeading___Toc175591385">
            <w:r w:rsidR="00CB14D9">
              <w:rPr>
                <w:rStyle w:val="Odkaznarejstk"/>
                <w:webHidden/>
                <w:lang w:eastAsia="cs-CZ"/>
              </w:rPr>
              <w:t>2.4</w:t>
            </w:r>
            <w:r w:rsidR="00CB14D9">
              <w:rPr>
                <w:rStyle w:val="Odkaznarejstk"/>
                <w:kern w:val="2"/>
                <w:sz w:val="22"/>
                <w:lang w:eastAsia="cs-CZ"/>
              </w:rPr>
              <w:tab/>
            </w:r>
            <w:r w:rsidR="00CB14D9">
              <w:rPr>
                <w:rStyle w:val="Odkaznarejstk"/>
                <w:lang w:eastAsia="cs-CZ"/>
              </w:rPr>
              <w:t>Dlouhodobé projekty, regionální a mezinárodní spolupráce</w:t>
            </w:r>
            <w:r w:rsidR="00CB14D9">
              <w:rPr>
                <w:rStyle w:val="Odkaznarejstk"/>
                <w:lang w:eastAsia="cs-CZ"/>
              </w:rPr>
              <w:tab/>
              <w:t>5</w:t>
            </w:r>
          </w:hyperlink>
        </w:p>
        <w:p w14:paraId="2768D868" w14:textId="77777777" w:rsidR="00D306EF" w:rsidRDefault="0073069A">
          <w:pPr>
            <w:pStyle w:val="Obsah1"/>
            <w:rPr>
              <w:kern w:val="2"/>
              <w:sz w:val="22"/>
              <w:lang w:eastAsia="cs-CZ"/>
            </w:rPr>
          </w:pPr>
          <w:hyperlink w:anchor="__RefHeading___Toc175591386">
            <w:r w:rsidR="00CB14D9">
              <w:rPr>
                <w:rStyle w:val="Odkaznarejstk"/>
                <w:webHidden/>
                <w:lang w:eastAsia="cs-CZ"/>
              </w:rPr>
              <w:t>3</w:t>
            </w:r>
            <w:r w:rsidR="00CB14D9">
              <w:rPr>
                <w:rStyle w:val="Odkaznarejstk"/>
                <w:kern w:val="2"/>
                <w:sz w:val="22"/>
                <w:lang w:eastAsia="cs-CZ"/>
              </w:rPr>
              <w:tab/>
            </w:r>
            <w:r w:rsidR="00CB14D9">
              <w:rPr>
                <w:rStyle w:val="Odkaznarejstk"/>
                <w:lang w:eastAsia="cs-CZ"/>
              </w:rPr>
              <w:t>Zaměření školy a její vize</w:t>
            </w:r>
            <w:r w:rsidR="00CB14D9">
              <w:rPr>
                <w:rStyle w:val="Odkaznarejstk"/>
                <w:lang w:eastAsia="cs-CZ"/>
              </w:rPr>
              <w:tab/>
              <w:t>6</w:t>
            </w:r>
          </w:hyperlink>
        </w:p>
        <w:p w14:paraId="7C42CA9F" w14:textId="77777777" w:rsidR="00D306EF" w:rsidRDefault="0073069A">
          <w:pPr>
            <w:pStyle w:val="Obsah1"/>
            <w:rPr>
              <w:kern w:val="2"/>
              <w:sz w:val="22"/>
              <w:lang w:eastAsia="cs-CZ"/>
            </w:rPr>
          </w:pPr>
          <w:hyperlink w:anchor="__RefHeading___Toc175591387">
            <w:r w:rsidR="00CB14D9">
              <w:rPr>
                <w:rStyle w:val="Odkaznarejstk"/>
                <w:webHidden/>
                <w:lang w:eastAsia="cs-CZ"/>
              </w:rPr>
              <w:t>4</w:t>
            </w:r>
            <w:r w:rsidR="00CB14D9">
              <w:rPr>
                <w:rStyle w:val="Odkaznarejstk"/>
                <w:kern w:val="2"/>
                <w:sz w:val="22"/>
                <w:lang w:eastAsia="cs-CZ"/>
              </w:rPr>
              <w:tab/>
            </w:r>
            <w:r w:rsidR="00CB14D9">
              <w:rPr>
                <w:rStyle w:val="Odkaznarejstk"/>
                <w:lang w:eastAsia="cs-CZ"/>
              </w:rPr>
              <w:t>Výchovné a vzdělávací strategie</w:t>
            </w:r>
            <w:r w:rsidR="00CB14D9">
              <w:rPr>
                <w:rStyle w:val="Odkaznarejstk"/>
                <w:lang w:eastAsia="cs-CZ"/>
              </w:rPr>
              <w:tab/>
              <w:t>6</w:t>
            </w:r>
          </w:hyperlink>
        </w:p>
        <w:p w14:paraId="2964227C" w14:textId="77777777" w:rsidR="00D306EF" w:rsidRDefault="0073069A">
          <w:pPr>
            <w:pStyle w:val="Obsah2"/>
            <w:tabs>
              <w:tab w:val="left" w:pos="880"/>
              <w:tab w:val="right" w:pos="9062"/>
            </w:tabs>
            <w:rPr>
              <w:kern w:val="2"/>
              <w:sz w:val="22"/>
              <w:lang w:eastAsia="cs-CZ"/>
            </w:rPr>
          </w:pPr>
          <w:hyperlink w:anchor="__RefHeading___Toc175591388">
            <w:r w:rsidR="00CB14D9">
              <w:rPr>
                <w:rStyle w:val="Odkaznarejstk"/>
                <w:webHidden/>
                <w:lang w:eastAsia="cs-CZ"/>
              </w:rPr>
              <w:t>4.1</w:t>
            </w:r>
            <w:r w:rsidR="00CB14D9">
              <w:rPr>
                <w:rStyle w:val="Odkaznarejstk"/>
                <w:kern w:val="2"/>
                <w:sz w:val="22"/>
                <w:lang w:eastAsia="cs-CZ"/>
              </w:rPr>
              <w:tab/>
            </w:r>
            <w:r w:rsidR="00CB14D9">
              <w:rPr>
                <w:rStyle w:val="Odkaznarejstk"/>
                <w:lang w:eastAsia="cs-CZ"/>
              </w:rPr>
              <w:t>Strategie k umělecké komunikaci</w:t>
            </w:r>
            <w:r w:rsidR="00CB14D9">
              <w:rPr>
                <w:rStyle w:val="Odkaznarejstk"/>
                <w:lang w:eastAsia="cs-CZ"/>
              </w:rPr>
              <w:tab/>
              <w:t>6</w:t>
            </w:r>
          </w:hyperlink>
        </w:p>
        <w:p w14:paraId="018BB81B" w14:textId="77777777" w:rsidR="00D306EF" w:rsidRDefault="0073069A">
          <w:pPr>
            <w:pStyle w:val="Obsah2"/>
            <w:tabs>
              <w:tab w:val="left" w:pos="880"/>
              <w:tab w:val="right" w:pos="9062"/>
            </w:tabs>
            <w:rPr>
              <w:kern w:val="2"/>
              <w:sz w:val="22"/>
              <w:lang w:eastAsia="cs-CZ"/>
            </w:rPr>
          </w:pPr>
          <w:hyperlink w:anchor="__RefHeading___Toc175591389">
            <w:r w:rsidR="00CB14D9">
              <w:rPr>
                <w:rStyle w:val="Odkaznarejstk"/>
                <w:webHidden/>
                <w:lang w:eastAsia="cs-CZ"/>
              </w:rPr>
              <w:t>4.2</w:t>
            </w:r>
            <w:r w:rsidR="00CB14D9">
              <w:rPr>
                <w:rStyle w:val="Odkaznarejstk"/>
                <w:kern w:val="2"/>
                <w:sz w:val="22"/>
                <w:lang w:eastAsia="cs-CZ"/>
              </w:rPr>
              <w:tab/>
            </w:r>
            <w:r w:rsidR="00CB14D9">
              <w:rPr>
                <w:rStyle w:val="Odkaznarejstk"/>
                <w:lang w:eastAsia="cs-CZ"/>
              </w:rPr>
              <w:t>Strategie osobnostně sociální</w:t>
            </w:r>
            <w:r w:rsidR="00CB14D9">
              <w:rPr>
                <w:rStyle w:val="Odkaznarejstk"/>
                <w:lang w:eastAsia="cs-CZ"/>
              </w:rPr>
              <w:tab/>
              <w:t>6</w:t>
            </w:r>
          </w:hyperlink>
        </w:p>
        <w:p w14:paraId="68229B1B" w14:textId="77777777" w:rsidR="00D306EF" w:rsidRDefault="0073069A">
          <w:pPr>
            <w:pStyle w:val="Obsah2"/>
            <w:tabs>
              <w:tab w:val="left" w:pos="880"/>
              <w:tab w:val="right" w:pos="9062"/>
            </w:tabs>
            <w:rPr>
              <w:kern w:val="2"/>
              <w:sz w:val="22"/>
              <w:lang w:eastAsia="cs-CZ"/>
            </w:rPr>
          </w:pPr>
          <w:hyperlink w:anchor="__RefHeading___Toc175591390">
            <w:r w:rsidR="00CB14D9">
              <w:rPr>
                <w:rStyle w:val="Odkaznarejstk"/>
                <w:webHidden/>
                <w:lang w:eastAsia="cs-CZ"/>
              </w:rPr>
              <w:t>4.3</w:t>
            </w:r>
            <w:r w:rsidR="00CB14D9">
              <w:rPr>
                <w:rStyle w:val="Odkaznarejstk"/>
                <w:kern w:val="2"/>
                <w:sz w:val="22"/>
                <w:lang w:eastAsia="cs-CZ"/>
              </w:rPr>
              <w:tab/>
            </w:r>
            <w:r w:rsidR="00CB14D9">
              <w:rPr>
                <w:rStyle w:val="Odkaznarejstk"/>
                <w:lang w:eastAsia="cs-CZ"/>
              </w:rPr>
              <w:t>Strategie kulturní</w:t>
            </w:r>
            <w:r w:rsidR="00CB14D9">
              <w:rPr>
                <w:rStyle w:val="Odkaznarejstk"/>
                <w:lang w:eastAsia="cs-CZ"/>
              </w:rPr>
              <w:tab/>
              <w:t>6</w:t>
            </w:r>
          </w:hyperlink>
        </w:p>
        <w:p w14:paraId="12A5369A" w14:textId="77777777" w:rsidR="00D306EF" w:rsidRDefault="0073069A">
          <w:pPr>
            <w:pStyle w:val="Obsah1"/>
            <w:rPr>
              <w:kern w:val="2"/>
              <w:sz w:val="22"/>
              <w:lang w:eastAsia="cs-CZ"/>
            </w:rPr>
          </w:pPr>
          <w:hyperlink w:anchor="__RefHeading___Toc175591391">
            <w:r w:rsidR="00CB14D9">
              <w:rPr>
                <w:rStyle w:val="Odkaznarejstk"/>
                <w:webHidden/>
                <w:lang w:eastAsia="cs-CZ"/>
              </w:rPr>
              <w:t>5</w:t>
            </w:r>
            <w:r w:rsidR="00CB14D9">
              <w:rPr>
                <w:rStyle w:val="Odkaznarejstk"/>
                <w:kern w:val="2"/>
                <w:sz w:val="22"/>
                <w:lang w:eastAsia="cs-CZ"/>
              </w:rPr>
              <w:tab/>
            </w:r>
            <w:r w:rsidR="00CB14D9">
              <w:rPr>
                <w:rStyle w:val="Odkaznarejstk"/>
                <w:lang w:eastAsia="cs-CZ"/>
              </w:rPr>
              <w:t>Vzdělávací obsah uměleckých oborů</w:t>
            </w:r>
            <w:r w:rsidR="00CB14D9">
              <w:rPr>
                <w:rStyle w:val="Odkaznarejstk"/>
                <w:lang w:eastAsia="cs-CZ"/>
              </w:rPr>
              <w:tab/>
              <w:t>7</w:t>
            </w:r>
          </w:hyperlink>
        </w:p>
        <w:p w14:paraId="672C5E13" w14:textId="77777777" w:rsidR="00D306EF" w:rsidRDefault="0073069A">
          <w:pPr>
            <w:pStyle w:val="Obsah2"/>
            <w:tabs>
              <w:tab w:val="left" w:pos="880"/>
              <w:tab w:val="right" w:pos="9062"/>
            </w:tabs>
            <w:rPr>
              <w:kern w:val="2"/>
              <w:sz w:val="22"/>
              <w:lang w:eastAsia="cs-CZ"/>
            </w:rPr>
          </w:pPr>
          <w:hyperlink w:anchor="__RefHeading___Toc175591392">
            <w:r w:rsidR="00CB14D9">
              <w:rPr>
                <w:rStyle w:val="Odkaznarejstk"/>
                <w:webHidden/>
                <w:lang w:eastAsia="cs-CZ"/>
              </w:rPr>
              <w:t>5.1</w:t>
            </w:r>
            <w:r w:rsidR="00CB14D9">
              <w:rPr>
                <w:rStyle w:val="Odkaznarejstk"/>
                <w:kern w:val="2"/>
                <w:sz w:val="22"/>
                <w:lang w:eastAsia="cs-CZ"/>
              </w:rPr>
              <w:tab/>
            </w:r>
            <w:r w:rsidR="00CB14D9">
              <w:rPr>
                <w:rStyle w:val="Odkaznarejstk"/>
                <w:lang w:eastAsia="cs-CZ"/>
              </w:rPr>
              <w:t>Hudební obor</w:t>
            </w:r>
            <w:r w:rsidR="00CB14D9">
              <w:rPr>
                <w:rStyle w:val="Odkaznarejstk"/>
                <w:lang w:eastAsia="cs-CZ"/>
              </w:rPr>
              <w:tab/>
              <w:t>7</w:t>
            </w:r>
          </w:hyperlink>
        </w:p>
        <w:p w14:paraId="2C21FE95" w14:textId="77777777" w:rsidR="00D306EF" w:rsidRDefault="0073069A">
          <w:pPr>
            <w:pStyle w:val="Obsah3"/>
            <w:tabs>
              <w:tab w:val="left" w:pos="1100"/>
              <w:tab w:val="right" w:pos="9062"/>
            </w:tabs>
            <w:rPr>
              <w:kern w:val="2"/>
              <w:sz w:val="22"/>
              <w:lang w:eastAsia="cs-CZ"/>
            </w:rPr>
          </w:pPr>
          <w:hyperlink w:anchor="__RefHeading___Toc175591393">
            <w:r w:rsidR="00CB14D9">
              <w:rPr>
                <w:rStyle w:val="Odkaznarejstk"/>
                <w:webHidden/>
                <w:lang w:eastAsia="cs-CZ"/>
              </w:rPr>
              <w:t>5.1.1</w:t>
            </w:r>
            <w:r w:rsidR="00CB14D9">
              <w:rPr>
                <w:rStyle w:val="Odkaznarejstk"/>
                <w:kern w:val="2"/>
                <w:sz w:val="22"/>
                <w:lang w:eastAsia="cs-CZ"/>
              </w:rPr>
              <w:tab/>
            </w:r>
            <w:r w:rsidR="00CB14D9">
              <w:rPr>
                <w:rStyle w:val="Odkaznarejstk"/>
                <w:lang w:eastAsia="cs-CZ"/>
              </w:rPr>
              <w:t>Studijní zaměření:  Hra na klavír</w:t>
            </w:r>
            <w:r w:rsidR="00CB14D9">
              <w:rPr>
                <w:rStyle w:val="Odkaznarejstk"/>
                <w:lang w:eastAsia="cs-CZ"/>
              </w:rPr>
              <w:tab/>
              <w:t>7</w:t>
            </w:r>
          </w:hyperlink>
        </w:p>
        <w:p w14:paraId="2F306163" w14:textId="77777777" w:rsidR="00D306EF" w:rsidRDefault="0073069A">
          <w:pPr>
            <w:pStyle w:val="Obsah3"/>
            <w:tabs>
              <w:tab w:val="left" w:pos="1100"/>
              <w:tab w:val="right" w:pos="9062"/>
            </w:tabs>
            <w:rPr>
              <w:kern w:val="2"/>
              <w:sz w:val="22"/>
              <w:lang w:eastAsia="cs-CZ"/>
            </w:rPr>
          </w:pPr>
          <w:hyperlink w:anchor="__RefHeading___Toc175591394">
            <w:r w:rsidR="00CB14D9">
              <w:rPr>
                <w:rStyle w:val="Odkaznarejstk"/>
                <w:webHidden/>
                <w:lang w:eastAsia="cs-CZ"/>
              </w:rPr>
              <w:t>5.1.2</w:t>
            </w:r>
            <w:r w:rsidR="00CB14D9">
              <w:rPr>
                <w:rStyle w:val="Odkaznarejstk"/>
                <w:kern w:val="2"/>
                <w:sz w:val="22"/>
                <w:lang w:eastAsia="cs-CZ"/>
              </w:rPr>
              <w:tab/>
            </w:r>
            <w:r w:rsidR="00CB14D9">
              <w:rPr>
                <w:rStyle w:val="Odkaznarejstk"/>
                <w:lang w:eastAsia="cs-CZ"/>
              </w:rPr>
              <w:t>Studijní zaměření: Hra na cembalo</w:t>
            </w:r>
            <w:r w:rsidR="00CB14D9">
              <w:rPr>
                <w:rStyle w:val="Odkaznarejstk"/>
                <w:lang w:eastAsia="cs-CZ"/>
              </w:rPr>
              <w:tab/>
              <w:t>11</w:t>
            </w:r>
          </w:hyperlink>
        </w:p>
        <w:p w14:paraId="6E14E2D6" w14:textId="77777777" w:rsidR="00D306EF" w:rsidRDefault="0073069A">
          <w:pPr>
            <w:pStyle w:val="Obsah3"/>
            <w:tabs>
              <w:tab w:val="left" w:pos="1100"/>
              <w:tab w:val="right" w:pos="9062"/>
            </w:tabs>
            <w:rPr>
              <w:kern w:val="2"/>
              <w:sz w:val="22"/>
              <w:lang w:eastAsia="cs-CZ"/>
            </w:rPr>
          </w:pPr>
          <w:hyperlink w:anchor="__RefHeading___Toc175591395">
            <w:r w:rsidR="00CB14D9">
              <w:rPr>
                <w:rStyle w:val="Odkaznarejstk"/>
                <w:webHidden/>
                <w:lang w:eastAsia="cs-CZ"/>
              </w:rPr>
              <w:t>5.1.3</w:t>
            </w:r>
            <w:r w:rsidR="00CB14D9">
              <w:rPr>
                <w:rStyle w:val="Odkaznarejstk"/>
                <w:kern w:val="2"/>
                <w:sz w:val="22"/>
                <w:lang w:eastAsia="cs-CZ"/>
              </w:rPr>
              <w:tab/>
            </w:r>
            <w:r w:rsidR="00CB14D9">
              <w:rPr>
                <w:rStyle w:val="Odkaznarejstk"/>
                <w:lang w:eastAsia="cs-CZ"/>
              </w:rPr>
              <w:t>Studijní zaměření: Hra na varhany</w:t>
            </w:r>
            <w:r w:rsidR="00CB14D9">
              <w:rPr>
                <w:rStyle w:val="Odkaznarejstk"/>
                <w:lang w:eastAsia="cs-CZ"/>
              </w:rPr>
              <w:tab/>
              <w:t>14</w:t>
            </w:r>
          </w:hyperlink>
        </w:p>
        <w:p w14:paraId="324F1DB6" w14:textId="77777777" w:rsidR="00D306EF" w:rsidRDefault="0073069A">
          <w:pPr>
            <w:pStyle w:val="Obsah3"/>
            <w:tabs>
              <w:tab w:val="left" w:pos="1100"/>
              <w:tab w:val="right" w:pos="9062"/>
            </w:tabs>
            <w:rPr>
              <w:kern w:val="2"/>
              <w:sz w:val="22"/>
              <w:lang w:eastAsia="cs-CZ"/>
            </w:rPr>
          </w:pPr>
          <w:hyperlink w:anchor="__RefHeading___Toc175591396">
            <w:r w:rsidR="00CB14D9">
              <w:rPr>
                <w:rStyle w:val="Odkaznarejstk"/>
                <w:webHidden/>
                <w:lang w:eastAsia="cs-CZ"/>
              </w:rPr>
              <w:t>5.1.4</w:t>
            </w:r>
            <w:r w:rsidR="00CB14D9">
              <w:rPr>
                <w:rStyle w:val="Odkaznarejstk"/>
                <w:kern w:val="2"/>
                <w:sz w:val="22"/>
                <w:lang w:eastAsia="cs-CZ"/>
              </w:rPr>
              <w:tab/>
            </w:r>
            <w:r w:rsidR="00CB14D9">
              <w:rPr>
                <w:rStyle w:val="Odkaznarejstk"/>
                <w:lang w:eastAsia="cs-CZ"/>
              </w:rPr>
              <w:t>Studijní zaměření:  Hra na elektronické klávesové nástroje (EKN)</w:t>
            </w:r>
            <w:r w:rsidR="00CB14D9">
              <w:rPr>
                <w:rStyle w:val="Odkaznarejstk"/>
                <w:lang w:eastAsia="cs-CZ"/>
              </w:rPr>
              <w:tab/>
              <w:t>17</w:t>
            </w:r>
          </w:hyperlink>
        </w:p>
        <w:p w14:paraId="20338D3C" w14:textId="77777777" w:rsidR="00D306EF" w:rsidRDefault="0073069A">
          <w:pPr>
            <w:pStyle w:val="Obsah3"/>
            <w:tabs>
              <w:tab w:val="left" w:pos="1100"/>
              <w:tab w:val="right" w:pos="9062"/>
            </w:tabs>
            <w:rPr>
              <w:kern w:val="2"/>
              <w:sz w:val="22"/>
              <w:lang w:eastAsia="cs-CZ"/>
            </w:rPr>
          </w:pPr>
          <w:hyperlink w:anchor="__RefHeading___Toc175591397">
            <w:r w:rsidR="00CB14D9">
              <w:rPr>
                <w:rStyle w:val="Odkaznarejstk"/>
                <w:webHidden/>
                <w:lang w:eastAsia="cs-CZ"/>
              </w:rPr>
              <w:t>5.1.5</w:t>
            </w:r>
            <w:r w:rsidR="00CB14D9">
              <w:rPr>
                <w:rStyle w:val="Odkaznarejstk"/>
                <w:kern w:val="2"/>
                <w:sz w:val="22"/>
                <w:lang w:eastAsia="cs-CZ"/>
              </w:rPr>
              <w:tab/>
            </w:r>
            <w:r w:rsidR="00CB14D9">
              <w:rPr>
                <w:rStyle w:val="Odkaznarejstk"/>
                <w:lang w:eastAsia="cs-CZ"/>
              </w:rPr>
              <w:t>Studijní zaměření:  Hra na housle</w:t>
            </w:r>
            <w:r w:rsidR="00CB14D9">
              <w:rPr>
                <w:rStyle w:val="Odkaznarejstk"/>
                <w:lang w:eastAsia="cs-CZ"/>
              </w:rPr>
              <w:tab/>
              <w:t>19</w:t>
            </w:r>
          </w:hyperlink>
        </w:p>
        <w:p w14:paraId="74BE0086" w14:textId="77777777" w:rsidR="00D306EF" w:rsidRDefault="0073069A">
          <w:pPr>
            <w:pStyle w:val="Obsah3"/>
            <w:tabs>
              <w:tab w:val="left" w:pos="1100"/>
              <w:tab w:val="right" w:pos="9062"/>
            </w:tabs>
            <w:rPr>
              <w:kern w:val="2"/>
              <w:sz w:val="22"/>
              <w:lang w:eastAsia="cs-CZ"/>
            </w:rPr>
          </w:pPr>
          <w:hyperlink w:anchor="__RefHeading___Toc175591398">
            <w:r w:rsidR="00CB14D9">
              <w:rPr>
                <w:rStyle w:val="Odkaznarejstk"/>
                <w:webHidden/>
                <w:lang w:eastAsia="cs-CZ"/>
              </w:rPr>
              <w:t>5.1.6</w:t>
            </w:r>
            <w:r w:rsidR="00CB14D9">
              <w:rPr>
                <w:rStyle w:val="Odkaznarejstk"/>
                <w:kern w:val="2"/>
                <w:sz w:val="22"/>
                <w:lang w:eastAsia="cs-CZ"/>
              </w:rPr>
              <w:tab/>
            </w:r>
            <w:r w:rsidR="00CB14D9">
              <w:rPr>
                <w:rStyle w:val="Odkaznarejstk"/>
                <w:lang w:eastAsia="cs-CZ"/>
              </w:rPr>
              <w:t>Studijní zaměření:  Hra na violu</w:t>
            </w:r>
            <w:r w:rsidR="00CB14D9">
              <w:rPr>
                <w:rStyle w:val="Odkaznarejstk"/>
                <w:lang w:eastAsia="cs-CZ"/>
              </w:rPr>
              <w:tab/>
              <w:t>21</w:t>
            </w:r>
          </w:hyperlink>
        </w:p>
        <w:p w14:paraId="38270AB1" w14:textId="77777777" w:rsidR="00D306EF" w:rsidRDefault="0073069A">
          <w:pPr>
            <w:pStyle w:val="Obsah3"/>
            <w:tabs>
              <w:tab w:val="left" w:pos="1100"/>
              <w:tab w:val="right" w:pos="9062"/>
            </w:tabs>
            <w:rPr>
              <w:kern w:val="2"/>
              <w:sz w:val="22"/>
              <w:lang w:eastAsia="cs-CZ"/>
            </w:rPr>
          </w:pPr>
          <w:hyperlink w:anchor="__RefHeading___Toc175591399">
            <w:r w:rsidR="00CB14D9">
              <w:rPr>
                <w:rStyle w:val="Odkaznarejstk"/>
                <w:webHidden/>
                <w:lang w:eastAsia="cs-CZ"/>
              </w:rPr>
              <w:t>5.1.7</w:t>
            </w:r>
            <w:r w:rsidR="00CB14D9">
              <w:rPr>
                <w:rStyle w:val="Odkaznarejstk"/>
                <w:kern w:val="2"/>
                <w:sz w:val="22"/>
                <w:lang w:eastAsia="cs-CZ"/>
              </w:rPr>
              <w:tab/>
            </w:r>
            <w:r w:rsidR="00CB14D9">
              <w:rPr>
                <w:rStyle w:val="Odkaznarejstk"/>
                <w:lang w:eastAsia="cs-CZ"/>
              </w:rPr>
              <w:t>Studijní zaměření:  Hra na violoncello</w:t>
            </w:r>
            <w:r w:rsidR="00CB14D9">
              <w:rPr>
                <w:rStyle w:val="Odkaznarejstk"/>
                <w:lang w:eastAsia="cs-CZ"/>
              </w:rPr>
              <w:tab/>
              <w:t>24</w:t>
            </w:r>
          </w:hyperlink>
        </w:p>
        <w:p w14:paraId="4CD20570" w14:textId="77777777" w:rsidR="00D306EF" w:rsidRDefault="0073069A">
          <w:pPr>
            <w:pStyle w:val="Obsah3"/>
            <w:tabs>
              <w:tab w:val="left" w:pos="1100"/>
              <w:tab w:val="right" w:pos="9062"/>
            </w:tabs>
            <w:rPr>
              <w:kern w:val="2"/>
              <w:sz w:val="22"/>
              <w:lang w:eastAsia="cs-CZ"/>
            </w:rPr>
          </w:pPr>
          <w:hyperlink w:anchor="__RefHeading___Toc175591400">
            <w:r w:rsidR="00CB14D9">
              <w:rPr>
                <w:rStyle w:val="Odkaznarejstk"/>
                <w:webHidden/>
                <w:lang w:eastAsia="cs-CZ"/>
              </w:rPr>
              <w:t>5.1.8</w:t>
            </w:r>
            <w:r w:rsidR="00CB14D9">
              <w:rPr>
                <w:rStyle w:val="Odkaznarejstk"/>
                <w:kern w:val="2"/>
                <w:sz w:val="22"/>
                <w:lang w:eastAsia="cs-CZ"/>
              </w:rPr>
              <w:tab/>
            </w:r>
            <w:r w:rsidR="00CB14D9">
              <w:rPr>
                <w:rStyle w:val="Odkaznarejstk"/>
                <w:lang w:eastAsia="cs-CZ"/>
              </w:rPr>
              <w:t>Studijní zaměření:  Hra na kontrabas</w:t>
            </w:r>
            <w:r w:rsidR="00CB14D9">
              <w:rPr>
                <w:rStyle w:val="Odkaznarejstk"/>
                <w:lang w:eastAsia="cs-CZ"/>
              </w:rPr>
              <w:tab/>
              <w:t>27</w:t>
            </w:r>
          </w:hyperlink>
        </w:p>
        <w:p w14:paraId="30276B10" w14:textId="77777777" w:rsidR="00D306EF" w:rsidRDefault="0073069A">
          <w:pPr>
            <w:pStyle w:val="Obsah3"/>
            <w:tabs>
              <w:tab w:val="left" w:pos="1100"/>
              <w:tab w:val="right" w:pos="9062"/>
            </w:tabs>
            <w:rPr>
              <w:kern w:val="2"/>
              <w:sz w:val="22"/>
              <w:lang w:eastAsia="cs-CZ"/>
            </w:rPr>
          </w:pPr>
          <w:hyperlink w:anchor="__RefHeading___Toc175591401">
            <w:r w:rsidR="00CB14D9">
              <w:rPr>
                <w:rStyle w:val="Odkaznarejstk"/>
                <w:webHidden/>
                <w:lang w:eastAsia="cs-CZ"/>
              </w:rPr>
              <w:t>5.1.9</w:t>
            </w:r>
            <w:r w:rsidR="00CB14D9">
              <w:rPr>
                <w:rStyle w:val="Odkaznarejstk"/>
                <w:kern w:val="2"/>
                <w:sz w:val="22"/>
                <w:lang w:eastAsia="cs-CZ"/>
              </w:rPr>
              <w:tab/>
            </w:r>
            <w:r w:rsidR="00CB14D9">
              <w:rPr>
                <w:rStyle w:val="Odkaznarejstk"/>
                <w:lang w:eastAsia="cs-CZ"/>
              </w:rPr>
              <w:t>Studijní zaměření:  Hra na příčnou flétnu</w:t>
            </w:r>
            <w:r w:rsidR="00CB14D9">
              <w:rPr>
                <w:rStyle w:val="Odkaznarejstk"/>
                <w:lang w:eastAsia="cs-CZ"/>
              </w:rPr>
              <w:tab/>
              <w:t>29</w:t>
            </w:r>
          </w:hyperlink>
        </w:p>
        <w:p w14:paraId="73430253" w14:textId="77777777" w:rsidR="00D306EF" w:rsidRDefault="0073069A">
          <w:pPr>
            <w:pStyle w:val="Obsah3"/>
            <w:tabs>
              <w:tab w:val="left" w:pos="1320"/>
              <w:tab w:val="right" w:pos="9062"/>
            </w:tabs>
            <w:rPr>
              <w:kern w:val="2"/>
              <w:sz w:val="22"/>
              <w:lang w:eastAsia="cs-CZ"/>
            </w:rPr>
          </w:pPr>
          <w:hyperlink w:anchor="__RefHeading___Toc175591402">
            <w:r w:rsidR="00CB14D9">
              <w:rPr>
                <w:rStyle w:val="Odkaznarejstk"/>
                <w:webHidden/>
                <w:lang w:eastAsia="cs-CZ"/>
              </w:rPr>
              <w:t>5.1.10</w:t>
            </w:r>
            <w:r w:rsidR="00CB14D9">
              <w:rPr>
                <w:rStyle w:val="Odkaznarejstk"/>
                <w:kern w:val="2"/>
                <w:sz w:val="22"/>
                <w:lang w:eastAsia="cs-CZ"/>
              </w:rPr>
              <w:tab/>
            </w:r>
            <w:r w:rsidR="00CB14D9">
              <w:rPr>
                <w:rStyle w:val="Odkaznarejstk"/>
                <w:lang w:eastAsia="cs-CZ"/>
              </w:rPr>
              <w:t>Studijní zaměření:  Hra na zobcovou flétnu</w:t>
            </w:r>
            <w:r w:rsidR="00CB14D9">
              <w:rPr>
                <w:rStyle w:val="Odkaznarejstk"/>
                <w:lang w:eastAsia="cs-CZ"/>
              </w:rPr>
              <w:tab/>
              <w:t>32</w:t>
            </w:r>
          </w:hyperlink>
        </w:p>
        <w:p w14:paraId="6CBD2F39" w14:textId="77777777" w:rsidR="00D306EF" w:rsidRDefault="0073069A">
          <w:pPr>
            <w:pStyle w:val="Obsah3"/>
            <w:tabs>
              <w:tab w:val="left" w:pos="1320"/>
              <w:tab w:val="right" w:pos="9062"/>
            </w:tabs>
            <w:rPr>
              <w:kern w:val="2"/>
              <w:sz w:val="22"/>
              <w:lang w:eastAsia="cs-CZ"/>
            </w:rPr>
          </w:pPr>
          <w:hyperlink w:anchor="__RefHeading___Toc175591403">
            <w:r w:rsidR="00CB14D9">
              <w:rPr>
                <w:rStyle w:val="Odkaznarejstk"/>
                <w:webHidden/>
                <w:lang w:eastAsia="cs-CZ"/>
              </w:rPr>
              <w:t>5.1.11</w:t>
            </w:r>
            <w:r w:rsidR="00CB14D9">
              <w:rPr>
                <w:rStyle w:val="Odkaznarejstk"/>
                <w:kern w:val="2"/>
                <w:sz w:val="22"/>
                <w:lang w:eastAsia="cs-CZ"/>
              </w:rPr>
              <w:tab/>
            </w:r>
            <w:r w:rsidR="00CB14D9">
              <w:rPr>
                <w:rStyle w:val="Odkaznarejstk"/>
                <w:lang w:eastAsia="cs-CZ"/>
              </w:rPr>
              <w:t>Studijní zaměření:  Hra na hoboj</w:t>
            </w:r>
            <w:r w:rsidR="00CB14D9">
              <w:rPr>
                <w:rStyle w:val="Odkaznarejstk"/>
                <w:lang w:eastAsia="cs-CZ"/>
              </w:rPr>
              <w:tab/>
              <w:t>34</w:t>
            </w:r>
          </w:hyperlink>
        </w:p>
        <w:p w14:paraId="30C98E53" w14:textId="77777777" w:rsidR="00D306EF" w:rsidRDefault="0073069A">
          <w:pPr>
            <w:pStyle w:val="Obsah3"/>
            <w:tabs>
              <w:tab w:val="left" w:pos="1320"/>
              <w:tab w:val="right" w:pos="9062"/>
            </w:tabs>
            <w:rPr>
              <w:kern w:val="2"/>
              <w:sz w:val="22"/>
              <w:lang w:eastAsia="cs-CZ"/>
            </w:rPr>
          </w:pPr>
          <w:hyperlink w:anchor="__RefHeading___Toc175591404">
            <w:r w:rsidR="00CB14D9">
              <w:rPr>
                <w:rStyle w:val="Odkaznarejstk"/>
                <w:webHidden/>
                <w:lang w:eastAsia="cs-CZ"/>
              </w:rPr>
              <w:t>5.1.12</w:t>
            </w:r>
            <w:r w:rsidR="00CB14D9">
              <w:rPr>
                <w:rStyle w:val="Odkaznarejstk"/>
                <w:kern w:val="2"/>
                <w:sz w:val="22"/>
                <w:lang w:eastAsia="cs-CZ"/>
              </w:rPr>
              <w:tab/>
            </w:r>
            <w:r w:rsidR="00CB14D9">
              <w:rPr>
                <w:rStyle w:val="Odkaznarejstk"/>
                <w:lang w:eastAsia="cs-CZ"/>
              </w:rPr>
              <w:t>Studijní zaměření:  Hra na klarinet</w:t>
            </w:r>
            <w:r w:rsidR="00CB14D9">
              <w:rPr>
                <w:rStyle w:val="Odkaznarejstk"/>
                <w:lang w:eastAsia="cs-CZ"/>
              </w:rPr>
              <w:tab/>
              <w:t>37</w:t>
            </w:r>
          </w:hyperlink>
        </w:p>
        <w:p w14:paraId="3F65E04B" w14:textId="77777777" w:rsidR="00D306EF" w:rsidRDefault="0073069A">
          <w:pPr>
            <w:pStyle w:val="Obsah3"/>
            <w:tabs>
              <w:tab w:val="left" w:pos="1320"/>
              <w:tab w:val="right" w:pos="9062"/>
            </w:tabs>
            <w:rPr>
              <w:kern w:val="2"/>
              <w:sz w:val="22"/>
              <w:lang w:eastAsia="cs-CZ"/>
            </w:rPr>
          </w:pPr>
          <w:hyperlink w:anchor="__RefHeading___Toc175591405">
            <w:r w:rsidR="00CB14D9">
              <w:rPr>
                <w:rStyle w:val="Odkaznarejstk"/>
                <w:webHidden/>
                <w:lang w:eastAsia="cs-CZ"/>
              </w:rPr>
              <w:t>5.1.13</w:t>
            </w:r>
            <w:r w:rsidR="00CB14D9">
              <w:rPr>
                <w:rStyle w:val="Odkaznarejstk"/>
                <w:kern w:val="2"/>
                <w:sz w:val="22"/>
                <w:lang w:eastAsia="cs-CZ"/>
              </w:rPr>
              <w:tab/>
            </w:r>
            <w:r w:rsidR="00CB14D9">
              <w:rPr>
                <w:rStyle w:val="Odkaznarejstk"/>
                <w:lang w:eastAsia="cs-CZ"/>
              </w:rPr>
              <w:t>Studijní zaměření: Hra na saxofon</w:t>
            </w:r>
            <w:r w:rsidR="00CB14D9">
              <w:rPr>
                <w:rStyle w:val="Odkaznarejstk"/>
                <w:lang w:eastAsia="cs-CZ"/>
              </w:rPr>
              <w:tab/>
              <w:t>40</w:t>
            </w:r>
          </w:hyperlink>
        </w:p>
        <w:p w14:paraId="425A646E" w14:textId="77777777" w:rsidR="00D306EF" w:rsidRDefault="0073069A">
          <w:pPr>
            <w:pStyle w:val="Obsah3"/>
            <w:tabs>
              <w:tab w:val="left" w:pos="1320"/>
              <w:tab w:val="right" w:pos="9062"/>
            </w:tabs>
            <w:rPr>
              <w:kern w:val="2"/>
              <w:sz w:val="22"/>
              <w:lang w:eastAsia="cs-CZ"/>
            </w:rPr>
          </w:pPr>
          <w:hyperlink w:anchor="__RefHeading___Toc175591406">
            <w:r w:rsidR="00CB14D9">
              <w:rPr>
                <w:rStyle w:val="Odkaznarejstk"/>
                <w:webHidden/>
                <w:lang w:eastAsia="cs-CZ"/>
              </w:rPr>
              <w:t>5.1.14</w:t>
            </w:r>
            <w:r w:rsidR="00CB14D9">
              <w:rPr>
                <w:rStyle w:val="Odkaznarejstk"/>
                <w:kern w:val="2"/>
                <w:sz w:val="22"/>
                <w:lang w:eastAsia="cs-CZ"/>
              </w:rPr>
              <w:tab/>
            </w:r>
            <w:r w:rsidR="00CB14D9">
              <w:rPr>
                <w:rStyle w:val="Odkaznarejstk"/>
                <w:lang w:eastAsia="cs-CZ"/>
              </w:rPr>
              <w:t>Studijní zaměření:  Hra na fagot</w:t>
            </w:r>
            <w:r w:rsidR="00CB14D9">
              <w:rPr>
                <w:rStyle w:val="Odkaznarejstk"/>
                <w:lang w:eastAsia="cs-CZ"/>
              </w:rPr>
              <w:tab/>
              <w:t>42</w:t>
            </w:r>
          </w:hyperlink>
        </w:p>
        <w:p w14:paraId="20CB98DE" w14:textId="77777777" w:rsidR="00D306EF" w:rsidRDefault="0073069A">
          <w:pPr>
            <w:pStyle w:val="Obsah3"/>
            <w:tabs>
              <w:tab w:val="left" w:pos="1320"/>
              <w:tab w:val="right" w:pos="9062"/>
            </w:tabs>
            <w:rPr>
              <w:kern w:val="2"/>
              <w:sz w:val="22"/>
              <w:lang w:eastAsia="cs-CZ"/>
            </w:rPr>
          </w:pPr>
          <w:hyperlink w:anchor="__RefHeading___Toc175591407">
            <w:r w:rsidR="00CB14D9">
              <w:rPr>
                <w:rStyle w:val="Odkaznarejstk"/>
                <w:webHidden/>
                <w:lang w:eastAsia="cs-CZ"/>
              </w:rPr>
              <w:t>5.1.15</w:t>
            </w:r>
            <w:r w:rsidR="00CB14D9">
              <w:rPr>
                <w:rStyle w:val="Odkaznarejstk"/>
                <w:kern w:val="2"/>
                <w:sz w:val="22"/>
                <w:lang w:eastAsia="cs-CZ"/>
              </w:rPr>
              <w:tab/>
            </w:r>
            <w:r w:rsidR="00CB14D9">
              <w:rPr>
                <w:rStyle w:val="Odkaznarejstk"/>
                <w:lang w:eastAsia="cs-CZ"/>
              </w:rPr>
              <w:t>Studijní zaměření:  Hra na lesní roh</w:t>
            </w:r>
            <w:r w:rsidR="00CB14D9">
              <w:rPr>
                <w:rStyle w:val="Odkaznarejstk"/>
                <w:lang w:eastAsia="cs-CZ"/>
              </w:rPr>
              <w:tab/>
              <w:t>45</w:t>
            </w:r>
          </w:hyperlink>
        </w:p>
        <w:p w14:paraId="3DB44C5F" w14:textId="77777777" w:rsidR="00D306EF" w:rsidRDefault="0073069A">
          <w:pPr>
            <w:pStyle w:val="Obsah3"/>
            <w:tabs>
              <w:tab w:val="left" w:pos="1320"/>
              <w:tab w:val="right" w:pos="9062"/>
            </w:tabs>
            <w:rPr>
              <w:kern w:val="2"/>
              <w:sz w:val="22"/>
              <w:lang w:eastAsia="cs-CZ"/>
            </w:rPr>
          </w:pPr>
          <w:hyperlink w:anchor="__RefHeading___Toc175591408">
            <w:r w:rsidR="00CB14D9">
              <w:rPr>
                <w:rStyle w:val="Odkaznarejstk"/>
                <w:webHidden/>
                <w:lang w:eastAsia="cs-CZ"/>
              </w:rPr>
              <w:t>5.1.16</w:t>
            </w:r>
            <w:r w:rsidR="00CB14D9">
              <w:rPr>
                <w:rStyle w:val="Odkaznarejstk"/>
                <w:kern w:val="2"/>
                <w:sz w:val="22"/>
                <w:lang w:eastAsia="cs-CZ"/>
              </w:rPr>
              <w:tab/>
            </w:r>
            <w:r w:rsidR="00CB14D9">
              <w:rPr>
                <w:rStyle w:val="Odkaznarejstk"/>
                <w:lang w:eastAsia="cs-CZ"/>
              </w:rPr>
              <w:t>Studijní zaměření:  Hra na trubku</w:t>
            </w:r>
            <w:r w:rsidR="00CB14D9">
              <w:rPr>
                <w:rStyle w:val="Odkaznarejstk"/>
                <w:lang w:eastAsia="cs-CZ"/>
              </w:rPr>
              <w:tab/>
              <w:t>47</w:t>
            </w:r>
          </w:hyperlink>
        </w:p>
        <w:p w14:paraId="48E2BC8A" w14:textId="77777777" w:rsidR="00D306EF" w:rsidRDefault="0073069A">
          <w:pPr>
            <w:pStyle w:val="Obsah3"/>
            <w:tabs>
              <w:tab w:val="left" w:pos="1320"/>
              <w:tab w:val="right" w:pos="9062"/>
            </w:tabs>
            <w:rPr>
              <w:kern w:val="2"/>
              <w:sz w:val="22"/>
              <w:lang w:eastAsia="cs-CZ"/>
            </w:rPr>
          </w:pPr>
          <w:hyperlink w:anchor="__RefHeading___Toc175591409">
            <w:r w:rsidR="00CB14D9">
              <w:rPr>
                <w:rStyle w:val="Odkaznarejstk"/>
                <w:webHidden/>
                <w:lang w:eastAsia="cs-CZ"/>
              </w:rPr>
              <w:t>5.1.17</w:t>
            </w:r>
            <w:r w:rsidR="00CB14D9">
              <w:rPr>
                <w:rStyle w:val="Odkaznarejstk"/>
                <w:kern w:val="2"/>
                <w:sz w:val="22"/>
                <w:lang w:eastAsia="cs-CZ"/>
              </w:rPr>
              <w:tab/>
            </w:r>
            <w:r w:rsidR="00CB14D9">
              <w:rPr>
                <w:rStyle w:val="Odkaznarejstk"/>
                <w:lang w:eastAsia="cs-CZ"/>
              </w:rPr>
              <w:t>Studijní zaměření:  Hra na trombon (pozoun)</w:t>
            </w:r>
            <w:r w:rsidR="00CB14D9">
              <w:rPr>
                <w:rStyle w:val="Odkaznarejstk"/>
                <w:lang w:eastAsia="cs-CZ"/>
              </w:rPr>
              <w:tab/>
              <w:t>50</w:t>
            </w:r>
          </w:hyperlink>
        </w:p>
        <w:p w14:paraId="3D67E6C8" w14:textId="77777777" w:rsidR="00D306EF" w:rsidRDefault="0073069A">
          <w:pPr>
            <w:pStyle w:val="Obsah3"/>
            <w:tabs>
              <w:tab w:val="left" w:pos="1320"/>
              <w:tab w:val="right" w:pos="9062"/>
            </w:tabs>
            <w:rPr>
              <w:kern w:val="2"/>
              <w:sz w:val="22"/>
              <w:lang w:eastAsia="cs-CZ"/>
            </w:rPr>
          </w:pPr>
          <w:hyperlink w:anchor="__RefHeading___Toc175591410">
            <w:r w:rsidR="00CB14D9">
              <w:rPr>
                <w:rStyle w:val="Odkaznarejstk"/>
                <w:webHidden/>
                <w:lang w:eastAsia="cs-CZ"/>
              </w:rPr>
              <w:t>5.1.18</w:t>
            </w:r>
            <w:r w:rsidR="00CB14D9">
              <w:rPr>
                <w:rStyle w:val="Odkaznarejstk"/>
                <w:kern w:val="2"/>
                <w:sz w:val="22"/>
                <w:lang w:eastAsia="cs-CZ"/>
              </w:rPr>
              <w:tab/>
            </w:r>
            <w:r w:rsidR="00CB14D9">
              <w:rPr>
                <w:rStyle w:val="Odkaznarejstk"/>
                <w:lang w:eastAsia="cs-CZ"/>
              </w:rPr>
              <w:t>Studijní zaměření:  Hra na baskřídlovku</w:t>
            </w:r>
            <w:r w:rsidR="00CB14D9">
              <w:rPr>
                <w:rStyle w:val="Odkaznarejstk"/>
                <w:lang w:eastAsia="cs-CZ"/>
              </w:rPr>
              <w:tab/>
              <w:t>52</w:t>
            </w:r>
          </w:hyperlink>
        </w:p>
        <w:p w14:paraId="560D48AB" w14:textId="77777777" w:rsidR="00D306EF" w:rsidRDefault="0073069A">
          <w:pPr>
            <w:pStyle w:val="Obsah3"/>
            <w:tabs>
              <w:tab w:val="left" w:pos="1320"/>
              <w:tab w:val="right" w:pos="9062"/>
            </w:tabs>
            <w:rPr>
              <w:kern w:val="2"/>
              <w:sz w:val="22"/>
              <w:lang w:eastAsia="cs-CZ"/>
            </w:rPr>
          </w:pPr>
          <w:hyperlink w:anchor="__RefHeading___Toc175591411">
            <w:r w:rsidR="00CB14D9">
              <w:rPr>
                <w:rStyle w:val="Odkaznarejstk"/>
                <w:webHidden/>
                <w:lang w:eastAsia="cs-CZ"/>
              </w:rPr>
              <w:t>5.1.19</w:t>
            </w:r>
            <w:r w:rsidR="00CB14D9">
              <w:rPr>
                <w:rStyle w:val="Odkaznarejstk"/>
                <w:kern w:val="2"/>
                <w:sz w:val="22"/>
                <w:lang w:eastAsia="cs-CZ"/>
              </w:rPr>
              <w:tab/>
            </w:r>
            <w:r w:rsidR="00CB14D9">
              <w:rPr>
                <w:rStyle w:val="Odkaznarejstk"/>
                <w:lang w:eastAsia="cs-CZ"/>
              </w:rPr>
              <w:t>Studijní zaměření:  Hra na tubu</w:t>
            </w:r>
            <w:r w:rsidR="00CB14D9">
              <w:rPr>
                <w:rStyle w:val="Odkaznarejstk"/>
                <w:lang w:eastAsia="cs-CZ"/>
              </w:rPr>
              <w:tab/>
              <w:t>55</w:t>
            </w:r>
          </w:hyperlink>
        </w:p>
        <w:p w14:paraId="56A9A2EF" w14:textId="77777777" w:rsidR="00D306EF" w:rsidRDefault="0073069A">
          <w:pPr>
            <w:pStyle w:val="Obsah3"/>
            <w:tabs>
              <w:tab w:val="left" w:pos="1320"/>
              <w:tab w:val="right" w:pos="9062"/>
            </w:tabs>
            <w:rPr>
              <w:kern w:val="2"/>
              <w:sz w:val="22"/>
              <w:lang w:eastAsia="cs-CZ"/>
            </w:rPr>
          </w:pPr>
          <w:hyperlink w:anchor="__RefHeading___Toc175591412">
            <w:r w:rsidR="00CB14D9">
              <w:rPr>
                <w:rStyle w:val="Odkaznarejstk"/>
                <w:webHidden/>
                <w:lang w:eastAsia="cs-CZ"/>
              </w:rPr>
              <w:t>5.1.20</w:t>
            </w:r>
            <w:r w:rsidR="00CB14D9">
              <w:rPr>
                <w:rStyle w:val="Odkaznarejstk"/>
                <w:kern w:val="2"/>
                <w:sz w:val="22"/>
                <w:lang w:eastAsia="cs-CZ"/>
              </w:rPr>
              <w:tab/>
            </w:r>
            <w:r w:rsidR="00CB14D9">
              <w:rPr>
                <w:rStyle w:val="Odkaznarejstk"/>
                <w:lang w:eastAsia="cs-CZ"/>
              </w:rPr>
              <w:t>Studijní zaměření:  Hra na kytaru</w:t>
            </w:r>
            <w:r w:rsidR="00CB14D9">
              <w:rPr>
                <w:rStyle w:val="Odkaznarejstk"/>
                <w:lang w:eastAsia="cs-CZ"/>
              </w:rPr>
              <w:tab/>
              <w:t>57</w:t>
            </w:r>
          </w:hyperlink>
        </w:p>
        <w:p w14:paraId="44DC8A5C" w14:textId="77777777" w:rsidR="00D306EF" w:rsidRDefault="0073069A">
          <w:pPr>
            <w:pStyle w:val="Obsah3"/>
            <w:tabs>
              <w:tab w:val="left" w:pos="1320"/>
              <w:tab w:val="right" w:pos="9062"/>
            </w:tabs>
          </w:pPr>
          <w:hyperlink w:anchor="__RefHeading___Toc175591413">
            <w:r w:rsidR="00CB14D9">
              <w:rPr>
                <w:rStyle w:val="Odkaznarejstk"/>
                <w:webHidden/>
                <w:lang w:eastAsia="cs-CZ"/>
              </w:rPr>
              <w:t>5.1.21</w:t>
            </w:r>
            <w:r w:rsidR="00CB14D9">
              <w:rPr>
                <w:rStyle w:val="Odkaznarejstk"/>
                <w:kern w:val="2"/>
                <w:sz w:val="22"/>
                <w:lang w:eastAsia="cs-CZ"/>
              </w:rPr>
              <w:tab/>
            </w:r>
            <w:r w:rsidR="00CB14D9">
              <w:rPr>
                <w:rStyle w:val="Odkaznarejstk"/>
                <w:lang w:eastAsia="cs-CZ"/>
              </w:rPr>
              <w:t>Studijní zaměření: Hra na elektrickou kytaru</w:t>
            </w:r>
            <w:r w:rsidR="00CB14D9">
              <w:rPr>
                <w:rStyle w:val="Odkaznarejstk"/>
                <w:lang w:eastAsia="cs-CZ"/>
              </w:rPr>
              <w:tab/>
              <w:t>60</w:t>
            </w:r>
          </w:hyperlink>
        </w:p>
        <w:p w14:paraId="5BB4B599" w14:textId="77777777" w:rsidR="00D306EF" w:rsidRDefault="0073069A">
          <w:pPr>
            <w:pStyle w:val="Obsah3"/>
            <w:tabs>
              <w:tab w:val="left" w:pos="1320"/>
              <w:tab w:val="right" w:pos="9062"/>
            </w:tabs>
          </w:pPr>
          <w:hyperlink w:anchor="__RefHeading___Toc175591414">
            <w:r w:rsidR="00CB14D9">
              <w:rPr>
                <w:rStyle w:val="Odkaznarejstk"/>
                <w:webHidden/>
                <w:lang w:eastAsia="cs-CZ"/>
              </w:rPr>
              <w:t>5.1.22</w:t>
            </w:r>
            <w:r w:rsidR="00CB14D9">
              <w:rPr>
                <w:rStyle w:val="Odkaznarejstk"/>
                <w:kern w:val="2"/>
                <w:sz w:val="22"/>
                <w:lang w:eastAsia="cs-CZ"/>
              </w:rPr>
              <w:tab/>
            </w:r>
            <w:r w:rsidR="00CB14D9">
              <w:rPr>
                <w:rStyle w:val="Odkaznarejstk"/>
                <w:lang w:eastAsia="cs-CZ"/>
              </w:rPr>
              <w:t>Studijní zaměření:  Hra na basovou kytaru</w:t>
            </w:r>
            <w:r w:rsidR="00CB14D9">
              <w:rPr>
                <w:rStyle w:val="Odkaznarejstk"/>
                <w:lang w:eastAsia="cs-CZ"/>
              </w:rPr>
              <w:tab/>
              <w:t>63</w:t>
            </w:r>
          </w:hyperlink>
        </w:p>
        <w:p w14:paraId="3EA7A80B" w14:textId="77777777" w:rsidR="00D306EF" w:rsidRDefault="0073069A">
          <w:pPr>
            <w:pStyle w:val="Obsah3"/>
            <w:tabs>
              <w:tab w:val="left" w:pos="1320"/>
              <w:tab w:val="right" w:pos="9062"/>
            </w:tabs>
            <w:rPr>
              <w:kern w:val="2"/>
              <w:sz w:val="22"/>
              <w:lang w:eastAsia="cs-CZ"/>
            </w:rPr>
          </w:pPr>
          <w:hyperlink w:anchor="__RefHeading___Toc175591415">
            <w:r w:rsidR="00CB14D9">
              <w:rPr>
                <w:rStyle w:val="Odkaznarejstk"/>
                <w:webHidden/>
                <w:lang w:eastAsia="cs-CZ"/>
              </w:rPr>
              <w:t>5.1.23</w:t>
            </w:r>
            <w:r w:rsidR="00CB14D9">
              <w:rPr>
                <w:rStyle w:val="Odkaznarejstk"/>
                <w:kern w:val="2"/>
                <w:sz w:val="22"/>
                <w:lang w:eastAsia="cs-CZ"/>
              </w:rPr>
              <w:tab/>
            </w:r>
            <w:r w:rsidR="00CB14D9">
              <w:rPr>
                <w:rStyle w:val="Odkaznarejstk"/>
                <w:lang w:eastAsia="cs-CZ"/>
              </w:rPr>
              <w:t>Studijní zaměření:  Hra na bicí nástroje</w:t>
            </w:r>
            <w:r w:rsidR="00CB14D9">
              <w:rPr>
                <w:rStyle w:val="Odkaznarejstk"/>
                <w:lang w:eastAsia="cs-CZ"/>
              </w:rPr>
              <w:tab/>
              <w:t>6</w:t>
            </w:r>
          </w:hyperlink>
          <w:r w:rsidR="00CB14D9">
            <w:rPr>
              <w:lang w:eastAsia="cs-CZ"/>
            </w:rPr>
            <w:t>6</w:t>
          </w:r>
        </w:p>
        <w:p w14:paraId="40E67255" w14:textId="77777777" w:rsidR="00D306EF" w:rsidRDefault="0073069A">
          <w:pPr>
            <w:pStyle w:val="Obsah3"/>
            <w:tabs>
              <w:tab w:val="left" w:pos="1320"/>
              <w:tab w:val="right" w:pos="9062"/>
            </w:tabs>
          </w:pPr>
          <w:hyperlink w:anchor="__RefHeading___Toc175591416">
            <w:r w:rsidR="00CB14D9">
              <w:rPr>
                <w:rStyle w:val="Odkaznarejstk"/>
                <w:webHidden/>
                <w:lang w:eastAsia="cs-CZ"/>
              </w:rPr>
              <w:t>5.1.24</w:t>
            </w:r>
            <w:r w:rsidR="00CB14D9">
              <w:rPr>
                <w:rStyle w:val="Odkaznarejstk"/>
                <w:kern w:val="2"/>
                <w:sz w:val="22"/>
                <w:lang w:eastAsia="cs-CZ"/>
              </w:rPr>
              <w:tab/>
            </w:r>
            <w:r w:rsidR="00CB14D9">
              <w:rPr>
                <w:rStyle w:val="Odkaznarejstk"/>
                <w:lang w:eastAsia="cs-CZ"/>
              </w:rPr>
              <w:t>Studijní zaměření:  Hra na bicí soupravu</w:t>
            </w:r>
            <w:r w:rsidR="00CB14D9">
              <w:rPr>
                <w:rStyle w:val="Odkaznarejstk"/>
                <w:lang w:eastAsia="cs-CZ"/>
              </w:rPr>
              <w:tab/>
              <w:t>6</w:t>
            </w:r>
          </w:hyperlink>
          <w:r w:rsidR="00CB14D9">
            <w:rPr>
              <w:lang w:eastAsia="cs-CZ"/>
            </w:rPr>
            <w:t>9</w:t>
          </w:r>
        </w:p>
        <w:p w14:paraId="63BCF387" w14:textId="4B4724B7" w:rsidR="00D306EF" w:rsidRDefault="0073069A">
          <w:pPr>
            <w:pStyle w:val="Obsah3"/>
            <w:tabs>
              <w:tab w:val="left" w:pos="1320"/>
              <w:tab w:val="right" w:pos="9062"/>
            </w:tabs>
          </w:pPr>
          <w:hyperlink w:anchor="__RefHeading___Toc175591417">
            <w:r w:rsidR="00CB14D9">
              <w:rPr>
                <w:rStyle w:val="Odkaznarejstk"/>
                <w:webHidden/>
                <w:lang w:eastAsia="cs-CZ"/>
              </w:rPr>
              <w:t>5.1.25</w:t>
            </w:r>
            <w:r w:rsidR="00CB14D9">
              <w:rPr>
                <w:rStyle w:val="Odkaznarejstk"/>
                <w:kern w:val="2"/>
                <w:sz w:val="22"/>
                <w:lang w:eastAsia="cs-CZ"/>
              </w:rPr>
              <w:tab/>
            </w:r>
            <w:r w:rsidR="00D209B4">
              <w:rPr>
                <w:rStyle w:val="Odkaznarejstk"/>
                <w:lang w:eastAsia="cs-CZ"/>
              </w:rPr>
              <w:t>Studijní zaměření</w:t>
            </w:r>
            <w:r w:rsidR="00CB14D9">
              <w:rPr>
                <w:rStyle w:val="Odkaznarejstk"/>
                <w:lang w:eastAsia="cs-CZ"/>
              </w:rPr>
              <w:t>: Sólový zpěv</w:t>
            </w:r>
            <w:r w:rsidR="00CB14D9">
              <w:rPr>
                <w:rStyle w:val="Odkaznarejstk"/>
                <w:lang w:eastAsia="cs-CZ"/>
              </w:rPr>
              <w:tab/>
              <w:t>7</w:t>
            </w:r>
          </w:hyperlink>
          <w:r w:rsidR="00CB14D9">
            <w:rPr>
              <w:lang w:eastAsia="cs-CZ"/>
            </w:rPr>
            <w:t>1</w:t>
          </w:r>
        </w:p>
        <w:p w14:paraId="62D77B46" w14:textId="43EED8CF" w:rsidR="00D306EF" w:rsidRDefault="0073069A">
          <w:pPr>
            <w:pStyle w:val="Obsah3"/>
            <w:tabs>
              <w:tab w:val="left" w:pos="1320"/>
              <w:tab w:val="right" w:pos="9062"/>
            </w:tabs>
          </w:pPr>
          <w:hyperlink w:anchor="__RefHeading___Toc175591418">
            <w:r w:rsidR="00CB14D9">
              <w:rPr>
                <w:rStyle w:val="Odkaznarejstk"/>
                <w:webHidden/>
                <w:lang w:eastAsia="cs-CZ"/>
              </w:rPr>
              <w:t>5.1.26</w:t>
            </w:r>
            <w:r w:rsidR="00CB14D9">
              <w:rPr>
                <w:rStyle w:val="Odkaznarejstk"/>
                <w:kern w:val="2"/>
                <w:sz w:val="22"/>
                <w:lang w:eastAsia="cs-CZ"/>
              </w:rPr>
              <w:tab/>
            </w:r>
            <w:r w:rsidR="00D209B4">
              <w:rPr>
                <w:rStyle w:val="Odkaznarejstk"/>
                <w:lang w:eastAsia="cs-CZ"/>
              </w:rPr>
              <w:t>Předměty</w:t>
            </w:r>
            <w:r w:rsidR="00CB14D9">
              <w:rPr>
                <w:rStyle w:val="Odkaznarejstk"/>
                <w:lang w:eastAsia="cs-CZ"/>
              </w:rPr>
              <w:t xml:space="preserve">:  Sborový zpěv, Smíšený sborový zpěv, </w:t>
            </w:r>
            <w:r w:rsidR="00D209B4">
              <w:rPr>
                <w:rStyle w:val="Odkaznarejstk"/>
                <w:lang w:eastAsia="cs-CZ"/>
              </w:rPr>
              <w:t>K</w:t>
            </w:r>
            <w:r w:rsidR="00CB14D9">
              <w:rPr>
                <w:rStyle w:val="Odkaznarejstk"/>
                <w:lang w:eastAsia="cs-CZ"/>
              </w:rPr>
              <w:t>omorní zpěv</w:t>
            </w:r>
            <w:r w:rsidR="00CB14D9">
              <w:rPr>
                <w:rStyle w:val="Odkaznarejstk"/>
                <w:lang w:eastAsia="cs-CZ"/>
              </w:rPr>
              <w:tab/>
              <w:t>7</w:t>
            </w:r>
          </w:hyperlink>
          <w:r w:rsidR="00CB14D9">
            <w:rPr>
              <w:lang w:eastAsia="cs-CZ"/>
            </w:rPr>
            <w:t>4</w:t>
          </w:r>
        </w:p>
        <w:p w14:paraId="7FA12895" w14:textId="77777777" w:rsidR="00D306EF" w:rsidRDefault="0073069A">
          <w:pPr>
            <w:pStyle w:val="Obsah3"/>
            <w:tabs>
              <w:tab w:val="left" w:pos="1320"/>
              <w:tab w:val="right" w:pos="9062"/>
            </w:tabs>
          </w:pPr>
          <w:hyperlink w:anchor="__RefHeading___Toc175591419">
            <w:r w:rsidR="00CB14D9">
              <w:rPr>
                <w:rStyle w:val="Odkaznarejstk"/>
                <w:webHidden/>
                <w:lang w:eastAsia="cs-CZ"/>
              </w:rPr>
              <w:t>5.1.27</w:t>
            </w:r>
            <w:r w:rsidR="00CB14D9">
              <w:rPr>
                <w:rStyle w:val="Odkaznarejstk"/>
                <w:kern w:val="2"/>
                <w:sz w:val="22"/>
                <w:lang w:eastAsia="cs-CZ"/>
              </w:rPr>
              <w:tab/>
            </w:r>
            <w:r w:rsidR="00CB14D9">
              <w:rPr>
                <w:rStyle w:val="Odkaznarejstk"/>
                <w:lang w:eastAsia="cs-CZ"/>
              </w:rPr>
              <w:t>Studijní zaměření:  Hra na akordeon</w:t>
            </w:r>
            <w:r w:rsidR="00CB14D9">
              <w:rPr>
                <w:rStyle w:val="Odkaznarejstk"/>
                <w:lang w:eastAsia="cs-CZ"/>
              </w:rPr>
              <w:tab/>
              <w:t>76</w:t>
            </w:r>
          </w:hyperlink>
        </w:p>
        <w:p w14:paraId="649EDB81" w14:textId="6C8C773B" w:rsidR="00D306EF" w:rsidRDefault="0073069A">
          <w:pPr>
            <w:pStyle w:val="Obsah3"/>
            <w:tabs>
              <w:tab w:val="left" w:pos="1320"/>
              <w:tab w:val="right" w:pos="9062"/>
            </w:tabs>
          </w:pPr>
          <w:hyperlink w:anchor="__RefHeading___Toc175591420">
            <w:r w:rsidR="00CB14D9">
              <w:rPr>
                <w:rStyle w:val="Odkaznarejstk"/>
                <w:webHidden/>
                <w:lang w:eastAsia="cs-CZ"/>
              </w:rPr>
              <w:t>5.1.2</w:t>
            </w:r>
            <w:r w:rsidR="00D209B4">
              <w:rPr>
                <w:rStyle w:val="Odkaznarejstk"/>
                <w:webHidden/>
                <w:lang w:eastAsia="cs-CZ"/>
              </w:rPr>
              <w:t xml:space="preserve">           Studijní zaměření</w:t>
            </w:r>
            <w:r w:rsidR="00CB14D9">
              <w:rPr>
                <w:rStyle w:val="Odkaznarejstk"/>
                <w:lang w:eastAsia="cs-CZ"/>
              </w:rPr>
              <w:t>: Přípravná hudební výchova</w:t>
            </w:r>
            <w:r w:rsidR="00CB14D9">
              <w:rPr>
                <w:rStyle w:val="Odkaznarejstk"/>
                <w:lang w:eastAsia="cs-CZ"/>
              </w:rPr>
              <w:tab/>
              <w:t>7</w:t>
            </w:r>
          </w:hyperlink>
          <w:r w:rsidR="00CB14D9">
            <w:rPr>
              <w:lang w:eastAsia="cs-CZ"/>
            </w:rPr>
            <w:t>9</w:t>
          </w:r>
        </w:p>
        <w:p w14:paraId="3D57DBF9" w14:textId="77777777" w:rsidR="00D306EF" w:rsidRDefault="0073069A">
          <w:pPr>
            <w:pStyle w:val="Obsah3"/>
            <w:tabs>
              <w:tab w:val="left" w:pos="1320"/>
              <w:tab w:val="right" w:pos="9062"/>
            </w:tabs>
          </w:pPr>
          <w:hyperlink w:anchor="__RefHeading___Toc175591421">
            <w:r w:rsidR="00CB14D9">
              <w:rPr>
                <w:rStyle w:val="Odkaznarejstk"/>
                <w:webHidden/>
                <w:lang w:eastAsia="cs-CZ"/>
              </w:rPr>
              <w:t>5.1.29</w:t>
            </w:r>
            <w:r w:rsidR="00CB14D9">
              <w:rPr>
                <w:rStyle w:val="Odkaznarejstk"/>
                <w:kern w:val="2"/>
                <w:sz w:val="22"/>
                <w:lang w:eastAsia="cs-CZ"/>
              </w:rPr>
              <w:tab/>
            </w:r>
            <w:r w:rsidR="00CB14D9">
              <w:rPr>
                <w:rStyle w:val="Odkaznarejstk"/>
                <w:lang w:eastAsia="cs-CZ"/>
              </w:rPr>
              <w:t>Předměty: Hudební nauka</w:t>
            </w:r>
            <w:r w:rsidR="00CB14D9">
              <w:rPr>
                <w:rStyle w:val="Odkaznarejstk"/>
                <w:lang w:eastAsia="cs-CZ"/>
              </w:rPr>
              <w:tab/>
            </w:r>
          </w:hyperlink>
          <w:r w:rsidR="00CB14D9">
            <w:rPr>
              <w:lang w:eastAsia="cs-CZ"/>
            </w:rPr>
            <w:t>80</w:t>
          </w:r>
        </w:p>
        <w:p w14:paraId="6E9EBFD0" w14:textId="343B4B26" w:rsidR="00D306EF" w:rsidRDefault="0073069A">
          <w:pPr>
            <w:pStyle w:val="Obsah3"/>
            <w:tabs>
              <w:tab w:val="left" w:pos="1320"/>
              <w:tab w:val="right" w:pos="9062"/>
            </w:tabs>
          </w:pPr>
          <w:hyperlink w:anchor="__RefHeading___Toc175591422">
            <w:r w:rsidR="00CB14D9">
              <w:rPr>
                <w:rStyle w:val="Odkaznarejstk"/>
                <w:webHidden/>
                <w:lang w:eastAsia="cs-CZ"/>
              </w:rPr>
              <w:t>5.1.30</w:t>
            </w:r>
            <w:r w:rsidR="00CB14D9">
              <w:rPr>
                <w:rStyle w:val="Odkaznarejstk"/>
                <w:kern w:val="2"/>
                <w:sz w:val="22"/>
                <w:lang w:eastAsia="cs-CZ"/>
              </w:rPr>
              <w:tab/>
            </w:r>
          </w:hyperlink>
          <w:hyperlink w:anchor="__RefHeading___Toc175591422">
            <w:r w:rsidR="00D209B4">
              <w:rPr>
                <w:rStyle w:val="Odkaznarejstk"/>
                <w:webHidden/>
                <w:lang w:eastAsia="cs-CZ"/>
              </w:rPr>
              <w:t>Předměty</w:t>
            </w:r>
            <w:r w:rsidR="00CB14D9">
              <w:rPr>
                <w:rStyle w:val="Odkaznarejstk"/>
                <w:webHidden/>
                <w:lang w:eastAsia="cs-CZ"/>
              </w:rPr>
              <w:t xml:space="preserve">: </w:t>
            </w:r>
          </w:hyperlink>
          <w:r w:rsidR="00CB14D9">
            <w:rPr>
              <w:lang w:eastAsia="cs-CZ"/>
            </w:rPr>
            <w:t>Komorní hra,</w:t>
          </w:r>
          <w:r w:rsidR="004E55F7">
            <w:rPr>
              <w:lang w:eastAsia="cs-CZ"/>
            </w:rPr>
            <w:t xml:space="preserve"> </w:t>
          </w:r>
          <w:r w:rsidR="00CB14D9">
            <w:rPr>
              <w:lang w:eastAsia="cs-CZ"/>
            </w:rPr>
            <w:t>Souborová hra, Orchestrální hra, Lidová muzika</w:t>
          </w:r>
          <w:r w:rsidR="00CB14D9">
            <w:rPr>
              <w:lang w:eastAsia="cs-CZ"/>
            </w:rPr>
            <w:tab/>
            <w:t>81</w:t>
          </w:r>
        </w:p>
        <w:p w14:paraId="5B317F07" w14:textId="77777777" w:rsidR="00D306EF" w:rsidRDefault="00CB14D9">
          <w:pPr>
            <w:tabs>
              <w:tab w:val="left" w:pos="1320"/>
              <w:tab w:val="right" w:pos="9062"/>
            </w:tabs>
          </w:pPr>
          <w:r>
            <w:rPr>
              <w:kern w:val="2"/>
              <w:sz w:val="22"/>
              <w:lang w:eastAsia="cs-CZ"/>
            </w:rPr>
            <w:t xml:space="preserve">        </w:t>
          </w:r>
          <w:r>
            <w:rPr>
              <w:kern w:val="2"/>
              <w:szCs w:val="20"/>
              <w:lang w:eastAsia="cs-CZ"/>
            </w:rPr>
            <w:t xml:space="preserve"> 5.1.31         Studijní zaměření: Orchestrální hra SPD                                                                                                84</w:t>
          </w:r>
        </w:p>
        <w:p w14:paraId="14E3221C" w14:textId="77777777" w:rsidR="00D306EF" w:rsidRDefault="00CB14D9">
          <w:pPr>
            <w:tabs>
              <w:tab w:val="left" w:pos="1320"/>
              <w:tab w:val="right" w:pos="9062"/>
            </w:tabs>
            <w:rPr>
              <w:szCs w:val="20"/>
            </w:rPr>
          </w:pPr>
          <w:r>
            <w:rPr>
              <w:kern w:val="2"/>
              <w:szCs w:val="20"/>
              <w:lang w:eastAsia="cs-CZ"/>
            </w:rPr>
            <w:t xml:space="preserve">         5.1.32         Studijní zaměření : Pěvecký sbor                                                                                                             84</w:t>
          </w:r>
        </w:p>
        <w:p w14:paraId="68A05B98" w14:textId="77777777" w:rsidR="00D306EF" w:rsidRDefault="00CB14D9">
          <w:pPr>
            <w:tabs>
              <w:tab w:val="left" w:pos="1320"/>
              <w:tab w:val="right" w:pos="9062"/>
            </w:tabs>
          </w:pPr>
          <w:r>
            <w:rPr>
              <w:kern w:val="2"/>
              <w:sz w:val="22"/>
              <w:lang w:eastAsia="cs-CZ"/>
            </w:rPr>
            <w:t xml:space="preserve"> </w:t>
          </w:r>
        </w:p>
        <w:p w14:paraId="6AE6C4BC" w14:textId="77777777" w:rsidR="00D306EF" w:rsidRDefault="0073069A">
          <w:pPr>
            <w:pStyle w:val="Obsah2"/>
            <w:tabs>
              <w:tab w:val="left" w:pos="880"/>
              <w:tab w:val="right" w:pos="9062"/>
            </w:tabs>
          </w:pPr>
          <w:hyperlink w:anchor="__RefHeading___Toc175591423">
            <w:r w:rsidR="00CB14D9">
              <w:rPr>
                <w:rStyle w:val="Odkaznarejstk"/>
                <w:webHidden/>
                <w:lang w:eastAsia="cs-CZ"/>
              </w:rPr>
              <w:t>5.2</w:t>
            </w:r>
            <w:r w:rsidR="00CB14D9">
              <w:rPr>
                <w:rStyle w:val="Odkaznarejstk"/>
                <w:kern w:val="2"/>
                <w:sz w:val="22"/>
                <w:lang w:eastAsia="cs-CZ"/>
              </w:rPr>
              <w:tab/>
            </w:r>
            <w:r w:rsidR="00CB14D9">
              <w:rPr>
                <w:rStyle w:val="Odkaznarejstk"/>
                <w:lang w:eastAsia="cs-CZ"/>
              </w:rPr>
              <w:t>Taneční obor</w:t>
            </w:r>
            <w:r w:rsidR="00CB14D9">
              <w:rPr>
                <w:rStyle w:val="Odkaznarejstk"/>
                <w:lang w:eastAsia="cs-CZ"/>
              </w:rPr>
              <w:tab/>
              <w:t>8</w:t>
            </w:r>
          </w:hyperlink>
          <w:r w:rsidR="00CB14D9">
            <w:rPr>
              <w:lang w:eastAsia="cs-CZ"/>
            </w:rPr>
            <w:t>8</w:t>
          </w:r>
        </w:p>
        <w:p w14:paraId="32165D6E" w14:textId="77777777" w:rsidR="00D306EF" w:rsidRDefault="0073069A">
          <w:pPr>
            <w:pStyle w:val="Obsah3"/>
            <w:tabs>
              <w:tab w:val="left" w:pos="1100"/>
              <w:tab w:val="right" w:pos="9062"/>
            </w:tabs>
          </w:pPr>
          <w:hyperlink w:anchor="__RefHeading___Toc175591424">
            <w:r w:rsidR="00CB14D9">
              <w:rPr>
                <w:rStyle w:val="Odkaznarejstk"/>
                <w:webHidden/>
                <w:lang w:eastAsia="cs-CZ"/>
              </w:rPr>
              <w:t>5.2.1</w:t>
            </w:r>
            <w:r w:rsidR="00CB14D9">
              <w:rPr>
                <w:rStyle w:val="Odkaznarejstk"/>
                <w:kern w:val="2"/>
                <w:sz w:val="22"/>
                <w:lang w:eastAsia="cs-CZ"/>
              </w:rPr>
              <w:tab/>
            </w:r>
            <w:r w:rsidR="00CB14D9">
              <w:rPr>
                <w:rStyle w:val="Odkaznarejstk"/>
                <w:lang w:eastAsia="cs-CZ"/>
              </w:rPr>
              <w:t>Studijní zaměření: Taneční tvorba</w:t>
            </w:r>
            <w:r w:rsidR="00CB14D9">
              <w:rPr>
                <w:rStyle w:val="Odkaznarejstk"/>
                <w:lang w:eastAsia="cs-CZ"/>
              </w:rPr>
              <w:tab/>
              <w:t>8</w:t>
            </w:r>
          </w:hyperlink>
          <w:r w:rsidR="00CB14D9">
            <w:rPr>
              <w:lang w:eastAsia="cs-CZ"/>
            </w:rPr>
            <w:t>8</w:t>
          </w:r>
        </w:p>
        <w:p w14:paraId="1F0B05A0" w14:textId="77777777" w:rsidR="00D306EF" w:rsidRDefault="0073069A">
          <w:pPr>
            <w:pStyle w:val="Obsah2"/>
            <w:tabs>
              <w:tab w:val="left" w:pos="880"/>
              <w:tab w:val="right" w:pos="9062"/>
            </w:tabs>
          </w:pPr>
          <w:hyperlink w:anchor="__RefHeading___Toc175591425">
            <w:r w:rsidR="00CB14D9">
              <w:rPr>
                <w:rStyle w:val="Odkaznarejstk"/>
                <w:webHidden/>
                <w:lang w:eastAsia="cs-CZ"/>
              </w:rPr>
              <w:t>5.3</w:t>
            </w:r>
            <w:r w:rsidR="00CB14D9">
              <w:rPr>
                <w:rStyle w:val="Odkaznarejstk"/>
                <w:kern w:val="2"/>
                <w:sz w:val="22"/>
                <w:lang w:eastAsia="cs-CZ"/>
              </w:rPr>
              <w:tab/>
            </w:r>
            <w:r w:rsidR="00CB14D9">
              <w:rPr>
                <w:rStyle w:val="Odkaznarejstk"/>
                <w:lang w:eastAsia="cs-CZ"/>
              </w:rPr>
              <w:t>Literárně-dramatický obor</w:t>
            </w:r>
            <w:r w:rsidR="00CB14D9">
              <w:rPr>
                <w:rStyle w:val="Odkaznarejstk"/>
                <w:lang w:eastAsia="cs-CZ"/>
              </w:rPr>
              <w:tab/>
              <w:t>9</w:t>
            </w:r>
          </w:hyperlink>
          <w:r w:rsidR="00CB14D9">
            <w:rPr>
              <w:lang w:eastAsia="cs-CZ"/>
            </w:rPr>
            <w:t>6</w:t>
          </w:r>
        </w:p>
        <w:p w14:paraId="04E39B9A" w14:textId="77777777" w:rsidR="00D306EF" w:rsidRDefault="0073069A">
          <w:pPr>
            <w:pStyle w:val="Obsah3"/>
            <w:tabs>
              <w:tab w:val="left" w:pos="1100"/>
              <w:tab w:val="right" w:pos="9062"/>
            </w:tabs>
          </w:pPr>
          <w:hyperlink w:anchor="__RefHeading___Toc175591426">
            <w:r w:rsidR="00CB14D9">
              <w:rPr>
                <w:rStyle w:val="Odkaznarejstk"/>
                <w:webHidden/>
                <w:lang w:eastAsia="cs-CZ"/>
              </w:rPr>
              <w:t>5.3.1</w:t>
            </w:r>
            <w:r w:rsidR="00CB14D9">
              <w:rPr>
                <w:rStyle w:val="Odkaznarejstk"/>
                <w:kern w:val="2"/>
                <w:sz w:val="22"/>
                <w:lang w:eastAsia="cs-CZ"/>
              </w:rPr>
              <w:tab/>
            </w:r>
            <w:r w:rsidR="00CB14D9">
              <w:rPr>
                <w:rStyle w:val="Odkaznarejstk"/>
                <w:lang w:eastAsia="cs-CZ"/>
              </w:rPr>
              <w:t>Studijní zaměření: Dramatická tvorba</w:t>
            </w:r>
            <w:r w:rsidR="00CB14D9">
              <w:rPr>
                <w:rStyle w:val="Odkaznarejstk"/>
                <w:lang w:eastAsia="cs-CZ"/>
              </w:rPr>
              <w:tab/>
              <w:t>9</w:t>
            </w:r>
          </w:hyperlink>
          <w:r w:rsidR="00CB14D9">
            <w:rPr>
              <w:lang w:eastAsia="cs-CZ"/>
            </w:rPr>
            <w:t>7</w:t>
          </w:r>
        </w:p>
        <w:p w14:paraId="2AD51992" w14:textId="77777777" w:rsidR="00D306EF" w:rsidRDefault="0073069A">
          <w:pPr>
            <w:pStyle w:val="Obsah2"/>
            <w:tabs>
              <w:tab w:val="left" w:pos="880"/>
              <w:tab w:val="right" w:pos="9062"/>
            </w:tabs>
          </w:pPr>
          <w:hyperlink w:anchor="__RefHeading___Toc175591427">
            <w:r w:rsidR="00CB14D9">
              <w:rPr>
                <w:rStyle w:val="Odkaznarejstk"/>
                <w:webHidden/>
                <w:lang w:eastAsia="cs-CZ"/>
              </w:rPr>
              <w:t>5.4</w:t>
            </w:r>
            <w:r w:rsidR="00CB14D9">
              <w:rPr>
                <w:rStyle w:val="Odkaznarejstk"/>
                <w:kern w:val="2"/>
                <w:sz w:val="22"/>
                <w:lang w:eastAsia="cs-CZ"/>
              </w:rPr>
              <w:tab/>
            </w:r>
            <w:r w:rsidR="00CB14D9">
              <w:rPr>
                <w:rStyle w:val="Odkaznarejstk"/>
                <w:lang w:eastAsia="cs-CZ"/>
              </w:rPr>
              <w:t>Výtvarný obor</w:t>
            </w:r>
            <w:r w:rsidR="00CB14D9">
              <w:rPr>
                <w:rStyle w:val="Odkaznarejstk"/>
                <w:lang w:eastAsia="cs-CZ"/>
              </w:rPr>
              <w:tab/>
              <w:t>9</w:t>
            </w:r>
          </w:hyperlink>
          <w:r w:rsidR="00CB14D9">
            <w:rPr>
              <w:lang w:eastAsia="cs-CZ"/>
            </w:rPr>
            <w:t>9</w:t>
          </w:r>
        </w:p>
        <w:p w14:paraId="4C42B979" w14:textId="77777777" w:rsidR="00D306EF" w:rsidRDefault="0073069A">
          <w:pPr>
            <w:pStyle w:val="Obsah3"/>
            <w:tabs>
              <w:tab w:val="left" w:pos="1100"/>
              <w:tab w:val="right" w:pos="9062"/>
            </w:tabs>
          </w:pPr>
          <w:hyperlink w:anchor="__RefHeading___Toc175591428">
            <w:r w:rsidR="00CB14D9">
              <w:rPr>
                <w:rStyle w:val="Odkaznarejstk"/>
                <w:webHidden/>
                <w:lang w:eastAsia="cs-CZ"/>
              </w:rPr>
              <w:t>5.4.1</w:t>
            </w:r>
            <w:r w:rsidR="00CB14D9">
              <w:rPr>
                <w:rStyle w:val="Odkaznarejstk"/>
                <w:kern w:val="2"/>
                <w:sz w:val="22"/>
                <w:lang w:eastAsia="cs-CZ"/>
              </w:rPr>
              <w:tab/>
            </w:r>
            <w:r w:rsidR="00CB14D9">
              <w:rPr>
                <w:rStyle w:val="Odkaznarejstk"/>
                <w:lang w:eastAsia="cs-CZ"/>
              </w:rPr>
              <w:t>Studijní zaměření: Výtvarná tvorba</w:t>
            </w:r>
            <w:r w:rsidR="00CB14D9">
              <w:rPr>
                <w:rStyle w:val="Odkaznarejstk"/>
                <w:lang w:eastAsia="cs-CZ"/>
              </w:rPr>
              <w:tab/>
            </w:r>
          </w:hyperlink>
          <w:r w:rsidR="00CB14D9">
            <w:rPr>
              <w:lang w:eastAsia="cs-CZ"/>
            </w:rPr>
            <w:t>102</w:t>
          </w:r>
        </w:p>
        <w:p w14:paraId="36D24314" w14:textId="77777777" w:rsidR="00D306EF" w:rsidRDefault="0073069A">
          <w:pPr>
            <w:pStyle w:val="Obsah1"/>
          </w:pPr>
          <w:hyperlink w:anchor="__RefHeading___Toc175591429">
            <w:r w:rsidR="00CB14D9">
              <w:rPr>
                <w:rStyle w:val="Odkaznarejstk"/>
                <w:webHidden/>
                <w:lang w:eastAsia="cs-CZ"/>
              </w:rPr>
              <w:t>6</w:t>
            </w:r>
            <w:r w:rsidR="00CB14D9">
              <w:rPr>
                <w:rStyle w:val="Odkaznarejstk"/>
                <w:kern w:val="2"/>
                <w:sz w:val="22"/>
                <w:lang w:eastAsia="cs-CZ"/>
              </w:rPr>
              <w:tab/>
            </w:r>
            <w:r w:rsidR="00CB14D9">
              <w:rPr>
                <w:rStyle w:val="Odkaznarejstk"/>
                <w:lang w:eastAsia="cs-CZ"/>
              </w:rPr>
              <w:t>Zabezpečení výuky žáků se speciálními vzdělávacími potřebami</w:t>
            </w:r>
            <w:r w:rsidR="00CB14D9">
              <w:rPr>
                <w:rStyle w:val="Odkaznarejstk"/>
                <w:lang w:eastAsia="cs-CZ"/>
              </w:rPr>
              <w:tab/>
              <w:t>10</w:t>
            </w:r>
          </w:hyperlink>
          <w:r w:rsidR="00CB14D9">
            <w:rPr>
              <w:lang w:eastAsia="cs-CZ"/>
            </w:rPr>
            <w:t>6</w:t>
          </w:r>
        </w:p>
        <w:p w14:paraId="3B64343A" w14:textId="77777777" w:rsidR="00D306EF" w:rsidRDefault="0073069A">
          <w:pPr>
            <w:pStyle w:val="Obsah1"/>
          </w:pPr>
          <w:hyperlink w:anchor="__RefHeading___Toc175591430">
            <w:r w:rsidR="00CB14D9">
              <w:rPr>
                <w:rStyle w:val="Odkaznarejstk"/>
                <w:webHidden/>
                <w:lang w:eastAsia="cs-CZ"/>
              </w:rPr>
              <w:t>7</w:t>
            </w:r>
            <w:r w:rsidR="00CB14D9">
              <w:rPr>
                <w:rStyle w:val="Odkaznarejstk"/>
                <w:kern w:val="2"/>
                <w:sz w:val="22"/>
                <w:lang w:eastAsia="cs-CZ"/>
              </w:rPr>
              <w:tab/>
            </w:r>
            <w:r w:rsidR="00CB14D9">
              <w:rPr>
                <w:rStyle w:val="Odkaznarejstk"/>
                <w:lang w:eastAsia="cs-CZ"/>
              </w:rPr>
              <w:t>Vzdělávání žáků mimořádně nadaných</w:t>
            </w:r>
            <w:r w:rsidR="00CB14D9">
              <w:rPr>
                <w:rStyle w:val="Odkaznarejstk"/>
                <w:lang w:eastAsia="cs-CZ"/>
              </w:rPr>
              <w:tab/>
              <w:t>10</w:t>
            </w:r>
          </w:hyperlink>
          <w:r w:rsidR="00CB14D9">
            <w:rPr>
              <w:lang w:eastAsia="cs-CZ"/>
            </w:rPr>
            <w:t>6</w:t>
          </w:r>
        </w:p>
        <w:p w14:paraId="0E34665F" w14:textId="77777777" w:rsidR="00D306EF" w:rsidRDefault="0073069A">
          <w:pPr>
            <w:pStyle w:val="Obsah1"/>
          </w:pPr>
          <w:hyperlink w:anchor="__RefHeading___Toc175591431">
            <w:r w:rsidR="00CB14D9">
              <w:rPr>
                <w:rStyle w:val="Odkaznarejstk"/>
                <w:webHidden/>
                <w:lang w:eastAsia="cs-CZ"/>
              </w:rPr>
              <w:t>8</w:t>
            </w:r>
            <w:r w:rsidR="00CB14D9">
              <w:rPr>
                <w:rStyle w:val="Odkaznarejstk"/>
                <w:kern w:val="2"/>
                <w:sz w:val="22"/>
                <w:lang w:eastAsia="cs-CZ"/>
              </w:rPr>
              <w:tab/>
            </w:r>
            <w:r w:rsidR="00CB14D9">
              <w:rPr>
                <w:rStyle w:val="Odkaznarejstk"/>
                <w:lang w:eastAsia="cs-CZ"/>
              </w:rPr>
              <w:t>Hodnocení žáků a vlastní hodnocení školy</w:t>
            </w:r>
            <w:r w:rsidR="00CB14D9">
              <w:rPr>
                <w:rStyle w:val="Odkaznarejstk"/>
                <w:lang w:eastAsia="cs-CZ"/>
              </w:rPr>
              <w:tab/>
              <w:t>10</w:t>
            </w:r>
          </w:hyperlink>
          <w:r w:rsidR="00CB14D9">
            <w:rPr>
              <w:lang w:eastAsia="cs-CZ"/>
            </w:rPr>
            <w:t>7</w:t>
          </w:r>
        </w:p>
        <w:p w14:paraId="0B480110" w14:textId="77777777" w:rsidR="00D306EF" w:rsidRDefault="0073069A">
          <w:pPr>
            <w:pStyle w:val="Obsah2"/>
            <w:tabs>
              <w:tab w:val="left" w:pos="880"/>
              <w:tab w:val="right" w:pos="9062"/>
            </w:tabs>
          </w:pPr>
          <w:hyperlink w:anchor="__RefHeading___Toc175591432">
            <w:r w:rsidR="00CB14D9">
              <w:rPr>
                <w:rStyle w:val="Odkaznarejstk"/>
                <w:webHidden/>
                <w:lang w:eastAsia="cs-CZ"/>
              </w:rPr>
              <w:t>8.1</w:t>
            </w:r>
            <w:r w:rsidR="00CB14D9">
              <w:rPr>
                <w:rStyle w:val="Odkaznarejstk"/>
                <w:kern w:val="2"/>
                <w:sz w:val="22"/>
                <w:lang w:eastAsia="cs-CZ"/>
              </w:rPr>
              <w:tab/>
            </w:r>
            <w:r w:rsidR="00CB14D9">
              <w:rPr>
                <w:rStyle w:val="Odkaznarejstk"/>
                <w:lang w:eastAsia="cs-CZ"/>
              </w:rPr>
              <w:t>Zásady hodnocení</w:t>
            </w:r>
            <w:r w:rsidR="00CB14D9">
              <w:rPr>
                <w:rStyle w:val="Odkaznarejstk"/>
                <w:lang w:eastAsia="cs-CZ"/>
              </w:rPr>
              <w:tab/>
              <w:t>10</w:t>
            </w:r>
          </w:hyperlink>
          <w:r w:rsidR="00CB14D9">
            <w:rPr>
              <w:lang w:eastAsia="cs-CZ"/>
            </w:rPr>
            <w:t>7</w:t>
          </w:r>
        </w:p>
        <w:p w14:paraId="645D7F47" w14:textId="77777777" w:rsidR="00D306EF" w:rsidRDefault="0073069A">
          <w:pPr>
            <w:pStyle w:val="Obsah2"/>
            <w:tabs>
              <w:tab w:val="right" w:pos="9062"/>
            </w:tabs>
          </w:pPr>
          <w:hyperlink w:anchor="__RefHeading___Toc175591433">
            <w:r w:rsidR="00CB14D9">
              <w:rPr>
                <w:rStyle w:val="Odkaznarejstk"/>
                <w:webHidden/>
                <w:lang w:eastAsia="cs-CZ"/>
              </w:rPr>
              <w:t>8.1.2 Metody hodnocení</w:t>
            </w:r>
            <w:r w:rsidR="00CB14D9">
              <w:rPr>
                <w:rStyle w:val="Odkaznarejstk"/>
                <w:webHidden/>
                <w:lang w:eastAsia="cs-CZ"/>
              </w:rPr>
              <w:tab/>
              <w:t>10</w:t>
            </w:r>
          </w:hyperlink>
          <w:r w:rsidR="00CB14D9">
            <w:rPr>
              <w:lang w:eastAsia="cs-CZ"/>
            </w:rPr>
            <w:t>7</w:t>
          </w:r>
        </w:p>
        <w:p w14:paraId="71E8B708" w14:textId="77777777" w:rsidR="00D306EF" w:rsidRDefault="0073069A">
          <w:pPr>
            <w:pStyle w:val="Obsah2"/>
            <w:tabs>
              <w:tab w:val="right" w:pos="9062"/>
            </w:tabs>
          </w:pPr>
          <w:hyperlink w:anchor="__RefHeading___Toc175591434">
            <w:r w:rsidR="00CB14D9">
              <w:rPr>
                <w:rStyle w:val="Odkaznarejstk"/>
                <w:webHidden/>
                <w:lang w:eastAsia="cs-CZ"/>
              </w:rPr>
              <w:t>8.1.3 Hodnocení v pololetí a na konci školního roku</w:t>
            </w:r>
            <w:r w:rsidR="00CB14D9">
              <w:rPr>
                <w:rStyle w:val="Odkaznarejstk"/>
                <w:webHidden/>
                <w:lang w:eastAsia="cs-CZ"/>
              </w:rPr>
              <w:tab/>
              <w:t>10</w:t>
            </w:r>
          </w:hyperlink>
          <w:r w:rsidR="00CB14D9">
            <w:rPr>
              <w:lang w:eastAsia="cs-CZ"/>
            </w:rPr>
            <w:t>7</w:t>
          </w:r>
        </w:p>
        <w:p w14:paraId="07C2B1DC" w14:textId="77777777" w:rsidR="00D306EF" w:rsidRDefault="0073069A">
          <w:pPr>
            <w:pStyle w:val="Obsah2"/>
            <w:tabs>
              <w:tab w:val="right" w:pos="9062"/>
            </w:tabs>
          </w:pPr>
          <w:hyperlink w:anchor="__RefHeading___Toc175591435">
            <w:r w:rsidR="00CB14D9">
              <w:rPr>
                <w:rStyle w:val="Odkaznarejstk"/>
                <w:webHidden/>
                <w:lang w:eastAsia="cs-CZ"/>
              </w:rPr>
              <w:t>8.1.4 Kritéria pro postup do vyššího ročníku</w:t>
            </w:r>
            <w:r w:rsidR="00CB14D9">
              <w:rPr>
                <w:rStyle w:val="Odkaznarejstk"/>
                <w:webHidden/>
                <w:lang w:eastAsia="cs-CZ"/>
              </w:rPr>
              <w:tab/>
              <w:t>10</w:t>
            </w:r>
          </w:hyperlink>
          <w:r w:rsidR="00CB14D9">
            <w:rPr>
              <w:lang w:eastAsia="cs-CZ"/>
            </w:rPr>
            <w:t>7</w:t>
          </w:r>
        </w:p>
        <w:p w14:paraId="532DF374" w14:textId="77777777" w:rsidR="00D306EF" w:rsidRDefault="0073069A">
          <w:pPr>
            <w:pStyle w:val="Obsah3"/>
            <w:tabs>
              <w:tab w:val="right" w:pos="9062"/>
            </w:tabs>
          </w:pPr>
          <w:hyperlink w:anchor="__RefHeading___Toc175591436">
            <w:r w:rsidR="00CB14D9">
              <w:rPr>
                <w:rStyle w:val="Odkaznarejstk"/>
                <w:webHidden/>
                <w:lang w:eastAsia="cs-CZ"/>
              </w:rPr>
              <w:t>8.1.4.1 Hudební obor</w:t>
            </w:r>
            <w:r w:rsidR="00CB14D9">
              <w:rPr>
                <w:rStyle w:val="Odkaznarejstk"/>
                <w:webHidden/>
                <w:lang w:eastAsia="cs-CZ"/>
              </w:rPr>
              <w:tab/>
              <w:t>10</w:t>
            </w:r>
          </w:hyperlink>
          <w:r w:rsidR="00CB14D9">
            <w:rPr>
              <w:lang w:eastAsia="cs-CZ"/>
            </w:rPr>
            <w:t>7</w:t>
          </w:r>
        </w:p>
        <w:p w14:paraId="24E17B44" w14:textId="77777777" w:rsidR="00D306EF" w:rsidRDefault="0073069A">
          <w:pPr>
            <w:pStyle w:val="Obsah3"/>
            <w:tabs>
              <w:tab w:val="right" w:pos="9062"/>
            </w:tabs>
          </w:pPr>
          <w:hyperlink w:anchor="__RefHeading___Toc175591437">
            <w:r w:rsidR="00CB14D9">
              <w:rPr>
                <w:rStyle w:val="Odkaznarejstk"/>
                <w:webHidden/>
                <w:lang w:eastAsia="cs-CZ"/>
              </w:rPr>
              <w:t>8.1.4.2 Nehudební obory</w:t>
            </w:r>
            <w:r w:rsidR="00CB14D9">
              <w:rPr>
                <w:rStyle w:val="Odkaznarejstk"/>
                <w:webHidden/>
                <w:lang w:eastAsia="cs-CZ"/>
              </w:rPr>
              <w:tab/>
              <w:t>10</w:t>
            </w:r>
          </w:hyperlink>
          <w:r w:rsidR="00CB14D9">
            <w:rPr>
              <w:lang w:eastAsia="cs-CZ"/>
            </w:rPr>
            <w:t>7</w:t>
          </w:r>
        </w:p>
        <w:p w14:paraId="7942962C" w14:textId="77777777" w:rsidR="00D306EF" w:rsidRDefault="0073069A">
          <w:pPr>
            <w:pStyle w:val="Obsah2"/>
            <w:tabs>
              <w:tab w:val="right" w:pos="9062"/>
            </w:tabs>
          </w:pPr>
          <w:hyperlink w:anchor="__RefHeading___Toc175591438">
            <w:r w:rsidR="00CB14D9">
              <w:rPr>
                <w:rStyle w:val="Odkaznarejstk"/>
                <w:webHidden/>
                <w:lang w:eastAsia="cs-CZ"/>
              </w:rPr>
              <w:t>8.1.5 Kritéria pro absolvování I. a II. stupně</w:t>
            </w:r>
            <w:r w:rsidR="00CB14D9">
              <w:rPr>
                <w:rStyle w:val="Odkaznarejstk"/>
                <w:webHidden/>
                <w:lang w:eastAsia="cs-CZ"/>
              </w:rPr>
              <w:tab/>
              <w:t>10</w:t>
            </w:r>
          </w:hyperlink>
          <w:r w:rsidR="00CB14D9">
            <w:rPr>
              <w:lang w:eastAsia="cs-CZ"/>
            </w:rPr>
            <w:t>7</w:t>
          </w:r>
        </w:p>
        <w:p w14:paraId="0A881837" w14:textId="2E1376C4" w:rsidR="00D306EF" w:rsidRDefault="0073069A">
          <w:pPr>
            <w:pStyle w:val="Obsah2"/>
            <w:tabs>
              <w:tab w:val="left" w:pos="880"/>
              <w:tab w:val="right" w:pos="9062"/>
            </w:tabs>
          </w:pPr>
          <w:hyperlink w:anchor="__RefHeading___Toc175591439">
            <w:r w:rsidR="00CB14D9">
              <w:rPr>
                <w:rStyle w:val="Odkaznarejstk"/>
                <w:webHidden/>
                <w:lang w:eastAsia="cs-CZ"/>
              </w:rPr>
              <w:t>8.2</w:t>
            </w:r>
            <w:r w:rsidR="00CB14D9">
              <w:rPr>
                <w:rStyle w:val="Odkaznarejstk"/>
                <w:kern w:val="2"/>
                <w:sz w:val="22"/>
                <w:lang w:eastAsia="cs-CZ"/>
              </w:rPr>
              <w:tab/>
            </w:r>
            <w:r w:rsidR="00CB14D9">
              <w:rPr>
                <w:rStyle w:val="Odkaznarejstk"/>
                <w:lang w:eastAsia="cs-CZ"/>
              </w:rPr>
              <w:t>Vlastní hodnocení školy</w:t>
            </w:r>
            <w:r w:rsidR="00CB14D9">
              <w:rPr>
                <w:rStyle w:val="Odkaznarejstk"/>
                <w:lang w:eastAsia="cs-CZ"/>
              </w:rPr>
              <w:tab/>
              <w:t>10</w:t>
            </w:r>
          </w:hyperlink>
          <w:r w:rsidR="000A1085">
            <w:rPr>
              <w:lang w:eastAsia="cs-CZ"/>
            </w:rPr>
            <w:t>8</w:t>
          </w:r>
        </w:p>
        <w:p w14:paraId="22159DC5" w14:textId="512DB3EE" w:rsidR="00D306EF" w:rsidRDefault="0073069A">
          <w:pPr>
            <w:pStyle w:val="Obsah3"/>
            <w:tabs>
              <w:tab w:val="left" w:pos="1100"/>
              <w:tab w:val="right" w:pos="9062"/>
            </w:tabs>
          </w:pPr>
          <w:hyperlink w:anchor="__RefHeading___Toc175591440">
            <w:r w:rsidR="00CB14D9">
              <w:rPr>
                <w:rStyle w:val="Odkaznarejstk"/>
                <w:webHidden/>
                <w:lang w:eastAsia="cs-CZ"/>
              </w:rPr>
              <w:t>8.2.1</w:t>
            </w:r>
            <w:r w:rsidR="00CB14D9">
              <w:rPr>
                <w:rStyle w:val="Odkaznarejstk"/>
                <w:kern w:val="2"/>
                <w:sz w:val="22"/>
                <w:lang w:eastAsia="cs-CZ"/>
              </w:rPr>
              <w:tab/>
            </w:r>
            <w:r w:rsidR="00CB14D9">
              <w:rPr>
                <w:rStyle w:val="Odkaznarejstk"/>
                <w:lang w:eastAsia="cs-CZ"/>
              </w:rPr>
              <w:t>Oblasti hodnocení</w:t>
            </w:r>
            <w:r w:rsidR="00CB14D9">
              <w:rPr>
                <w:rStyle w:val="Odkaznarejstk"/>
                <w:lang w:eastAsia="cs-CZ"/>
              </w:rPr>
              <w:tab/>
            </w:r>
            <w:r w:rsidR="000A1085">
              <w:rPr>
                <w:rStyle w:val="Odkaznarejstk"/>
                <w:lang w:eastAsia="cs-CZ"/>
              </w:rPr>
              <w:t xml:space="preserve"> </w:t>
            </w:r>
            <w:r w:rsidR="00CB14D9">
              <w:rPr>
                <w:rStyle w:val="Odkaznarejstk"/>
                <w:lang w:eastAsia="cs-CZ"/>
              </w:rPr>
              <w:t>10</w:t>
            </w:r>
          </w:hyperlink>
          <w:r w:rsidR="000A1085">
            <w:rPr>
              <w:rStyle w:val="Odkaznarejstk"/>
              <w:lang w:eastAsia="cs-CZ"/>
            </w:rPr>
            <w:t>8</w:t>
          </w:r>
          <w:r w:rsidR="00CB14D9">
            <w:rPr>
              <w:lang w:eastAsia="cs-CZ"/>
            </w:rPr>
            <w:fldChar w:fldCharType="end"/>
          </w:r>
        </w:p>
      </w:sdtContent>
    </w:sdt>
    <w:p w14:paraId="3252535A" w14:textId="77777777" w:rsidR="00D306EF" w:rsidRDefault="00CB14D9">
      <w:pPr>
        <w:pStyle w:val="Nadpis1"/>
      </w:pPr>
      <w:bookmarkStart w:id="0" w:name="__RefHeading___Toc175591370"/>
      <w:bookmarkEnd w:id="0"/>
      <w:r>
        <w:t>Identifikační údaje</w:t>
      </w:r>
    </w:p>
    <w:p w14:paraId="1B5473CC" w14:textId="77777777" w:rsidR="00D306EF" w:rsidRDefault="00CB14D9">
      <w:pPr>
        <w:pStyle w:val="Nadpis2"/>
      </w:pPr>
      <w:bookmarkStart w:id="1" w:name="__RefHeading___Toc175591371"/>
      <w:bookmarkEnd w:id="1"/>
      <w:r>
        <w:t>Název ŠVP</w:t>
      </w:r>
    </w:p>
    <w:p w14:paraId="11EB1342" w14:textId="77777777" w:rsidR="00D306EF" w:rsidRDefault="00CB14D9">
      <w:r>
        <w:t xml:space="preserve">Školní vzdělávací program Základní umělecké školy Vladimíra </w:t>
      </w:r>
      <w:proofErr w:type="spellStart"/>
      <w:r>
        <w:t>Ambrose</w:t>
      </w:r>
      <w:proofErr w:type="spellEnd"/>
      <w:r>
        <w:t xml:space="preserve"> Prostějov</w:t>
      </w:r>
    </w:p>
    <w:p w14:paraId="024E7CA8" w14:textId="77777777" w:rsidR="00D306EF" w:rsidRDefault="00CB14D9">
      <w:pPr>
        <w:pStyle w:val="Nadpis2"/>
      </w:pPr>
      <w:bookmarkStart w:id="2" w:name="__RefHeading___Toc175591372"/>
      <w:bookmarkEnd w:id="2"/>
      <w:r>
        <w:lastRenderedPageBreak/>
        <w:t>Předkladatel</w:t>
      </w:r>
    </w:p>
    <w:p w14:paraId="1810FCEB" w14:textId="77777777" w:rsidR="00D306EF" w:rsidRDefault="00CB14D9">
      <w:pPr>
        <w:pStyle w:val="Nadpis3"/>
      </w:pPr>
      <w:bookmarkStart w:id="3" w:name="__RefHeading___Toc175591373"/>
      <w:bookmarkEnd w:id="3"/>
      <w:r>
        <w:t>Název školy</w:t>
      </w:r>
    </w:p>
    <w:p w14:paraId="5EC38C94" w14:textId="77777777" w:rsidR="00D306EF" w:rsidRDefault="00CB14D9">
      <w:r>
        <w:t xml:space="preserve">Základní umělecká škola Vladimíra </w:t>
      </w:r>
      <w:proofErr w:type="spellStart"/>
      <w:r>
        <w:t>Ambrose</w:t>
      </w:r>
      <w:proofErr w:type="spellEnd"/>
      <w:r>
        <w:t xml:space="preserve"> Prostějov </w:t>
      </w:r>
      <w:r>
        <w:tab/>
      </w:r>
      <w:r>
        <w:tab/>
      </w:r>
      <w:r>
        <w:tab/>
      </w:r>
    </w:p>
    <w:p w14:paraId="0EF4E601" w14:textId="77777777" w:rsidR="00D306EF" w:rsidRDefault="00CB14D9">
      <w:pPr>
        <w:pStyle w:val="Nadpis3"/>
      </w:pPr>
      <w:bookmarkStart w:id="4" w:name="__RefHeading___Toc175591374"/>
      <w:bookmarkEnd w:id="4"/>
      <w:r>
        <w:t>Adresa školy</w:t>
      </w:r>
    </w:p>
    <w:p w14:paraId="64287ED7" w14:textId="77777777" w:rsidR="00D306EF" w:rsidRDefault="00CB14D9">
      <w:proofErr w:type="spellStart"/>
      <w:r>
        <w:t>Kravařova</w:t>
      </w:r>
      <w:proofErr w:type="spellEnd"/>
      <w:r>
        <w:t xml:space="preserve"> 14, 796 01 Prostějov </w:t>
      </w:r>
      <w:r>
        <w:tab/>
      </w:r>
      <w:r>
        <w:tab/>
      </w:r>
    </w:p>
    <w:p w14:paraId="0096ED14" w14:textId="77777777" w:rsidR="00D306EF" w:rsidRDefault="00CB14D9">
      <w:pPr>
        <w:pStyle w:val="Nadpis3"/>
      </w:pPr>
      <w:bookmarkStart w:id="5" w:name="__RefHeading___Toc175591375"/>
      <w:bookmarkEnd w:id="5"/>
      <w:r>
        <w:t>IČO</w:t>
      </w:r>
    </w:p>
    <w:p w14:paraId="3911CC1E" w14:textId="77777777" w:rsidR="00D306EF" w:rsidRDefault="00CB14D9">
      <w:r>
        <w:t>402338</w:t>
      </w:r>
    </w:p>
    <w:p w14:paraId="7AD0690C" w14:textId="77777777" w:rsidR="00D306EF" w:rsidRDefault="00CB14D9">
      <w:pPr>
        <w:pStyle w:val="Nadpis3"/>
      </w:pPr>
      <w:bookmarkStart w:id="6" w:name="__RefHeading___Toc175591376"/>
      <w:bookmarkEnd w:id="6"/>
      <w:r>
        <w:t>Jméno a příjmení ředitele</w:t>
      </w:r>
    </w:p>
    <w:p w14:paraId="285AE7F9" w14:textId="77777777" w:rsidR="00D306EF" w:rsidRDefault="00CB14D9">
      <w:r>
        <w:t xml:space="preserve">Mgr. Eliška </w:t>
      </w:r>
      <w:proofErr w:type="spellStart"/>
      <w:r>
        <w:t>Kunčíková</w:t>
      </w:r>
      <w:proofErr w:type="spellEnd"/>
    </w:p>
    <w:p w14:paraId="4282039D" w14:textId="77777777" w:rsidR="00D306EF" w:rsidRDefault="00CB14D9">
      <w:pPr>
        <w:pStyle w:val="Nadpis3"/>
      </w:pPr>
      <w:bookmarkStart w:id="7" w:name="__RefHeading___Toc175591377"/>
      <w:bookmarkEnd w:id="7"/>
      <w:r>
        <w:t>Kontakty</w:t>
      </w:r>
    </w:p>
    <w:p w14:paraId="10D174CE" w14:textId="77777777" w:rsidR="00D306EF" w:rsidRDefault="00CB14D9">
      <w:pPr>
        <w:pStyle w:val="Odstavecseseznamem"/>
        <w:numPr>
          <w:ilvl w:val="0"/>
          <w:numId w:val="182"/>
        </w:numPr>
      </w:pPr>
      <w:r>
        <w:t xml:space="preserve">telefon: </w:t>
      </w:r>
      <w:r>
        <w:tab/>
        <w:t>582 406 050</w:t>
      </w:r>
    </w:p>
    <w:p w14:paraId="4E7AC359" w14:textId="77777777" w:rsidR="00D306EF" w:rsidRDefault="00CB14D9">
      <w:pPr>
        <w:pStyle w:val="Odstavecseseznamem"/>
        <w:numPr>
          <w:ilvl w:val="0"/>
          <w:numId w:val="182"/>
        </w:numPr>
      </w:pPr>
      <w:r>
        <w:t xml:space="preserve">fax: </w:t>
      </w:r>
      <w:r>
        <w:tab/>
      </w:r>
      <w:r>
        <w:tab/>
        <w:t>582 341 331</w:t>
      </w:r>
    </w:p>
    <w:p w14:paraId="56A5163B" w14:textId="77777777" w:rsidR="00D306EF" w:rsidRDefault="00CB14D9">
      <w:pPr>
        <w:pStyle w:val="Odstavecseseznamem"/>
        <w:numPr>
          <w:ilvl w:val="0"/>
          <w:numId w:val="182"/>
        </w:numPr>
      </w:pPr>
      <w:r>
        <w:t xml:space="preserve">e-mail: </w:t>
      </w:r>
      <w:r>
        <w:tab/>
      </w:r>
      <w:r>
        <w:tab/>
      </w:r>
      <w:r>
        <w:rPr>
          <w:rStyle w:val="Internetovodkaz"/>
        </w:rPr>
        <w:t>sekretariat@zusprostejov.cz</w:t>
      </w:r>
    </w:p>
    <w:p w14:paraId="1652BAAA" w14:textId="77777777" w:rsidR="00D306EF" w:rsidRDefault="00CB14D9">
      <w:pPr>
        <w:pStyle w:val="Odstavecseseznamem"/>
        <w:numPr>
          <w:ilvl w:val="0"/>
          <w:numId w:val="182"/>
        </w:numPr>
      </w:pPr>
      <w:r>
        <w:t xml:space="preserve">web: </w:t>
      </w:r>
      <w:r>
        <w:tab/>
      </w:r>
      <w:r>
        <w:tab/>
      </w:r>
      <w:r>
        <w:rPr>
          <w:rStyle w:val="Internetovodkaz"/>
        </w:rPr>
        <w:t>http://zusprostejov.cz</w:t>
      </w:r>
    </w:p>
    <w:p w14:paraId="7ECFCE71" w14:textId="77777777" w:rsidR="00D306EF" w:rsidRDefault="00CB14D9">
      <w:pPr>
        <w:pStyle w:val="Nadpis3"/>
      </w:pPr>
      <w:bookmarkStart w:id="8" w:name="__RefHeading___Toc175591378"/>
      <w:bookmarkEnd w:id="8"/>
      <w:r>
        <w:t>Zřizovatel</w:t>
      </w:r>
    </w:p>
    <w:p w14:paraId="052FB838" w14:textId="77777777" w:rsidR="00D306EF" w:rsidRDefault="00CB14D9">
      <w:pPr>
        <w:pStyle w:val="Odstavecseseznamem"/>
        <w:numPr>
          <w:ilvl w:val="0"/>
          <w:numId w:val="52"/>
        </w:numPr>
      </w:pPr>
      <w:r>
        <w:t xml:space="preserve">název: </w:t>
      </w:r>
      <w:r>
        <w:tab/>
      </w:r>
      <w:r>
        <w:tab/>
        <w:t xml:space="preserve">Statutární město Prostějov </w:t>
      </w:r>
      <w:r>
        <w:tab/>
      </w:r>
      <w:r>
        <w:tab/>
      </w:r>
      <w:r>
        <w:tab/>
      </w:r>
    </w:p>
    <w:p w14:paraId="12BAF6DE" w14:textId="77777777" w:rsidR="00D306EF" w:rsidRDefault="00CB14D9">
      <w:pPr>
        <w:pStyle w:val="Odstavecseseznamem"/>
        <w:numPr>
          <w:ilvl w:val="0"/>
          <w:numId w:val="52"/>
        </w:numPr>
      </w:pPr>
      <w:r>
        <w:t>adresa:</w:t>
      </w:r>
      <w:r>
        <w:tab/>
      </w:r>
      <w:r>
        <w:tab/>
        <w:t xml:space="preserve">Nám. T. G. Masaryka 130/14, 796 01 Prostějov </w:t>
      </w:r>
      <w:r>
        <w:tab/>
      </w:r>
      <w:r>
        <w:tab/>
      </w:r>
      <w:r>
        <w:tab/>
      </w:r>
    </w:p>
    <w:p w14:paraId="299D50CE" w14:textId="77777777" w:rsidR="00D306EF" w:rsidRDefault="00CB14D9">
      <w:pPr>
        <w:pStyle w:val="Odstavecseseznamem"/>
        <w:numPr>
          <w:ilvl w:val="0"/>
          <w:numId w:val="218"/>
        </w:numPr>
      </w:pPr>
      <w:r>
        <w:t>telefon:</w:t>
      </w:r>
      <w:r>
        <w:tab/>
        <w:t>582 329 111</w:t>
      </w:r>
    </w:p>
    <w:p w14:paraId="1331C47B" w14:textId="77777777" w:rsidR="00D306EF" w:rsidRDefault="00CB14D9">
      <w:pPr>
        <w:pStyle w:val="Odstavecseseznamem"/>
        <w:numPr>
          <w:ilvl w:val="0"/>
          <w:numId w:val="218"/>
        </w:numPr>
      </w:pPr>
      <w:r>
        <w:t xml:space="preserve">e-mail: </w:t>
      </w:r>
      <w:r>
        <w:tab/>
      </w:r>
      <w:r>
        <w:tab/>
      </w:r>
      <w:r>
        <w:rPr>
          <w:rStyle w:val="Internetovodkaz"/>
        </w:rPr>
        <w:t>posta@prostejov.eu</w:t>
      </w:r>
    </w:p>
    <w:p w14:paraId="774B6DC2" w14:textId="77777777" w:rsidR="00D306EF" w:rsidRDefault="00CB14D9">
      <w:pPr>
        <w:pStyle w:val="Odstavecseseznamem"/>
        <w:numPr>
          <w:ilvl w:val="0"/>
          <w:numId w:val="218"/>
        </w:numPr>
      </w:pPr>
      <w:r>
        <w:t>web:</w:t>
      </w:r>
      <w:r>
        <w:tab/>
      </w:r>
      <w:r>
        <w:tab/>
      </w:r>
      <w:r>
        <w:rPr>
          <w:rStyle w:val="Internetovodkaz"/>
        </w:rPr>
        <w:t>http://prostejov.eu</w:t>
      </w:r>
    </w:p>
    <w:p w14:paraId="23BEABD5" w14:textId="77777777" w:rsidR="00D306EF" w:rsidRDefault="00CB14D9">
      <w:pPr>
        <w:pStyle w:val="Nadpis3"/>
      </w:pPr>
      <w:bookmarkStart w:id="9" w:name="__RefHeading___Toc175591379"/>
      <w:bookmarkEnd w:id="9"/>
      <w:r>
        <w:t>Platnost dokumentu</w:t>
      </w:r>
    </w:p>
    <w:p w14:paraId="64D2C3B2" w14:textId="77777777" w:rsidR="00D306EF" w:rsidRDefault="00CB14D9">
      <w:r>
        <w:t xml:space="preserve">od 1. 9. 2012 - schválila ředitelka školy Mgr. Eliška </w:t>
      </w:r>
      <w:proofErr w:type="spellStart"/>
      <w:r>
        <w:t>Kunčíková</w:t>
      </w:r>
      <w:proofErr w:type="spellEnd"/>
    </w:p>
    <w:p w14:paraId="04AA8226" w14:textId="77777777" w:rsidR="00D306EF" w:rsidRDefault="00CB14D9">
      <w:pPr>
        <w:pStyle w:val="Nadpis3"/>
      </w:pPr>
      <w:bookmarkStart w:id="10" w:name="__RefHeading___Toc175591380"/>
      <w:bookmarkEnd w:id="10"/>
      <w:r>
        <w:t>Podpis ředitele školy a razítko</w:t>
      </w:r>
    </w:p>
    <w:p w14:paraId="1C4F904C" w14:textId="77777777" w:rsidR="00D306EF" w:rsidRDefault="00CB14D9">
      <w:r>
        <w:br w:type="page"/>
      </w:r>
    </w:p>
    <w:p w14:paraId="335F78B2" w14:textId="77777777" w:rsidR="00D306EF" w:rsidRDefault="00D306EF"/>
    <w:p w14:paraId="70A60A45" w14:textId="77777777" w:rsidR="00D306EF" w:rsidRDefault="00CB14D9">
      <w:pPr>
        <w:pStyle w:val="Nadpis1"/>
      </w:pPr>
      <w:bookmarkStart w:id="11" w:name="__RefHeading___Toc175591381"/>
      <w:bookmarkEnd w:id="11"/>
      <w:r>
        <w:t>Charakteristika školy</w:t>
      </w:r>
    </w:p>
    <w:p w14:paraId="2CE4EF74" w14:textId="77777777" w:rsidR="00D306EF" w:rsidRDefault="00CB14D9">
      <w:pPr>
        <w:pStyle w:val="Nadpis2"/>
      </w:pPr>
      <w:bookmarkStart w:id="12" w:name="__RefHeading___Toc175591382"/>
      <w:bookmarkEnd w:id="12"/>
      <w:r>
        <w:t>Počet oborů, velikost</w:t>
      </w:r>
    </w:p>
    <w:p w14:paraId="65C30EAE" w14:textId="77777777" w:rsidR="00D306EF" w:rsidRDefault="00CB14D9">
      <w:r>
        <w:t xml:space="preserve">Plně organizovaná </w:t>
      </w:r>
      <w:proofErr w:type="spellStart"/>
      <w:r>
        <w:t>čtyřoborová</w:t>
      </w:r>
      <w:proofErr w:type="spellEnd"/>
      <w:r>
        <w:t xml:space="preserve"> škola s kapacitou 1 600 žáků. Jednotlivé obory mají v průměru tyto počty žáků:</w:t>
      </w:r>
    </w:p>
    <w:p w14:paraId="07170560" w14:textId="77777777" w:rsidR="00D306EF" w:rsidRDefault="00CB14D9">
      <w:pPr>
        <w:pStyle w:val="Odstavecseseznamem"/>
        <w:numPr>
          <w:ilvl w:val="0"/>
          <w:numId w:val="76"/>
        </w:numPr>
      </w:pPr>
      <w:r>
        <w:t>hudební 850 žáků</w:t>
      </w:r>
    </w:p>
    <w:p w14:paraId="1935F763" w14:textId="77777777" w:rsidR="00D306EF" w:rsidRDefault="00CB14D9">
      <w:pPr>
        <w:pStyle w:val="Odstavecseseznamem"/>
        <w:numPr>
          <w:ilvl w:val="0"/>
          <w:numId w:val="76"/>
        </w:numPr>
      </w:pPr>
      <w:r>
        <w:t>výtvarný 300 žáků</w:t>
      </w:r>
    </w:p>
    <w:p w14:paraId="46605DB1" w14:textId="77777777" w:rsidR="00D306EF" w:rsidRDefault="00CB14D9">
      <w:pPr>
        <w:pStyle w:val="Odstavecseseznamem"/>
        <w:numPr>
          <w:ilvl w:val="0"/>
          <w:numId w:val="76"/>
        </w:numPr>
      </w:pPr>
      <w:r>
        <w:t>taneční 150 žáků</w:t>
      </w:r>
    </w:p>
    <w:p w14:paraId="79F72923" w14:textId="77777777" w:rsidR="00D306EF" w:rsidRDefault="00CB14D9">
      <w:pPr>
        <w:pStyle w:val="Odstavecseseznamem"/>
        <w:numPr>
          <w:ilvl w:val="0"/>
          <w:numId w:val="76"/>
        </w:numPr>
      </w:pPr>
      <w:r>
        <w:t>literárně dramatický 80 žáků</w:t>
      </w:r>
    </w:p>
    <w:p w14:paraId="19F21BC1" w14:textId="77777777" w:rsidR="00D306EF" w:rsidRDefault="00CB14D9">
      <w:pPr>
        <w:pStyle w:val="Odstavecseseznamem"/>
        <w:ind w:left="0"/>
        <w:jc w:val="both"/>
      </w:pPr>
      <w:r>
        <w:t>Uskutečňujeme podle možností prostorových, materiálních a personálních podmínek společné vzdělávání žáků v souladu s platnými právními předpisy, dle doporučení školského poradenského zařízení s využitím doporučených podpůrných opatření a uplatněním vhodných metod a forem výuky. Výuka může probíhat o víkendu a v době prázdnin.</w:t>
      </w:r>
    </w:p>
    <w:p w14:paraId="781F6E49" w14:textId="77777777" w:rsidR="00D306EF" w:rsidRDefault="00CB14D9">
      <w:pPr>
        <w:pStyle w:val="Nadpis2"/>
      </w:pPr>
      <w:bookmarkStart w:id="13" w:name="__RefHeading___Toc175591383"/>
      <w:bookmarkEnd w:id="13"/>
      <w:r>
        <w:t>Historie a současnost</w:t>
      </w:r>
    </w:p>
    <w:p w14:paraId="68D6E90B" w14:textId="77777777" w:rsidR="00D306EF" w:rsidRDefault="00CB14D9">
      <w:r>
        <w:t xml:space="preserve">Škola byla založena v září 1889, v pořadí čtvrtá hudební škola na Moravě. V roce 1961 k hudebnímu oboru přibyl taneční obor, v roce 1964 literárně dramatický a nejmladší výtvarný obor se na škole vyučuje od roku 1967. Zřizovatelem školky byl do roku 1948 obecní úřad, od roku 1948 přešla škola </w:t>
      </w:r>
      <w:proofErr w:type="gramStart"/>
      <w:r>
        <w:t>pod  ONV</w:t>
      </w:r>
      <w:proofErr w:type="gramEnd"/>
      <w:r>
        <w:t xml:space="preserve"> a od roku 1992 je zřizovatelem město Prostějov.</w:t>
      </w:r>
    </w:p>
    <w:p w14:paraId="17B73506" w14:textId="77777777" w:rsidR="00D306EF" w:rsidRDefault="00CB14D9">
      <w:r>
        <w:t xml:space="preserve">Škola při příležitosti 80. výročí založení získala jméno Lidová škola Vladimíra </w:t>
      </w:r>
      <w:proofErr w:type="spellStart"/>
      <w:r>
        <w:t>Ambrose</w:t>
      </w:r>
      <w:proofErr w:type="spellEnd"/>
      <w:r>
        <w:t>, místní skladatele a syn zakladatele školy. Novelou Školského zákona v roce 1990 se z lidových škol umění staly základní umělecké školy.</w:t>
      </w:r>
    </w:p>
    <w:p w14:paraId="6A79DB7A" w14:textId="77777777" w:rsidR="00D306EF" w:rsidRDefault="00CB14D9">
      <w:r>
        <w:t xml:space="preserve">Škola sídlí od roku 1926 v budově na </w:t>
      </w:r>
      <w:proofErr w:type="spellStart"/>
      <w:r>
        <w:t>Kravařově</w:t>
      </w:r>
      <w:proofErr w:type="spellEnd"/>
      <w:r>
        <w:t xml:space="preserve"> ulici č. 14, koncem 80. let minulého století byla budova totálně zrekonstruována pro hudební obor. Záměr opravit další budovu pro nehudební obory z důvodu restituce se nerealizoval. Výtvarný obor od roku 2009 sídlí na ulici Vápenice č. 3, od září 2012 se taneční a literárně dramatický obor učí ve zrekonstruovaném zámku.</w:t>
      </w:r>
    </w:p>
    <w:p w14:paraId="5FE5CF47" w14:textId="77777777" w:rsidR="00D306EF" w:rsidRDefault="00CB14D9">
      <w:pPr>
        <w:pStyle w:val="Nadpis2"/>
      </w:pPr>
      <w:bookmarkStart w:id="14" w:name="__RefHeading___Toc175591384"/>
      <w:bookmarkEnd w:id="14"/>
      <w:r>
        <w:t>Charakteristika pedagogického sboru</w:t>
      </w:r>
    </w:p>
    <w:p w14:paraId="0E4DCF95" w14:textId="77777777" w:rsidR="00D306EF" w:rsidRDefault="00CB14D9">
      <w:r>
        <w:t>Pedagogický sbor školy je řadu let stabilizovaný a kvalifikovaný. Konkrétní údaje o pedagogickém sboru obsahuje Výroční zpráva o činnosti školy za příslušný školní rok.</w:t>
      </w:r>
    </w:p>
    <w:p w14:paraId="5A21331C" w14:textId="77777777" w:rsidR="00D306EF" w:rsidRDefault="00CB14D9">
      <w:pPr>
        <w:pStyle w:val="Nadpis2"/>
      </w:pPr>
      <w:bookmarkStart w:id="15" w:name="__RefHeading___Toc175591385"/>
      <w:bookmarkEnd w:id="15"/>
      <w:r>
        <w:t>Dlouhodobé projekty, regionální a mezinárodní spolupráce</w:t>
      </w:r>
    </w:p>
    <w:p w14:paraId="46B2AAEA" w14:textId="77777777" w:rsidR="00D306EF" w:rsidRDefault="00CB14D9">
      <w:pPr>
        <w:pStyle w:val="Odstavecseseznamem"/>
        <w:numPr>
          <w:ilvl w:val="0"/>
          <w:numId w:val="135"/>
        </w:numPr>
      </w:pPr>
      <w:r>
        <w:t xml:space="preserve">Dlouhodobé projekty:       </w:t>
      </w:r>
    </w:p>
    <w:p w14:paraId="4F53A282" w14:textId="77777777" w:rsidR="00D306EF" w:rsidRDefault="00CB14D9">
      <w:pPr>
        <w:pStyle w:val="Odstavecseseznamem"/>
        <w:numPr>
          <w:ilvl w:val="1"/>
          <w:numId w:val="135"/>
        </w:numPr>
      </w:pPr>
      <w:r>
        <w:t>Prostějovské dny hudby (hudební festival, 20. ročník)</w:t>
      </w:r>
    </w:p>
    <w:p w14:paraId="568E245A" w14:textId="77777777" w:rsidR="00D306EF" w:rsidRDefault="00CB14D9">
      <w:pPr>
        <w:pStyle w:val="Odstavecseseznamem"/>
        <w:numPr>
          <w:ilvl w:val="1"/>
          <w:numId w:val="135"/>
        </w:numPr>
      </w:pPr>
      <w:proofErr w:type="spellStart"/>
      <w:r>
        <w:t>Medart</w:t>
      </w:r>
      <w:proofErr w:type="spellEnd"/>
      <w:r>
        <w:t xml:space="preserve"> (festival amatérského divadla, 12. ročník)</w:t>
      </w:r>
    </w:p>
    <w:p w14:paraId="26156358" w14:textId="77777777" w:rsidR="00D306EF" w:rsidRDefault="00CB14D9">
      <w:pPr>
        <w:pStyle w:val="Odstavecseseznamem"/>
        <w:numPr>
          <w:ilvl w:val="1"/>
          <w:numId w:val="135"/>
        </w:numPr>
      </w:pPr>
      <w:r>
        <w:t>Galerie Linka (výstavnická činnost)</w:t>
      </w:r>
    </w:p>
    <w:p w14:paraId="1D90E7DC" w14:textId="77777777" w:rsidR="00D306EF" w:rsidRDefault="00CB14D9">
      <w:pPr>
        <w:pStyle w:val="Odstavecseseznamem"/>
        <w:numPr>
          <w:ilvl w:val="1"/>
          <w:numId w:val="135"/>
        </w:numPr>
      </w:pPr>
      <w:r>
        <w:t>Taneční akademie (každoročně)</w:t>
      </w:r>
    </w:p>
    <w:p w14:paraId="5B1BA1EF" w14:textId="77777777" w:rsidR="00D306EF" w:rsidRDefault="00CB14D9">
      <w:pPr>
        <w:pStyle w:val="Odstavecseseznamem"/>
        <w:numPr>
          <w:ilvl w:val="0"/>
          <w:numId w:val="135"/>
        </w:numPr>
      </w:pPr>
      <w:r>
        <w:t xml:space="preserve">Regionální spolupráce: </w:t>
      </w:r>
    </w:p>
    <w:p w14:paraId="4E2044CF" w14:textId="77777777" w:rsidR="00D306EF" w:rsidRDefault="00CB14D9">
      <w:pPr>
        <w:pStyle w:val="Odstavecseseznamem"/>
        <w:numPr>
          <w:ilvl w:val="1"/>
          <w:numId w:val="135"/>
        </w:numPr>
      </w:pPr>
      <w:r>
        <w:t>ZUŠ Olomouckého kraje</w:t>
      </w:r>
    </w:p>
    <w:p w14:paraId="46FCA41F" w14:textId="77777777" w:rsidR="00D306EF" w:rsidRDefault="00CB14D9">
      <w:pPr>
        <w:pStyle w:val="Odstavecseseznamem"/>
        <w:numPr>
          <w:ilvl w:val="1"/>
          <w:numId w:val="135"/>
        </w:numPr>
      </w:pPr>
      <w:r>
        <w:t>MŠ, ZŠ, SŠ v Prostějově</w:t>
      </w:r>
    </w:p>
    <w:p w14:paraId="65311AD1" w14:textId="77777777" w:rsidR="00D306EF" w:rsidRDefault="00CB14D9">
      <w:pPr>
        <w:pStyle w:val="Odstavecseseznamem"/>
        <w:numPr>
          <w:ilvl w:val="1"/>
          <w:numId w:val="135"/>
        </w:numPr>
      </w:pPr>
      <w:r>
        <w:t>Klub přátel školy</w:t>
      </w:r>
    </w:p>
    <w:p w14:paraId="27DEB0CC" w14:textId="77777777" w:rsidR="00D306EF" w:rsidRDefault="00CB14D9">
      <w:pPr>
        <w:pStyle w:val="Odstavecseseznamem"/>
        <w:numPr>
          <w:ilvl w:val="1"/>
          <w:numId w:val="135"/>
        </w:numPr>
      </w:pPr>
      <w:r>
        <w:t>Městské divadlo Prostějov</w:t>
      </w:r>
    </w:p>
    <w:p w14:paraId="25315907" w14:textId="77777777" w:rsidR="00D306EF" w:rsidRDefault="00CB14D9">
      <w:pPr>
        <w:pStyle w:val="Odstavecseseznamem"/>
        <w:numPr>
          <w:ilvl w:val="1"/>
          <w:numId w:val="135"/>
        </w:numPr>
      </w:pPr>
      <w:r>
        <w:t>Kulturní klub DUHA</w:t>
      </w:r>
    </w:p>
    <w:p w14:paraId="71312FFD" w14:textId="77777777" w:rsidR="00D306EF" w:rsidRDefault="00CB14D9">
      <w:pPr>
        <w:pStyle w:val="Odstavecseseznamem"/>
        <w:numPr>
          <w:ilvl w:val="1"/>
          <w:numId w:val="135"/>
        </w:numPr>
      </w:pPr>
      <w:r>
        <w:t xml:space="preserve">Městská knihovna </w:t>
      </w:r>
    </w:p>
    <w:p w14:paraId="070B03EF" w14:textId="77777777" w:rsidR="00D306EF" w:rsidRDefault="00CB14D9">
      <w:pPr>
        <w:pStyle w:val="Odstavecseseznamem"/>
        <w:numPr>
          <w:ilvl w:val="1"/>
          <w:numId w:val="135"/>
        </w:numPr>
      </w:pPr>
      <w:r>
        <w:lastRenderedPageBreak/>
        <w:t>Společenské organizace</w:t>
      </w:r>
    </w:p>
    <w:p w14:paraId="4CA2A796" w14:textId="77777777" w:rsidR="00D306EF" w:rsidRDefault="00CB14D9">
      <w:pPr>
        <w:pStyle w:val="Odstavecseseznamem"/>
        <w:numPr>
          <w:ilvl w:val="0"/>
          <w:numId w:val="135"/>
        </w:numPr>
      </w:pPr>
      <w:r>
        <w:t xml:space="preserve">Mezinárodní spolupráce:  </w:t>
      </w:r>
    </w:p>
    <w:p w14:paraId="17041570" w14:textId="77777777" w:rsidR="00D306EF" w:rsidRDefault="00CB14D9">
      <w:pPr>
        <w:pStyle w:val="Odstavecseseznamem"/>
        <w:numPr>
          <w:ilvl w:val="1"/>
          <w:numId w:val="135"/>
        </w:numPr>
      </w:pPr>
      <w:proofErr w:type="spellStart"/>
      <w:r>
        <w:rPr>
          <w:lang w:val="en-US" w:eastAsia="cs-CZ"/>
        </w:rPr>
        <w:t>Arslev</w:t>
      </w:r>
      <w:proofErr w:type="spellEnd"/>
      <w:r>
        <w:t xml:space="preserve"> (Dánsko)</w:t>
      </w:r>
    </w:p>
    <w:p w14:paraId="12B72B67" w14:textId="77777777" w:rsidR="00D306EF" w:rsidRDefault="00CB14D9">
      <w:pPr>
        <w:pStyle w:val="Odstavecseseznamem"/>
        <w:numPr>
          <w:ilvl w:val="1"/>
          <w:numId w:val="135"/>
        </w:numPr>
      </w:pPr>
      <w:proofErr w:type="spellStart"/>
      <w:r>
        <w:rPr>
          <w:lang w:val="en-US" w:eastAsia="cs-CZ"/>
        </w:rPr>
        <w:t>Borlange</w:t>
      </w:r>
      <w:proofErr w:type="spellEnd"/>
      <w:r>
        <w:t xml:space="preserve"> (Švédsko)</w:t>
      </w:r>
    </w:p>
    <w:p w14:paraId="1808CD5C" w14:textId="77777777" w:rsidR="00D306EF" w:rsidRDefault="00CB14D9">
      <w:pPr>
        <w:pStyle w:val="Odstavecseseznamem"/>
        <w:numPr>
          <w:ilvl w:val="1"/>
          <w:numId w:val="135"/>
        </w:numPr>
      </w:pPr>
      <w:r>
        <w:t>Bratislava (Slovensko)</w:t>
      </w:r>
    </w:p>
    <w:p w14:paraId="24BB0C14" w14:textId="77777777" w:rsidR="00D306EF" w:rsidRDefault="00CB14D9">
      <w:pPr>
        <w:pStyle w:val="Odstavecseseznamem"/>
        <w:numPr>
          <w:ilvl w:val="1"/>
          <w:numId w:val="135"/>
        </w:numPr>
      </w:pPr>
      <w:r>
        <w:t xml:space="preserve">Čadca (Slovensko)                            </w:t>
      </w:r>
    </w:p>
    <w:p w14:paraId="36CB23F2" w14:textId="77777777" w:rsidR="00D306EF" w:rsidRDefault="00CB14D9">
      <w:proofErr w:type="gramStart"/>
      <w:r>
        <w:rPr>
          <w:rFonts w:ascii="Cambria" w:hAnsi="Cambria" w:cs="Cambria"/>
          <w:b/>
          <w:color w:val="0066CC"/>
          <w:sz w:val="32"/>
          <w:szCs w:val="32"/>
        </w:rPr>
        <w:t>2.5  Vybavení</w:t>
      </w:r>
      <w:proofErr w:type="gramEnd"/>
      <w:r>
        <w:rPr>
          <w:rFonts w:ascii="Cambria" w:hAnsi="Cambria" w:cs="Cambria"/>
          <w:b/>
          <w:color w:val="0066CC"/>
          <w:sz w:val="32"/>
          <w:szCs w:val="32"/>
        </w:rPr>
        <w:t xml:space="preserve"> školy a její podmínky</w:t>
      </w:r>
    </w:p>
    <w:p w14:paraId="2A2EDC19" w14:textId="77777777" w:rsidR="00D306EF" w:rsidRDefault="00CB14D9">
      <w:pPr>
        <w:jc w:val="both"/>
        <w:rPr>
          <w:rFonts w:ascii="Cambria" w:hAnsi="Cambria" w:cs="Cambria"/>
          <w:b/>
          <w:color w:val="3366FF"/>
          <w:sz w:val="32"/>
          <w:szCs w:val="32"/>
        </w:rPr>
      </w:pPr>
      <w:r>
        <w:t xml:space="preserve">Naše škola je umístěna v budově na </w:t>
      </w:r>
      <w:proofErr w:type="spellStart"/>
      <w:r>
        <w:t>Kravařově</w:t>
      </w:r>
      <w:proofErr w:type="spellEnd"/>
      <w:r>
        <w:t xml:space="preserve"> ulici, která je ve vlastnictví města. Budova byla totálně rekonstruovaná ke konci 80. let minulého století pro hudební obor. Od 90.let se snažíme v e spolupráci se zřizovatelem najít vhodné prostory pro nehudební prostory. Výtvarný obor sídlí v budově na Vápenici.3 od roku   2009, kde má kromě klasických učeben multimediální učebnu, grafickou dílnu, keramickou dílnu. Taneční obor a literárně-dramatický obor bude od září 2012 vyučovat ve zrekonstruované části zámku, ve kterém bude mít pro výuku potřebné učebny se zázemím a rovněž malý sál.</w:t>
      </w:r>
      <w:r>
        <w:rPr>
          <w:rFonts w:ascii="Cambria" w:hAnsi="Cambria" w:cs="Cambria"/>
          <w:b/>
          <w:color w:val="3366FF"/>
          <w:sz w:val="32"/>
          <w:szCs w:val="32"/>
        </w:rPr>
        <w:t xml:space="preserve"> </w:t>
      </w:r>
      <w:r>
        <w:t>Díky dlouholeté historii školy vlastní škola velké množství hudebních nástrojů a pomůcek a pravidelně a systematicky je obnovuje. Rovněž škola žákům hudební nástroje zapůjčuje. Vybavení školy a její podmínky umožňují výuku ve všech čtyřech oborech</w:t>
      </w:r>
    </w:p>
    <w:p w14:paraId="62BE751C" w14:textId="77777777" w:rsidR="00D306EF" w:rsidRDefault="00CB14D9">
      <w:pPr>
        <w:pStyle w:val="Nadpis1"/>
      </w:pPr>
      <w:bookmarkStart w:id="16" w:name="__RefHeading___Toc175591386"/>
      <w:bookmarkEnd w:id="16"/>
      <w:r>
        <w:t>Zaměření školy a její vize</w:t>
      </w:r>
    </w:p>
    <w:p w14:paraId="3F9F9EB2" w14:textId="77777777" w:rsidR="00D306EF" w:rsidRDefault="00CB14D9">
      <w:r>
        <w:t>Naše škola klade důraz na vyvážený rozvoj všech čtyř oborů. Základem je důsledná individuální praxe, která pak žákům umožňuje zapojit se do práce kolektivní – v komorní hře, souborech, orchestrech, v divadelních představeních, tanečních vystoupeních, výtvarných projektech.</w:t>
      </w:r>
    </w:p>
    <w:p w14:paraId="6997DF3D" w14:textId="77777777" w:rsidR="00D306EF" w:rsidRDefault="00CB14D9">
      <w:r>
        <w:t>Našim cílem je celkové rozvíjení osobnosti žáků a jejich vztahu k umění tak, aby se stalo trvalou součástí a nepominutelnou potřebou jejich života. Chceme být školou, do které bude každé dítě chodit rádo, ve které se bude cítit dobře a bezpečně, tak, aby mohlo v klidu a pohodě rozvíjet své umělecké vlohy a nadání. </w:t>
      </w:r>
    </w:p>
    <w:p w14:paraId="025C196E" w14:textId="77777777" w:rsidR="00D306EF" w:rsidRDefault="00CB14D9">
      <w:pPr>
        <w:pStyle w:val="Nadpis1"/>
      </w:pPr>
      <w:bookmarkStart w:id="17" w:name="__RefHeading___Toc175591387"/>
      <w:bookmarkEnd w:id="17"/>
      <w:r>
        <w:t>Výchovné a vzdělávací strategie</w:t>
      </w:r>
    </w:p>
    <w:p w14:paraId="22484484" w14:textId="77777777" w:rsidR="00D306EF" w:rsidRDefault="00CB14D9">
      <w:pPr>
        <w:pStyle w:val="Nadpis2"/>
      </w:pPr>
      <w:bookmarkStart w:id="18" w:name="__RefHeading___Toc175591388"/>
      <w:bookmarkEnd w:id="18"/>
      <w:r>
        <w:rPr>
          <w:szCs w:val="32"/>
        </w:rPr>
        <w:t xml:space="preserve">Strategie k umělecké komunikaci  </w:t>
      </w:r>
    </w:p>
    <w:p w14:paraId="49792E3B" w14:textId="77777777" w:rsidR="00D306EF" w:rsidRDefault="00CB14D9">
      <w:pPr>
        <w:pStyle w:val="Odstavecseseznamem"/>
        <w:numPr>
          <w:ilvl w:val="0"/>
          <w:numId w:val="188"/>
        </w:numPr>
      </w:pPr>
      <w:r>
        <w:t>Sestavujeme a upravujeme studijní plán žáka v návaznosti na jeho aktuální vývoj a technické možnosti.</w:t>
      </w:r>
    </w:p>
    <w:p w14:paraId="48EF79B4" w14:textId="77777777" w:rsidR="00D306EF" w:rsidRDefault="00CB14D9">
      <w:pPr>
        <w:pStyle w:val="Odstavecseseznamem"/>
        <w:numPr>
          <w:ilvl w:val="0"/>
          <w:numId w:val="188"/>
        </w:numPr>
      </w:pPr>
      <w:r>
        <w:t>Žáka vedeme v získávání potřebných teoretických vědomostí a praktických dovedností výkladem, vlastním příkladem nebo ukázkou s využitím multimediální techniky, publikací, filmu a nahrávek.</w:t>
      </w:r>
    </w:p>
    <w:p w14:paraId="261CDA4A" w14:textId="77777777" w:rsidR="00D306EF" w:rsidRDefault="00CB14D9">
      <w:pPr>
        <w:pStyle w:val="Odstavecseseznamem"/>
        <w:numPr>
          <w:ilvl w:val="0"/>
          <w:numId w:val="188"/>
        </w:numPr>
      </w:pPr>
      <w:r>
        <w:t>Používáme slova z odborné terminologie daného oboru a vysvětlujeme je.</w:t>
      </w:r>
    </w:p>
    <w:p w14:paraId="3BEF11F0" w14:textId="77777777" w:rsidR="00D306EF" w:rsidRDefault="00D306EF">
      <w:pPr>
        <w:pStyle w:val="Odstavecseseznamem"/>
        <w:ind w:left="360"/>
      </w:pPr>
    </w:p>
    <w:p w14:paraId="5D9001D9" w14:textId="77777777" w:rsidR="00D306EF" w:rsidRDefault="00CB14D9">
      <w:pPr>
        <w:pStyle w:val="Nadpis2"/>
      </w:pPr>
      <w:bookmarkStart w:id="19" w:name="__RefHeading___Toc175591389"/>
      <w:bookmarkEnd w:id="19"/>
      <w:r>
        <w:t>Strategie osobnostně sociální</w:t>
      </w:r>
    </w:p>
    <w:p w14:paraId="78A3BD9E" w14:textId="77777777" w:rsidR="00D306EF" w:rsidRDefault="00D306EF">
      <w:pPr>
        <w:pStyle w:val="Odstavecseseznamem"/>
        <w:spacing w:after="160" w:line="252" w:lineRule="auto"/>
        <w:ind w:left="0"/>
        <w:rPr>
          <w:sz w:val="20"/>
          <w:szCs w:val="24"/>
        </w:rPr>
      </w:pPr>
    </w:p>
    <w:p w14:paraId="3CAE43CB" w14:textId="77777777" w:rsidR="00D306EF" w:rsidRDefault="00CB14D9">
      <w:pPr>
        <w:pStyle w:val="Odstavecseseznamem"/>
        <w:numPr>
          <w:ilvl w:val="0"/>
          <w:numId w:val="131"/>
        </w:numPr>
        <w:rPr>
          <w:szCs w:val="24"/>
        </w:rPr>
      </w:pPr>
      <w:r>
        <w:rPr>
          <w:szCs w:val="24"/>
        </w:rPr>
        <w:t xml:space="preserve">Žáka </w:t>
      </w:r>
      <w:proofErr w:type="gramStart"/>
      <w:r>
        <w:rPr>
          <w:szCs w:val="24"/>
        </w:rPr>
        <w:t>vedeme  k</w:t>
      </w:r>
      <w:proofErr w:type="gramEnd"/>
      <w:r>
        <w:rPr>
          <w:szCs w:val="24"/>
        </w:rPr>
        <w:t> systematické a pravidelné přípravě, správným návykům a koncentraci ve výuce.</w:t>
      </w:r>
    </w:p>
    <w:p w14:paraId="046BA415" w14:textId="77777777" w:rsidR="00D306EF" w:rsidRDefault="00CB14D9">
      <w:pPr>
        <w:pStyle w:val="Odstavecseseznamem"/>
        <w:numPr>
          <w:ilvl w:val="0"/>
          <w:numId w:val="131"/>
        </w:numPr>
        <w:spacing w:after="160" w:line="252" w:lineRule="auto"/>
        <w:rPr>
          <w:sz w:val="20"/>
          <w:szCs w:val="24"/>
        </w:rPr>
      </w:pPr>
      <w:r>
        <w:rPr>
          <w:sz w:val="20"/>
          <w:szCs w:val="24"/>
        </w:rPr>
        <w:t>Učíme žáka důslednosti a vytrvalosti při překonávání dílčích překážek.</w:t>
      </w:r>
    </w:p>
    <w:p w14:paraId="30826B3C" w14:textId="77777777" w:rsidR="00D306EF" w:rsidRDefault="00CB14D9">
      <w:pPr>
        <w:pStyle w:val="Odstavecseseznamem"/>
        <w:numPr>
          <w:ilvl w:val="0"/>
          <w:numId w:val="131"/>
        </w:numPr>
        <w:spacing w:after="160" w:line="252" w:lineRule="auto"/>
        <w:rPr>
          <w:sz w:val="20"/>
          <w:szCs w:val="24"/>
        </w:rPr>
      </w:pPr>
      <w:r>
        <w:rPr>
          <w:sz w:val="20"/>
          <w:szCs w:val="24"/>
        </w:rPr>
        <w:t>Vedeme žáka k zodpovědnosti v týmové práci, vysvětlujeme důležitost vzájemné spolupráce, navozujeme atmosféru společné odpovědnosti za zdařilý výsledek.</w:t>
      </w:r>
    </w:p>
    <w:p w14:paraId="165899B7" w14:textId="77777777" w:rsidR="00D306EF" w:rsidRDefault="00D306EF">
      <w:pPr>
        <w:pStyle w:val="Odstavecseseznamem"/>
        <w:spacing w:after="160" w:line="252" w:lineRule="auto"/>
        <w:rPr>
          <w:sz w:val="20"/>
          <w:szCs w:val="24"/>
        </w:rPr>
      </w:pPr>
    </w:p>
    <w:p w14:paraId="600DCECE" w14:textId="77777777" w:rsidR="00D306EF" w:rsidRDefault="00CB14D9">
      <w:pPr>
        <w:pStyle w:val="Nadpis2"/>
      </w:pPr>
      <w:bookmarkStart w:id="20" w:name="__RefHeading___Toc175591390"/>
      <w:bookmarkEnd w:id="20"/>
      <w:r>
        <w:lastRenderedPageBreak/>
        <w:t xml:space="preserve">Strategie kulturní </w:t>
      </w:r>
    </w:p>
    <w:p w14:paraId="0CC3A010" w14:textId="77777777" w:rsidR="00D306EF" w:rsidRDefault="00CB14D9">
      <w:pPr>
        <w:pStyle w:val="Odstavecseseznamem"/>
        <w:numPr>
          <w:ilvl w:val="0"/>
          <w:numId w:val="265"/>
        </w:numPr>
      </w:pPr>
      <w:r>
        <w:t xml:space="preserve">Každoročně organizujeme vystoupení, představení a výstavy, kde se žáci </w:t>
      </w:r>
      <w:proofErr w:type="gramStart"/>
      <w:r>
        <w:t>prezentují .</w:t>
      </w:r>
      <w:proofErr w:type="gramEnd"/>
    </w:p>
    <w:p w14:paraId="47E03684" w14:textId="77777777" w:rsidR="00D306EF" w:rsidRDefault="00CB14D9">
      <w:pPr>
        <w:pStyle w:val="Odstavecseseznamem"/>
        <w:numPr>
          <w:ilvl w:val="0"/>
          <w:numId w:val="265"/>
        </w:numPr>
      </w:pPr>
      <w:r>
        <w:t>Seznamujeme žáky s kulturní nabídkou v našem městě i okolí, pomáháme zorientovat se v ní a doporučujeme jim vhodné akce vzhledem k jejich zaměření.</w:t>
      </w:r>
    </w:p>
    <w:p w14:paraId="7F984256" w14:textId="77777777" w:rsidR="00D306EF" w:rsidRDefault="00CB14D9">
      <w:pPr>
        <w:pStyle w:val="Odstavecseseznamem"/>
        <w:numPr>
          <w:ilvl w:val="0"/>
          <w:numId w:val="265"/>
        </w:numPr>
      </w:pPr>
      <w:r>
        <w:t>Vedeme dialog a pomáháme žákům tvořit si vlastní názor.</w:t>
      </w:r>
    </w:p>
    <w:p w14:paraId="0F35DC06" w14:textId="77777777" w:rsidR="00D306EF" w:rsidRDefault="00CB14D9">
      <w:pPr>
        <w:pStyle w:val="Nadpis1"/>
      </w:pPr>
      <w:bookmarkStart w:id="21" w:name="__RefHeading___Toc175591391"/>
      <w:bookmarkEnd w:id="21"/>
      <w:r>
        <w:t>Vzdělávací obsah uměleckých oborů</w:t>
      </w:r>
    </w:p>
    <w:p w14:paraId="2046928C" w14:textId="77777777" w:rsidR="00D306EF" w:rsidRDefault="00CB14D9">
      <w:pPr>
        <w:pStyle w:val="Nadpis2"/>
      </w:pPr>
      <w:bookmarkStart w:id="22" w:name="__RefHeading___Toc175591392"/>
      <w:bookmarkEnd w:id="22"/>
      <w:r>
        <w:t>Hudební obor</w:t>
      </w:r>
    </w:p>
    <w:p w14:paraId="4E70B975" w14:textId="77777777" w:rsidR="00D306EF" w:rsidRDefault="00CB14D9">
      <w:r>
        <w:t>Kritéria pro zařazování žáků do stupňů vzdělávání a do ročníků:</w:t>
      </w:r>
    </w:p>
    <w:p w14:paraId="5587AAF9" w14:textId="77777777" w:rsidR="00D306EF" w:rsidRDefault="00CB14D9">
      <w:pPr>
        <w:pStyle w:val="Odstavecseseznamem"/>
        <w:numPr>
          <w:ilvl w:val="0"/>
          <w:numId w:val="71"/>
        </w:numPr>
      </w:pPr>
      <w:r>
        <w:t>do přípravného studia jsou zařazovány děti od 5 let</w:t>
      </w:r>
    </w:p>
    <w:p w14:paraId="50B6FAC2" w14:textId="77777777" w:rsidR="00D306EF" w:rsidRDefault="00CB14D9">
      <w:pPr>
        <w:pStyle w:val="Odstavecseseznamem"/>
        <w:numPr>
          <w:ilvl w:val="0"/>
          <w:numId w:val="71"/>
        </w:numPr>
      </w:pPr>
      <w:r>
        <w:t>do I. stupně studia jsou zařazovány děti od 7 let</w:t>
      </w:r>
    </w:p>
    <w:p w14:paraId="16BEB853" w14:textId="77777777" w:rsidR="00D306EF" w:rsidRDefault="00CB14D9">
      <w:pPr>
        <w:pStyle w:val="Odstavecseseznamem"/>
        <w:numPr>
          <w:ilvl w:val="0"/>
          <w:numId w:val="71"/>
        </w:numPr>
      </w:pPr>
      <w:r>
        <w:t>do II. stupně studia jsou zařazovány děti od 14 let</w:t>
      </w:r>
    </w:p>
    <w:p w14:paraId="2DB20572" w14:textId="77777777" w:rsidR="00D306EF" w:rsidRDefault="00CB14D9">
      <w:r>
        <w:t>Začne-li žák docházku do II. stupně studia bez předchozího absolvování I. stupně, začíná plnit školní výstupy I. stupně. Ty jsou stanoveny v tematickém plánu, který je v tomto případě stanoven na delší časový úsek, než je jeden školní rok.</w:t>
      </w:r>
    </w:p>
    <w:p w14:paraId="2187B038" w14:textId="77777777" w:rsidR="00D306EF" w:rsidRDefault="00CB14D9">
      <w:r>
        <w:t xml:space="preserve">Přihlásí-li se ke studiu žák starší, než je spodní limit uvedený v předchozích bodech, je zařazen do ročníku odpovídajícímu jeho schopnostem, dovednostem a mentálnímu vývoji na základě komisionální zkoušky.                                                                                                                                     Přejde-li žák v průběhu studia na jiný nástroj, začíná plnit osnovy daného nástroje od ročníku, který odpovídá jeho schopnostem, dovednostem a mentálnímu vývoji na základě komisionální </w:t>
      </w:r>
      <w:proofErr w:type="spellStart"/>
      <w:proofErr w:type="gramStart"/>
      <w:r>
        <w:t>zkoušky.Žák</w:t>
      </w:r>
      <w:proofErr w:type="spellEnd"/>
      <w:proofErr w:type="gramEnd"/>
      <w:r>
        <w:t xml:space="preserve"> může ve výjimečných případech postoupit do vyššího ročníku v pololetí na základě komisionální zkoušky.</w:t>
      </w:r>
    </w:p>
    <w:p w14:paraId="6D802AF5" w14:textId="77777777" w:rsidR="00D306EF" w:rsidRDefault="00CB14D9">
      <w:r>
        <w:t xml:space="preserve">Pozn.: výuka probíhá individuálně nebo ve skupině maximálně čtyř žáků ve hře na zobcovou flétnu a </w:t>
      </w:r>
      <w:proofErr w:type="spellStart"/>
      <w:proofErr w:type="gramStart"/>
      <w:r>
        <w:t>el.klávesové</w:t>
      </w:r>
      <w:proofErr w:type="spellEnd"/>
      <w:proofErr w:type="gramEnd"/>
      <w:r>
        <w:t xml:space="preserve"> nástroje, individuálně nebo ve skupině maximálně dvou žáků ve hře na kytaru a v sólovém zpěvu.</w:t>
      </w:r>
    </w:p>
    <w:p w14:paraId="68FCF84E" w14:textId="77777777" w:rsidR="00D306EF" w:rsidRDefault="00CB14D9">
      <w:pPr>
        <w:pStyle w:val="Nadpis3"/>
      </w:pPr>
      <w:bookmarkStart w:id="23" w:name="__RefHeading___Toc175591393"/>
      <w:bookmarkEnd w:id="23"/>
      <w:r>
        <w:t xml:space="preserve">Studijní </w:t>
      </w:r>
      <w:proofErr w:type="gramStart"/>
      <w:r>
        <w:t>zaměření:  Hra</w:t>
      </w:r>
      <w:proofErr w:type="gramEnd"/>
      <w:r>
        <w:t xml:space="preserve"> na klavír</w:t>
      </w:r>
    </w:p>
    <w:p w14:paraId="4BCEB98D" w14:textId="77777777" w:rsidR="00D306EF" w:rsidRDefault="00CB14D9">
      <w:pPr>
        <w:pStyle w:val="Nadpis4"/>
      </w:pPr>
      <w:r>
        <w:t>Charakteristika</w:t>
      </w:r>
    </w:p>
    <w:p w14:paraId="54B141AB" w14:textId="77777777" w:rsidR="00D306EF" w:rsidRDefault="00CB14D9">
      <w:r>
        <w:t>Klavír patří k nejoblíbenějším hudebním nástrojům. Uplatňuje se nejen jako nástroj sólový, nezbytný je i při spolupráci s jinými nástroji nebo zpěvem, stejně jako v hudbě komorní a orchestrální. Znalost hry na klavír je důležitá pro pracovníky všech hudebních profesí. Studium nabízí široké možnosti všem žákům, budoucím nadšeným amatérům i těm, kteří směřují k profesionální dráze.</w:t>
      </w:r>
    </w:p>
    <w:p w14:paraId="2F312918" w14:textId="77777777" w:rsidR="00D306EF" w:rsidRDefault="00CB14D9">
      <w:r>
        <w:t>Výuka zahrnuje sólovou hru na nástroj, hru v klavírním duu (čtyřruční hru a hru na dva klavíry), komorní hru a doprovod jiných nástrojů nebo zpěvu. Součástí výuky je elementární improvizace, která rozvíjí tvořivost žáka, a hra z listu, která umožňuje postupně samostatné nastudování skladeb. K výuce nedílně patří veřejná vystoupení žáků a návštěvy koncertů.</w:t>
      </w:r>
    </w:p>
    <w:p w14:paraId="0C024DBF" w14:textId="77777777" w:rsidR="00D306EF" w:rsidRDefault="00CB14D9">
      <w:pPr>
        <w:pStyle w:val="Nadpis4"/>
      </w:pPr>
      <w:r>
        <w:t xml:space="preserve">Učební plán s hodinovou dotací </w:t>
      </w:r>
    </w:p>
    <w:p w14:paraId="4F6D4B90" w14:textId="77777777" w:rsidR="00D306EF" w:rsidRDefault="00CB14D9">
      <w:pPr>
        <w:pStyle w:val="Nadpis5"/>
      </w:pPr>
      <w:r>
        <w:t>Přípravné studium</w:t>
      </w:r>
    </w:p>
    <w:p w14:paraId="2EF8AF7A" w14:textId="77777777" w:rsidR="00D306EF" w:rsidRDefault="00CB14D9">
      <w:r>
        <w:t>Formou skupinové nebo individuální výuky – 1 hodina týdně.</w:t>
      </w:r>
    </w:p>
    <w:p w14:paraId="15709ED5"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78F6821" w14:textId="77777777">
        <w:tc>
          <w:tcPr>
            <w:tcW w:w="2141" w:type="dxa"/>
            <w:shd w:val="clear" w:color="auto" w:fill="D9D9D9"/>
          </w:tcPr>
          <w:p w14:paraId="1C8A1E1C"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9B1CBA5"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4DE70FA" w14:textId="77777777" w:rsidR="00D306EF" w:rsidRDefault="00CB14D9">
            <w:pPr>
              <w:keepNext/>
              <w:widowControl w:val="0"/>
              <w:spacing w:after="0" w:line="240" w:lineRule="auto"/>
            </w:pPr>
            <w:r>
              <w:rPr>
                <w:b/>
                <w:szCs w:val="20"/>
                <w:lang w:eastAsia="cs-CZ"/>
              </w:rPr>
              <w:t>2. r.</w:t>
            </w:r>
          </w:p>
        </w:tc>
        <w:tc>
          <w:tcPr>
            <w:tcW w:w="541" w:type="dxa"/>
            <w:shd w:val="clear" w:color="auto" w:fill="D9D9D9"/>
          </w:tcPr>
          <w:p w14:paraId="54A1005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F97A59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7B82F0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FF0061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26267A32"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D2AA1D6"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8914303" w14:textId="77777777">
        <w:tc>
          <w:tcPr>
            <w:tcW w:w="2141" w:type="dxa"/>
            <w:tcBorders>
              <w:top w:val="single" w:sz="4" w:space="0" w:color="C0C0C0"/>
              <w:bottom w:val="single" w:sz="4" w:space="0" w:color="C0C0C0"/>
            </w:tcBorders>
            <w:shd w:val="clear" w:color="auto" w:fill="FFFFFF"/>
          </w:tcPr>
          <w:p w14:paraId="339AAE94" w14:textId="77777777" w:rsidR="00D306EF" w:rsidRDefault="00CB14D9">
            <w:pPr>
              <w:keepNext/>
              <w:widowControl w:val="0"/>
              <w:spacing w:after="0" w:line="240" w:lineRule="auto"/>
              <w:rPr>
                <w:szCs w:val="20"/>
                <w:lang w:eastAsia="cs-CZ"/>
              </w:rPr>
            </w:pPr>
            <w:r>
              <w:rPr>
                <w:szCs w:val="20"/>
                <w:lang w:eastAsia="cs-CZ"/>
              </w:rPr>
              <w:t>Hra na klavír</w:t>
            </w:r>
          </w:p>
        </w:tc>
        <w:tc>
          <w:tcPr>
            <w:tcW w:w="540" w:type="dxa"/>
            <w:tcBorders>
              <w:top w:val="single" w:sz="4" w:space="0" w:color="C0C0C0"/>
              <w:bottom w:val="single" w:sz="4" w:space="0" w:color="C0C0C0"/>
            </w:tcBorders>
            <w:shd w:val="clear" w:color="auto" w:fill="FFFFFF"/>
          </w:tcPr>
          <w:p w14:paraId="50282F8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0B3CD4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CD7972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5CDA18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CB9CDD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F1BAF2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41BBF4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7865C57" w14:textId="77777777" w:rsidR="00D306EF" w:rsidRDefault="00CB14D9">
            <w:pPr>
              <w:keepNext/>
              <w:widowControl w:val="0"/>
              <w:spacing w:after="0" w:line="240" w:lineRule="auto"/>
              <w:rPr>
                <w:szCs w:val="20"/>
                <w:lang w:eastAsia="cs-CZ"/>
              </w:rPr>
            </w:pPr>
            <w:r>
              <w:rPr>
                <w:szCs w:val="20"/>
                <w:lang w:eastAsia="cs-CZ"/>
              </w:rPr>
              <w:t>7</w:t>
            </w:r>
          </w:p>
        </w:tc>
      </w:tr>
      <w:tr w:rsidR="00D306EF" w14:paraId="751FA8D8" w14:textId="77777777">
        <w:tc>
          <w:tcPr>
            <w:tcW w:w="2141" w:type="dxa"/>
            <w:shd w:val="clear" w:color="auto" w:fill="FFFFFF"/>
          </w:tcPr>
          <w:p w14:paraId="47C46F8E"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shd w:val="clear" w:color="auto" w:fill="FFFFFF"/>
          </w:tcPr>
          <w:p w14:paraId="55F86D88"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68ED7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0E1618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166D71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155D0BD"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435BE86"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CDAF426"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46D504A3" w14:textId="77777777" w:rsidR="00D306EF" w:rsidRDefault="00D306EF">
            <w:pPr>
              <w:keepNext/>
              <w:widowControl w:val="0"/>
              <w:snapToGrid w:val="0"/>
              <w:spacing w:after="0" w:line="240" w:lineRule="auto"/>
              <w:rPr>
                <w:szCs w:val="20"/>
                <w:lang w:eastAsia="cs-CZ"/>
              </w:rPr>
            </w:pPr>
          </w:p>
        </w:tc>
      </w:tr>
      <w:tr w:rsidR="00D306EF" w14:paraId="3A0852E6" w14:textId="77777777">
        <w:tc>
          <w:tcPr>
            <w:tcW w:w="2141" w:type="dxa"/>
            <w:tcBorders>
              <w:bottom w:val="single" w:sz="4" w:space="0" w:color="C0C0C0"/>
            </w:tcBorders>
            <w:shd w:val="clear" w:color="auto" w:fill="FFFFFF"/>
          </w:tcPr>
          <w:p w14:paraId="5A9D592F" w14:textId="77777777" w:rsidR="00D306EF" w:rsidRDefault="00CB14D9">
            <w:pPr>
              <w:keepNext/>
              <w:widowControl w:val="0"/>
              <w:spacing w:after="0" w:line="240" w:lineRule="auto"/>
              <w:rPr>
                <w:szCs w:val="20"/>
                <w:lang w:eastAsia="cs-CZ"/>
              </w:rPr>
            </w:pPr>
            <w:r>
              <w:rPr>
                <w:szCs w:val="20"/>
                <w:lang w:eastAsia="cs-CZ"/>
              </w:rPr>
              <w:t>Smíšený sborový zpěv *</w:t>
            </w:r>
          </w:p>
          <w:p w14:paraId="61733D82" w14:textId="77777777" w:rsidR="00D306EF" w:rsidRDefault="00CB14D9">
            <w:pPr>
              <w:keepNext/>
              <w:widowControl w:val="0"/>
              <w:spacing w:after="0" w:line="240" w:lineRule="auto"/>
              <w:rPr>
                <w:szCs w:val="20"/>
                <w:lang w:eastAsia="cs-CZ"/>
              </w:rPr>
            </w:pPr>
            <w:r>
              <w:rPr>
                <w:szCs w:val="20"/>
                <w:lang w:eastAsia="cs-CZ"/>
              </w:rPr>
              <w:t>Souborová hra *</w:t>
            </w:r>
          </w:p>
          <w:p w14:paraId="1D0B9179" w14:textId="77777777" w:rsidR="00D306EF" w:rsidRDefault="00CB14D9">
            <w:pPr>
              <w:keepNext/>
              <w:widowControl w:val="0"/>
              <w:spacing w:after="0" w:line="240" w:lineRule="auto"/>
              <w:rPr>
                <w:szCs w:val="20"/>
                <w:lang w:eastAsia="cs-CZ"/>
              </w:rPr>
            </w:pPr>
            <w:r>
              <w:rPr>
                <w:szCs w:val="20"/>
                <w:lang w:eastAsia="cs-CZ"/>
              </w:rPr>
              <w:t>Orchestrální hra *</w:t>
            </w:r>
          </w:p>
          <w:p w14:paraId="5FD8A25A" w14:textId="77777777" w:rsidR="00D306EF" w:rsidRDefault="00CB14D9">
            <w:pPr>
              <w:keepNext/>
              <w:widowControl w:val="0"/>
              <w:spacing w:after="0" w:line="240" w:lineRule="auto"/>
              <w:rPr>
                <w:szCs w:val="20"/>
                <w:lang w:eastAsia="cs-CZ"/>
              </w:rPr>
            </w:pPr>
            <w:r>
              <w:rPr>
                <w:szCs w:val="20"/>
                <w:lang w:eastAsia="cs-CZ"/>
              </w:rPr>
              <w:t>Komorní zpěv *</w:t>
            </w:r>
          </w:p>
        </w:tc>
        <w:tc>
          <w:tcPr>
            <w:tcW w:w="540" w:type="dxa"/>
            <w:tcBorders>
              <w:bottom w:val="single" w:sz="4" w:space="0" w:color="C0C0C0"/>
            </w:tcBorders>
            <w:shd w:val="clear" w:color="auto" w:fill="FFFFFF"/>
          </w:tcPr>
          <w:p w14:paraId="14D936E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p w14:paraId="6C1C1E72" w14:textId="77777777" w:rsidR="00D306EF" w:rsidRDefault="00D306EF">
            <w:pPr>
              <w:keepNext/>
              <w:widowControl w:val="0"/>
              <w:spacing w:after="0" w:line="240" w:lineRule="auto"/>
              <w:rPr>
                <w:szCs w:val="20"/>
                <w:lang w:eastAsia="cs-CZ"/>
              </w:rPr>
            </w:pPr>
          </w:p>
        </w:tc>
        <w:tc>
          <w:tcPr>
            <w:tcW w:w="542" w:type="dxa"/>
            <w:tcBorders>
              <w:bottom w:val="single" w:sz="4" w:space="0" w:color="C0C0C0"/>
            </w:tcBorders>
            <w:shd w:val="clear" w:color="auto" w:fill="FFFFFF"/>
          </w:tcPr>
          <w:p w14:paraId="0DC8F6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197D7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9394F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bottom w:val="single" w:sz="4" w:space="0" w:color="C0C0C0"/>
            </w:tcBorders>
            <w:shd w:val="clear" w:color="auto" w:fill="FFFFFF"/>
          </w:tcPr>
          <w:p w14:paraId="56B18AD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bottom w:val="single" w:sz="4" w:space="0" w:color="C0C0C0"/>
            </w:tcBorders>
            <w:shd w:val="clear" w:color="auto" w:fill="FFFFFF"/>
          </w:tcPr>
          <w:p w14:paraId="742742E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bottom w:val="single" w:sz="4" w:space="0" w:color="C0C0C0"/>
            </w:tcBorders>
            <w:shd w:val="clear" w:color="auto" w:fill="FFFFFF"/>
          </w:tcPr>
          <w:p w14:paraId="213E5CA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bottom w:val="single" w:sz="4" w:space="0" w:color="C0C0C0"/>
            </w:tcBorders>
            <w:shd w:val="clear" w:color="auto" w:fill="FFFFFF"/>
          </w:tcPr>
          <w:p w14:paraId="707455B1" w14:textId="77777777" w:rsidR="00D306EF" w:rsidRDefault="00CB14D9">
            <w:pPr>
              <w:keepNext/>
              <w:widowControl w:val="0"/>
              <w:spacing w:after="0" w:line="240" w:lineRule="auto"/>
              <w:rPr>
                <w:szCs w:val="20"/>
                <w:lang w:eastAsia="cs-CZ"/>
              </w:rPr>
            </w:pPr>
            <w:r>
              <w:rPr>
                <w:szCs w:val="20"/>
                <w:lang w:eastAsia="cs-CZ"/>
              </w:rPr>
              <w:t>4</w:t>
            </w:r>
          </w:p>
        </w:tc>
      </w:tr>
      <w:tr w:rsidR="00D306EF" w14:paraId="49E3EEE7" w14:textId="77777777">
        <w:tc>
          <w:tcPr>
            <w:tcW w:w="2141" w:type="dxa"/>
            <w:tcBorders>
              <w:top w:val="single" w:sz="4" w:space="0" w:color="C0C0C0"/>
              <w:bottom w:val="single" w:sz="4" w:space="0" w:color="C0C0C0"/>
            </w:tcBorders>
            <w:shd w:val="clear" w:color="auto" w:fill="FFFFFF"/>
          </w:tcPr>
          <w:p w14:paraId="6C611519"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3734E3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8CE18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CB41B4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48777F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C1129C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97C66E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4835F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F05503C" w14:textId="77777777" w:rsidR="00D306EF" w:rsidRDefault="00CB14D9">
            <w:pPr>
              <w:keepNext/>
              <w:widowControl w:val="0"/>
              <w:spacing w:after="0" w:line="240" w:lineRule="auto"/>
              <w:rPr>
                <w:szCs w:val="20"/>
                <w:lang w:eastAsia="cs-CZ"/>
              </w:rPr>
            </w:pPr>
            <w:r>
              <w:rPr>
                <w:szCs w:val="20"/>
                <w:lang w:eastAsia="cs-CZ"/>
              </w:rPr>
              <w:t>5</w:t>
            </w:r>
          </w:p>
        </w:tc>
      </w:tr>
      <w:tr w:rsidR="00D306EF" w14:paraId="5680292D" w14:textId="77777777">
        <w:tc>
          <w:tcPr>
            <w:tcW w:w="2141" w:type="dxa"/>
            <w:tcBorders>
              <w:top w:val="single" w:sz="4" w:space="0" w:color="C0C0C0"/>
              <w:bottom w:val="single" w:sz="4" w:space="0" w:color="C0C0C0"/>
            </w:tcBorders>
            <w:shd w:val="clear" w:color="auto" w:fill="FFFFFF"/>
          </w:tcPr>
          <w:p w14:paraId="4850FD58"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613E23F"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3DB7D7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6689A9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5FE74D4"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DD4E625"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1B8E005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1AF0C6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37B9141" w14:textId="77777777" w:rsidR="00D306EF" w:rsidRDefault="00CB14D9">
            <w:pPr>
              <w:keepNext/>
              <w:widowControl w:val="0"/>
              <w:spacing w:after="0" w:line="240" w:lineRule="auto"/>
              <w:rPr>
                <w:szCs w:val="20"/>
                <w:lang w:eastAsia="cs-CZ"/>
              </w:rPr>
            </w:pPr>
            <w:r>
              <w:rPr>
                <w:szCs w:val="20"/>
                <w:lang w:eastAsia="cs-CZ"/>
              </w:rPr>
              <w:t>16</w:t>
            </w:r>
          </w:p>
        </w:tc>
      </w:tr>
    </w:tbl>
    <w:p w14:paraId="0DB896E4" w14:textId="77777777" w:rsidR="00D306EF" w:rsidRDefault="00CB14D9">
      <w:r>
        <w:t>Základní studium II. stupně</w:t>
      </w:r>
    </w:p>
    <w:tbl>
      <w:tblPr>
        <w:tblW w:w="5016" w:type="dxa"/>
        <w:tblInd w:w="-108" w:type="dxa"/>
        <w:tblLayout w:type="fixed"/>
        <w:tblLook w:val="04A0" w:firstRow="1" w:lastRow="0" w:firstColumn="1" w:lastColumn="0" w:noHBand="0" w:noVBand="1"/>
      </w:tblPr>
      <w:tblGrid>
        <w:gridCol w:w="2141"/>
        <w:gridCol w:w="388"/>
        <w:gridCol w:w="540"/>
        <w:gridCol w:w="542"/>
        <w:gridCol w:w="541"/>
        <w:gridCol w:w="864"/>
      </w:tblGrid>
      <w:tr w:rsidR="00D306EF" w14:paraId="42B4F2F8" w14:textId="77777777">
        <w:tc>
          <w:tcPr>
            <w:tcW w:w="2140" w:type="dxa"/>
            <w:shd w:val="clear" w:color="auto" w:fill="D9D9D9"/>
          </w:tcPr>
          <w:p w14:paraId="7D815FBF" w14:textId="77777777" w:rsidR="00D306EF" w:rsidRDefault="00CB14D9">
            <w:pPr>
              <w:keepNext/>
              <w:widowControl w:val="0"/>
              <w:spacing w:after="0" w:line="240" w:lineRule="auto"/>
              <w:rPr>
                <w:b/>
                <w:szCs w:val="20"/>
                <w:lang w:eastAsia="cs-CZ"/>
              </w:rPr>
            </w:pPr>
            <w:r>
              <w:rPr>
                <w:b/>
                <w:szCs w:val="20"/>
                <w:lang w:eastAsia="cs-CZ"/>
              </w:rPr>
              <w:t>Předmět:</w:t>
            </w:r>
          </w:p>
        </w:tc>
        <w:tc>
          <w:tcPr>
            <w:tcW w:w="388" w:type="dxa"/>
            <w:shd w:val="clear" w:color="auto" w:fill="D9D9D9"/>
          </w:tcPr>
          <w:p w14:paraId="6743280F"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664A317"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2DD16274"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4BABF5A"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B4BB6E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023A0A9" w14:textId="77777777">
        <w:tc>
          <w:tcPr>
            <w:tcW w:w="2140" w:type="dxa"/>
            <w:tcBorders>
              <w:top w:val="single" w:sz="4" w:space="0" w:color="C0C0C0"/>
              <w:bottom w:val="single" w:sz="4" w:space="0" w:color="C0C0C0"/>
            </w:tcBorders>
            <w:shd w:val="clear" w:color="auto" w:fill="FFFFFF"/>
          </w:tcPr>
          <w:p w14:paraId="32D9E445" w14:textId="77777777" w:rsidR="00D306EF" w:rsidRDefault="00CB14D9">
            <w:pPr>
              <w:keepNext/>
              <w:widowControl w:val="0"/>
              <w:spacing w:after="0" w:line="240" w:lineRule="auto"/>
              <w:rPr>
                <w:szCs w:val="20"/>
                <w:lang w:eastAsia="cs-CZ"/>
              </w:rPr>
            </w:pPr>
            <w:r>
              <w:rPr>
                <w:szCs w:val="20"/>
                <w:lang w:eastAsia="cs-CZ"/>
              </w:rPr>
              <w:t xml:space="preserve">Hra na klavír           </w:t>
            </w:r>
          </w:p>
        </w:tc>
        <w:tc>
          <w:tcPr>
            <w:tcW w:w="388" w:type="dxa"/>
            <w:tcBorders>
              <w:top w:val="single" w:sz="4" w:space="0" w:color="C0C0C0"/>
              <w:bottom w:val="single" w:sz="4" w:space="0" w:color="C0C0C0"/>
            </w:tcBorders>
            <w:shd w:val="clear" w:color="auto" w:fill="FFFFFF"/>
          </w:tcPr>
          <w:p w14:paraId="6C16EC2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66F74A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CDA2F1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94E3139"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7C30855" w14:textId="77777777" w:rsidR="00D306EF" w:rsidRDefault="00CB14D9">
            <w:pPr>
              <w:keepNext/>
              <w:widowControl w:val="0"/>
              <w:spacing w:after="0" w:line="240" w:lineRule="auto"/>
              <w:rPr>
                <w:szCs w:val="20"/>
                <w:lang w:eastAsia="cs-CZ"/>
              </w:rPr>
            </w:pPr>
            <w:r>
              <w:rPr>
                <w:szCs w:val="20"/>
                <w:lang w:eastAsia="cs-CZ"/>
              </w:rPr>
              <w:t>4</w:t>
            </w:r>
          </w:p>
        </w:tc>
      </w:tr>
      <w:tr w:rsidR="00D306EF" w14:paraId="3780B3A6" w14:textId="77777777">
        <w:tc>
          <w:tcPr>
            <w:tcW w:w="2140" w:type="dxa"/>
            <w:shd w:val="clear" w:color="auto" w:fill="FFFFFF"/>
          </w:tcPr>
          <w:p w14:paraId="31D74FEF" w14:textId="77777777" w:rsidR="00D306EF" w:rsidRDefault="00CB14D9">
            <w:pPr>
              <w:keepNext/>
              <w:widowControl w:val="0"/>
              <w:spacing w:after="0" w:line="240" w:lineRule="auto"/>
              <w:rPr>
                <w:szCs w:val="20"/>
                <w:lang w:eastAsia="cs-CZ"/>
              </w:rPr>
            </w:pPr>
            <w:r>
              <w:rPr>
                <w:szCs w:val="20"/>
                <w:lang w:eastAsia="cs-CZ"/>
              </w:rPr>
              <w:t xml:space="preserve">Komorní hra *  </w:t>
            </w:r>
          </w:p>
          <w:p w14:paraId="2C2243D1" w14:textId="77777777" w:rsidR="00D306EF" w:rsidRDefault="00CB14D9">
            <w:pPr>
              <w:keepNext/>
              <w:widowControl w:val="0"/>
              <w:spacing w:after="0" w:line="240" w:lineRule="auto"/>
              <w:rPr>
                <w:szCs w:val="20"/>
                <w:lang w:eastAsia="cs-CZ"/>
              </w:rPr>
            </w:pPr>
            <w:r>
              <w:rPr>
                <w:szCs w:val="20"/>
                <w:lang w:eastAsia="cs-CZ"/>
              </w:rPr>
              <w:t>Smíšený sborový zpěv *</w:t>
            </w:r>
          </w:p>
          <w:p w14:paraId="3990610C" w14:textId="77777777" w:rsidR="00D306EF" w:rsidRDefault="00CB14D9">
            <w:pPr>
              <w:keepNext/>
              <w:widowControl w:val="0"/>
              <w:spacing w:after="0" w:line="240" w:lineRule="auto"/>
              <w:rPr>
                <w:szCs w:val="20"/>
                <w:lang w:eastAsia="cs-CZ"/>
              </w:rPr>
            </w:pPr>
            <w:r>
              <w:rPr>
                <w:szCs w:val="20"/>
                <w:lang w:eastAsia="cs-CZ"/>
              </w:rPr>
              <w:t>Souborová hra *</w:t>
            </w:r>
          </w:p>
          <w:p w14:paraId="72E7E512" w14:textId="77777777" w:rsidR="00D306EF" w:rsidRDefault="00CB14D9">
            <w:pPr>
              <w:keepNext/>
              <w:widowControl w:val="0"/>
              <w:spacing w:after="0" w:line="240" w:lineRule="auto"/>
              <w:rPr>
                <w:szCs w:val="20"/>
                <w:lang w:eastAsia="cs-CZ"/>
              </w:rPr>
            </w:pPr>
            <w:r>
              <w:rPr>
                <w:szCs w:val="20"/>
                <w:lang w:eastAsia="cs-CZ"/>
              </w:rPr>
              <w:t>Orchestrální hra *</w:t>
            </w:r>
          </w:p>
          <w:p w14:paraId="454BC9F7" w14:textId="77777777" w:rsidR="00D306EF" w:rsidRDefault="00CB14D9">
            <w:pPr>
              <w:keepNext/>
              <w:widowControl w:val="0"/>
              <w:spacing w:after="0" w:line="240" w:lineRule="auto"/>
              <w:rPr>
                <w:szCs w:val="20"/>
                <w:lang w:eastAsia="cs-CZ"/>
              </w:rPr>
            </w:pPr>
            <w:r>
              <w:rPr>
                <w:szCs w:val="20"/>
                <w:lang w:eastAsia="cs-CZ"/>
              </w:rPr>
              <w:t>Komorní zpěv *</w:t>
            </w:r>
          </w:p>
        </w:tc>
        <w:tc>
          <w:tcPr>
            <w:tcW w:w="388" w:type="dxa"/>
            <w:shd w:val="clear" w:color="auto" w:fill="FFFFFF"/>
          </w:tcPr>
          <w:p w14:paraId="078FEE4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7B4388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7E9C274"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7DD59814"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6384376" w14:textId="77777777" w:rsidR="00D306EF" w:rsidRDefault="00CB14D9">
            <w:pPr>
              <w:keepNext/>
              <w:widowControl w:val="0"/>
              <w:spacing w:after="0" w:line="240" w:lineRule="auto"/>
              <w:rPr>
                <w:szCs w:val="20"/>
                <w:lang w:eastAsia="cs-CZ"/>
              </w:rPr>
            </w:pPr>
            <w:r>
              <w:rPr>
                <w:szCs w:val="20"/>
                <w:lang w:eastAsia="cs-CZ"/>
              </w:rPr>
              <w:t>4</w:t>
            </w:r>
          </w:p>
        </w:tc>
      </w:tr>
      <w:tr w:rsidR="00D306EF" w14:paraId="1C0A3379" w14:textId="77777777">
        <w:tc>
          <w:tcPr>
            <w:tcW w:w="2140" w:type="dxa"/>
            <w:tcBorders>
              <w:bottom w:val="single" w:sz="4" w:space="0" w:color="C0C0C0"/>
            </w:tcBorders>
            <w:shd w:val="clear" w:color="auto" w:fill="FFFFFF"/>
          </w:tcPr>
          <w:p w14:paraId="5F78C078" w14:textId="77777777" w:rsidR="00D306EF" w:rsidRDefault="00D306EF">
            <w:pPr>
              <w:keepNext/>
              <w:widowControl w:val="0"/>
              <w:snapToGrid w:val="0"/>
              <w:spacing w:after="0" w:line="240" w:lineRule="auto"/>
              <w:rPr>
                <w:szCs w:val="20"/>
                <w:lang w:eastAsia="cs-CZ"/>
              </w:rPr>
            </w:pPr>
          </w:p>
        </w:tc>
        <w:tc>
          <w:tcPr>
            <w:tcW w:w="388" w:type="dxa"/>
            <w:tcBorders>
              <w:bottom w:val="single" w:sz="4" w:space="0" w:color="C0C0C0"/>
            </w:tcBorders>
            <w:shd w:val="clear" w:color="auto" w:fill="FFFFFF"/>
          </w:tcPr>
          <w:p w14:paraId="367C9B47" w14:textId="77777777" w:rsidR="00D306EF" w:rsidRDefault="00D306EF">
            <w:pPr>
              <w:keepNext/>
              <w:widowControl w:val="0"/>
              <w:snapToGrid w:val="0"/>
              <w:spacing w:after="0" w:line="240" w:lineRule="auto"/>
              <w:rPr>
                <w:szCs w:val="20"/>
                <w:lang w:eastAsia="cs-CZ"/>
              </w:rPr>
            </w:pPr>
          </w:p>
        </w:tc>
        <w:tc>
          <w:tcPr>
            <w:tcW w:w="540" w:type="dxa"/>
            <w:tcBorders>
              <w:bottom w:val="single" w:sz="4" w:space="0" w:color="C0C0C0"/>
            </w:tcBorders>
            <w:shd w:val="clear" w:color="auto" w:fill="FFFFFF"/>
          </w:tcPr>
          <w:p w14:paraId="655DCAE8" w14:textId="77777777" w:rsidR="00D306EF" w:rsidRDefault="00D306EF">
            <w:pPr>
              <w:keepNext/>
              <w:widowControl w:val="0"/>
              <w:snapToGrid w:val="0"/>
              <w:spacing w:after="0" w:line="240" w:lineRule="auto"/>
              <w:rPr>
                <w:szCs w:val="20"/>
                <w:lang w:eastAsia="cs-CZ"/>
              </w:rPr>
            </w:pPr>
          </w:p>
        </w:tc>
        <w:tc>
          <w:tcPr>
            <w:tcW w:w="542" w:type="dxa"/>
            <w:tcBorders>
              <w:bottom w:val="single" w:sz="4" w:space="0" w:color="C0C0C0"/>
            </w:tcBorders>
            <w:shd w:val="clear" w:color="auto" w:fill="FFFFFF"/>
          </w:tcPr>
          <w:p w14:paraId="5A3E177F" w14:textId="77777777" w:rsidR="00D306EF" w:rsidRDefault="00D306EF">
            <w:pPr>
              <w:keepNext/>
              <w:widowControl w:val="0"/>
              <w:snapToGrid w:val="0"/>
              <w:spacing w:after="0" w:line="240" w:lineRule="auto"/>
              <w:rPr>
                <w:szCs w:val="20"/>
                <w:lang w:eastAsia="cs-CZ"/>
              </w:rPr>
            </w:pPr>
          </w:p>
        </w:tc>
        <w:tc>
          <w:tcPr>
            <w:tcW w:w="541" w:type="dxa"/>
            <w:tcBorders>
              <w:bottom w:val="single" w:sz="4" w:space="0" w:color="C0C0C0"/>
            </w:tcBorders>
            <w:shd w:val="clear" w:color="auto" w:fill="FFFFFF"/>
          </w:tcPr>
          <w:p w14:paraId="1B184E96" w14:textId="77777777" w:rsidR="00D306EF" w:rsidRDefault="00D306EF">
            <w:pPr>
              <w:keepNext/>
              <w:widowControl w:val="0"/>
              <w:snapToGrid w:val="0"/>
              <w:spacing w:after="0" w:line="240" w:lineRule="auto"/>
              <w:rPr>
                <w:szCs w:val="20"/>
                <w:lang w:eastAsia="cs-CZ"/>
              </w:rPr>
            </w:pPr>
          </w:p>
        </w:tc>
        <w:tc>
          <w:tcPr>
            <w:tcW w:w="864" w:type="dxa"/>
            <w:tcBorders>
              <w:bottom w:val="single" w:sz="4" w:space="0" w:color="C0C0C0"/>
            </w:tcBorders>
            <w:shd w:val="clear" w:color="auto" w:fill="FFFFFF"/>
          </w:tcPr>
          <w:p w14:paraId="0E8B961B" w14:textId="77777777" w:rsidR="00D306EF" w:rsidRDefault="00D306EF">
            <w:pPr>
              <w:keepNext/>
              <w:widowControl w:val="0"/>
              <w:snapToGrid w:val="0"/>
              <w:spacing w:after="0" w:line="240" w:lineRule="auto"/>
              <w:rPr>
                <w:szCs w:val="20"/>
                <w:lang w:eastAsia="cs-CZ"/>
              </w:rPr>
            </w:pPr>
          </w:p>
        </w:tc>
      </w:tr>
      <w:tr w:rsidR="00D306EF" w14:paraId="3C2B3E9E" w14:textId="77777777">
        <w:tc>
          <w:tcPr>
            <w:tcW w:w="2140" w:type="dxa"/>
            <w:tcBorders>
              <w:top w:val="single" w:sz="4" w:space="0" w:color="C0C0C0"/>
              <w:bottom w:val="single" w:sz="4" w:space="0" w:color="C0C0C0"/>
            </w:tcBorders>
            <w:shd w:val="clear" w:color="auto" w:fill="FFFFFF"/>
          </w:tcPr>
          <w:p w14:paraId="4E655C22" w14:textId="77777777" w:rsidR="00D306EF" w:rsidRDefault="00CB14D9">
            <w:pPr>
              <w:keepNext/>
              <w:widowControl w:val="0"/>
              <w:spacing w:after="0" w:line="240" w:lineRule="auto"/>
              <w:rPr>
                <w:szCs w:val="20"/>
                <w:lang w:eastAsia="cs-CZ"/>
              </w:rPr>
            </w:pPr>
            <w:r>
              <w:rPr>
                <w:szCs w:val="20"/>
                <w:lang w:eastAsia="cs-CZ"/>
              </w:rPr>
              <w:t>Celkem:</w:t>
            </w:r>
          </w:p>
        </w:tc>
        <w:tc>
          <w:tcPr>
            <w:tcW w:w="388" w:type="dxa"/>
            <w:tcBorders>
              <w:top w:val="single" w:sz="4" w:space="0" w:color="C0C0C0"/>
              <w:bottom w:val="single" w:sz="4" w:space="0" w:color="C0C0C0"/>
            </w:tcBorders>
            <w:shd w:val="clear" w:color="auto" w:fill="FFFFFF"/>
          </w:tcPr>
          <w:p w14:paraId="218C6084"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15F6B7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4AA80F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C2210D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1ED0024" w14:textId="77777777" w:rsidR="00D306EF" w:rsidRDefault="00CB14D9">
            <w:pPr>
              <w:keepNext/>
              <w:widowControl w:val="0"/>
              <w:spacing w:after="0" w:line="240" w:lineRule="auto"/>
              <w:rPr>
                <w:szCs w:val="20"/>
                <w:lang w:eastAsia="cs-CZ"/>
              </w:rPr>
            </w:pPr>
            <w:r>
              <w:rPr>
                <w:szCs w:val="20"/>
                <w:lang w:eastAsia="cs-CZ"/>
              </w:rPr>
              <w:t>8</w:t>
            </w:r>
          </w:p>
        </w:tc>
      </w:tr>
    </w:tbl>
    <w:p w14:paraId="620E0F8F"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077CAD2" w14:textId="77777777" w:rsidR="00D306EF" w:rsidRDefault="00CB14D9">
      <w:pPr>
        <w:pStyle w:val="Nadpis5"/>
      </w:pPr>
      <w:r>
        <w:t xml:space="preserve">Studium pro dospělé </w:t>
      </w:r>
    </w:p>
    <w:p w14:paraId="1EACCD62"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64FDC13" w14:textId="77777777" w:rsidR="00D306EF" w:rsidRDefault="00CB14D9">
      <w:pPr>
        <w:pStyle w:val="Nadpis4"/>
      </w:pPr>
      <w:r>
        <w:t>Vzdělávací obsah</w:t>
      </w:r>
    </w:p>
    <w:p w14:paraId="20BABCF1" w14:textId="77777777" w:rsidR="00D306EF" w:rsidRDefault="00CB14D9">
      <w:pPr>
        <w:pStyle w:val="Nadpis5"/>
      </w:pPr>
      <w:r>
        <w:t>Přípravné studium</w:t>
      </w:r>
    </w:p>
    <w:p w14:paraId="36EF1C94" w14:textId="77777777" w:rsidR="00D306EF" w:rsidRDefault="00CB14D9">
      <w:r>
        <w:t>Informace v kapitole studijního zaměření „Přípravná hudební výchova“.</w:t>
      </w:r>
    </w:p>
    <w:p w14:paraId="0E2827FE" w14:textId="77777777" w:rsidR="00D306EF" w:rsidRDefault="00CB14D9">
      <w:pPr>
        <w:pStyle w:val="Nadpis5"/>
      </w:pPr>
      <w:r>
        <w:t xml:space="preserve">Základní studium I. stupně </w:t>
      </w:r>
    </w:p>
    <w:p w14:paraId="35930707" w14:textId="77777777" w:rsidR="00D306EF" w:rsidRDefault="00CB14D9">
      <w:r>
        <w:t>1. ročník:</w:t>
      </w:r>
    </w:p>
    <w:p w14:paraId="64816385" w14:textId="77777777" w:rsidR="00D306EF" w:rsidRDefault="00CB14D9">
      <w:r>
        <w:t>(žák)</w:t>
      </w:r>
    </w:p>
    <w:p w14:paraId="52D3C633" w14:textId="77777777" w:rsidR="00D306EF" w:rsidRDefault="00CB14D9">
      <w:pPr>
        <w:pStyle w:val="Odstavecseseznamem"/>
        <w:numPr>
          <w:ilvl w:val="0"/>
          <w:numId w:val="169"/>
        </w:numPr>
      </w:pPr>
      <w:r>
        <w:t>správně sedí u klavíru</w:t>
      </w:r>
    </w:p>
    <w:p w14:paraId="2167670C" w14:textId="77777777" w:rsidR="00D306EF" w:rsidRDefault="00CB14D9">
      <w:pPr>
        <w:pStyle w:val="Odstavecseseznamem"/>
        <w:numPr>
          <w:ilvl w:val="0"/>
          <w:numId w:val="169"/>
        </w:numPr>
      </w:pPr>
      <w:r>
        <w:t>orientuje se na klaviatuře</w:t>
      </w:r>
    </w:p>
    <w:p w14:paraId="16E90D01" w14:textId="77777777" w:rsidR="00D306EF" w:rsidRDefault="00CB14D9">
      <w:pPr>
        <w:pStyle w:val="Odstavecseseznamem"/>
        <w:numPr>
          <w:ilvl w:val="0"/>
          <w:numId w:val="169"/>
        </w:numPr>
      </w:pPr>
      <w:r>
        <w:t>zvládá základní druhy úhozů, pracuje na samostatnosti rukou</w:t>
      </w:r>
    </w:p>
    <w:p w14:paraId="05A4AA72" w14:textId="77777777" w:rsidR="00D306EF" w:rsidRDefault="00CB14D9">
      <w:pPr>
        <w:pStyle w:val="Odstavecseseznamem"/>
        <w:numPr>
          <w:ilvl w:val="0"/>
          <w:numId w:val="169"/>
        </w:numPr>
      </w:pPr>
      <w:r>
        <w:t>dbá na kvalitu tónu</w:t>
      </w:r>
    </w:p>
    <w:p w14:paraId="192B8B0B" w14:textId="77777777" w:rsidR="00D306EF" w:rsidRDefault="00CB14D9">
      <w:pPr>
        <w:pStyle w:val="Odstavecseseznamem"/>
        <w:numPr>
          <w:ilvl w:val="0"/>
          <w:numId w:val="169"/>
        </w:numPr>
      </w:pPr>
      <w:r>
        <w:t>chápe notový zápis (intonační čistota, rytmus, prstoklady, dynamika), zná funkci pedálu</w:t>
      </w:r>
    </w:p>
    <w:p w14:paraId="3681DE3E" w14:textId="77777777" w:rsidR="00D306EF" w:rsidRDefault="00CB14D9">
      <w:pPr>
        <w:pStyle w:val="Odstavecseseznamem"/>
        <w:numPr>
          <w:ilvl w:val="0"/>
          <w:numId w:val="169"/>
        </w:numPr>
      </w:pPr>
      <w:r>
        <w:t>rozlišuje melodii a doprovod</w:t>
      </w:r>
    </w:p>
    <w:p w14:paraId="2F37C1AC" w14:textId="77777777" w:rsidR="00D306EF" w:rsidRDefault="00CB14D9">
      <w:pPr>
        <w:pStyle w:val="Odstavecseseznamem"/>
        <w:numPr>
          <w:ilvl w:val="0"/>
          <w:numId w:val="169"/>
        </w:numPr>
      </w:pPr>
      <w:r>
        <w:t>hraje čtyřručně</w:t>
      </w:r>
    </w:p>
    <w:p w14:paraId="090DB276" w14:textId="77777777" w:rsidR="00D306EF" w:rsidRDefault="00CB14D9">
      <w:pPr>
        <w:pStyle w:val="Odstavecseseznamem"/>
        <w:numPr>
          <w:ilvl w:val="0"/>
          <w:numId w:val="169"/>
        </w:numPr>
      </w:pPr>
      <w:r>
        <w:t>hraje lidové písně s jednoduchým doprovodem, transponuje je</w:t>
      </w:r>
    </w:p>
    <w:p w14:paraId="6D841D93" w14:textId="77777777" w:rsidR="00D306EF" w:rsidRDefault="00CB14D9">
      <w:pPr>
        <w:pStyle w:val="Odstavecseseznamem"/>
        <w:numPr>
          <w:ilvl w:val="0"/>
          <w:numId w:val="169"/>
        </w:numPr>
      </w:pPr>
      <w:r>
        <w:t>veřejně vystupuje, hraje zpaměti, navštěvuje koncerty</w:t>
      </w:r>
    </w:p>
    <w:p w14:paraId="006F7FE6" w14:textId="77777777" w:rsidR="00D306EF" w:rsidRDefault="00CB14D9">
      <w:r>
        <w:t>2. ročník:</w:t>
      </w:r>
    </w:p>
    <w:p w14:paraId="508A58D2" w14:textId="77777777" w:rsidR="00D306EF" w:rsidRDefault="00CB14D9">
      <w:pPr>
        <w:pStyle w:val="Odstavecseseznamem"/>
        <w:numPr>
          <w:ilvl w:val="0"/>
          <w:numId w:val="134"/>
        </w:numPr>
      </w:pPr>
      <w:r>
        <w:t>má větší jistotu při hře z not, dokonalejší úhozovou jistotu</w:t>
      </w:r>
    </w:p>
    <w:p w14:paraId="667E47F4" w14:textId="77777777" w:rsidR="00D306EF" w:rsidRDefault="00CB14D9">
      <w:pPr>
        <w:pStyle w:val="Odstavecseseznamem"/>
        <w:numPr>
          <w:ilvl w:val="0"/>
          <w:numId w:val="134"/>
        </w:numPr>
      </w:pPr>
      <w:r>
        <w:t>dbá na bohatší dynamické odstínění, používá pedál</w:t>
      </w:r>
    </w:p>
    <w:p w14:paraId="159B54E1" w14:textId="77777777" w:rsidR="00D306EF" w:rsidRDefault="00CB14D9">
      <w:pPr>
        <w:pStyle w:val="Odstavecseseznamem"/>
        <w:numPr>
          <w:ilvl w:val="0"/>
          <w:numId w:val="134"/>
        </w:numPr>
      </w:pPr>
      <w:r>
        <w:lastRenderedPageBreak/>
        <w:t>hraje skladby různého charakteru, z různých slohových období</w:t>
      </w:r>
    </w:p>
    <w:p w14:paraId="0313EB2C" w14:textId="77777777" w:rsidR="00D306EF" w:rsidRDefault="00CB14D9">
      <w:pPr>
        <w:pStyle w:val="Odstavecseseznamem"/>
        <w:numPr>
          <w:ilvl w:val="0"/>
          <w:numId w:val="134"/>
        </w:numPr>
      </w:pPr>
      <w:r>
        <w:t>zvládne jednoduchou polyfonii</w:t>
      </w:r>
    </w:p>
    <w:p w14:paraId="2E31A9A3" w14:textId="77777777" w:rsidR="00D306EF" w:rsidRDefault="00CB14D9">
      <w:pPr>
        <w:pStyle w:val="Odstavecseseznamem"/>
        <w:numPr>
          <w:ilvl w:val="0"/>
          <w:numId w:val="134"/>
        </w:numPr>
      </w:pPr>
      <w:r>
        <w:t>hraje čtyřručně</w:t>
      </w:r>
    </w:p>
    <w:p w14:paraId="4245A3F7" w14:textId="77777777" w:rsidR="00D306EF" w:rsidRDefault="00CB14D9">
      <w:pPr>
        <w:pStyle w:val="Odstavecseseznamem"/>
        <w:numPr>
          <w:ilvl w:val="0"/>
          <w:numId w:val="134"/>
        </w:numPr>
      </w:pPr>
      <w:r>
        <w:t>hraje lidové písně s doprovodem T, D, S, transponuje je</w:t>
      </w:r>
    </w:p>
    <w:p w14:paraId="04B00BBB" w14:textId="77777777" w:rsidR="00D306EF" w:rsidRDefault="00CB14D9">
      <w:pPr>
        <w:pStyle w:val="Odstavecseseznamem"/>
        <w:numPr>
          <w:ilvl w:val="0"/>
          <w:numId w:val="134"/>
        </w:numPr>
      </w:pPr>
      <w:r>
        <w:t>veřejně vystupuje, navštěvuje koncerty</w:t>
      </w:r>
    </w:p>
    <w:p w14:paraId="70BEC5F8" w14:textId="77777777" w:rsidR="00D306EF" w:rsidRDefault="00CB14D9">
      <w:r>
        <w:t>3. ročník:</w:t>
      </w:r>
    </w:p>
    <w:p w14:paraId="61BDAE68" w14:textId="77777777" w:rsidR="00D306EF" w:rsidRDefault="00CB14D9">
      <w:pPr>
        <w:pStyle w:val="Odstavecseseznamem"/>
        <w:numPr>
          <w:ilvl w:val="0"/>
          <w:numId w:val="276"/>
        </w:numPr>
      </w:pPr>
      <w:r>
        <w:t>používá technické i výrazové dovednosti (pedál, dynamika, agogika)</w:t>
      </w:r>
    </w:p>
    <w:p w14:paraId="44D8BA9A" w14:textId="77777777" w:rsidR="00D306EF" w:rsidRDefault="00CB14D9">
      <w:pPr>
        <w:pStyle w:val="Odstavecseseznamem"/>
        <w:numPr>
          <w:ilvl w:val="0"/>
          <w:numId w:val="276"/>
        </w:numPr>
      </w:pPr>
      <w:r>
        <w:t>hraje v rychlejších tempech</w:t>
      </w:r>
    </w:p>
    <w:p w14:paraId="497B7239" w14:textId="77777777" w:rsidR="00D306EF" w:rsidRDefault="00CB14D9">
      <w:pPr>
        <w:pStyle w:val="Odstavecseseznamem"/>
        <w:numPr>
          <w:ilvl w:val="0"/>
          <w:numId w:val="276"/>
        </w:numPr>
      </w:pPr>
      <w:r>
        <w:t xml:space="preserve">sluchem kontroluje zvukovou vyrovnanost </w:t>
      </w:r>
    </w:p>
    <w:p w14:paraId="1FD9CB1A" w14:textId="77777777" w:rsidR="00D306EF" w:rsidRDefault="00CB14D9">
      <w:pPr>
        <w:pStyle w:val="Odstavecseseznamem"/>
        <w:numPr>
          <w:ilvl w:val="0"/>
          <w:numId w:val="276"/>
        </w:numPr>
      </w:pPr>
      <w:r>
        <w:t>hraje skladby různých stylových období</w:t>
      </w:r>
    </w:p>
    <w:p w14:paraId="0151687C" w14:textId="77777777" w:rsidR="00D306EF" w:rsidRDefault="00CB14D9">
      <w:pPr>
        <w:pStyle w:val="Odstavecseseznamem"/>
        <w:numPr>
          <w:ilvl w:val="0"/>
          <w:numId w:val="276"/>
        </w:numPr>
      </w:pPr>
      <w:r>
        <w:t>hraje čtyřručně</w:t>
      </w:r>
    </w:p>
    <w:p w14:paraId="2B220DD4" w14:textId="77777777" w:rsidR="00D306EF" w:rsidRDefault="00CB14D9">
      <w:pPr>
        <w:pStyle w:val="Odstavecseseznamem"/>
        <w:numPr>
          <w:ilvl w:val="0"/>
          <w:numId w:val="276"/>
        </w:numPr>
      </w:pPr>
      <w:r>
        <w:t>zahraje podle sluchu lidovou píseň, zvládá složitější doprovod (např. figurace, valčíkový doprovod) a transpozici</w:t>
      </w:r>
    </w:p>
    <w:p w14:paraId="54793B02" w14:textId="77777777" w:rsidR="00D306EF" w:rsidRDefault="00CB14D9">
      <w:pPr>
        <w:pStyle w:val="Odstavecseseznamem"/>
        <w:numPr>
          <w:ilvl w:val="0"/>
          <w:numId w:val="276"/>
        </w:numPr>
      </w:pPr>
      <w:r>
        <w:t>hraje z listu</w:t>
      </w:r>
    </w:p>
    <w:p w14:paraId="49D99B86" w14:textId="77777777" w:rsidR="00D306EF" w:rsidRDefault="00CB14D9">
      <w:pPr>
        <w:pStyle w:val="Odstavecseseznamem"/>
        <w:numPr>
          <w:ilvl w:val="0"/>
          <w:numId w:val="276"/>
        </w:numPr>
      </w:pPr>
      <w:r>
        <w:t>je schopný pracovat samostatně</w:t>
      </w:r>
    </w:p>
    <w:p w14:paraId="3C30331B" w14:textId="77777777" w:rsidR="00D306EF" w:rsidRDefault="00CB14D9">
      <w:pPr>
        <w:pStyle w:val="Odstavecseseznamem"/>
        <w:numPr>
          <w:ilvl w:val="0"/>
          <w:numId w:val="276"/>
        </w:numPr>
      </w:pPr>
      <w:r>
        <w:t>zhodnotí svůj výkon</w:t>
      </w:r>
    </w:p>
    <w:p w14:paraId="20255AF8" w14:textId="77777777" w:rsidR="00D306EF" w:rsidRDefault="00CB14D9">
      <w:pPr>
        <w:pStyle w:val="Odstavecseseznamem"/>
        <w:numPr>
          <w:ilvl w:val="0"/>
          <w:numId w:val="276"/>
        </w:numPr>
      </w:pPr>
      <w:r>
        <w:t>veřejně vystupuje, navštěvuje koncerty</w:t>
      </w:r>
    </w:p>
    <w:p w14:paraId="541F8C7F" w14:textId="77777777" w:rsidR="00D306EF" w:rsidRDefault="00CB14D9">
      <w:r>
        <w:t>4. ročník:</w:t>
      </w:r>
    </w:p>
    <w:p w14:paraId="595DCB03" w14:textId="77777777" w:rsidR="00D306EF" w:rsidRDefault="00CB14D9">
      <w:pPr>
        <w:pStyle w:val="Odstavecseseznamem"/>
        <w:numPr>
          <w:ilvl w:val="0"/>
          <w:numId w:val="139"/>
        </w:numPr>
      </w:pPr>
      <w:r>
        <w:t>má dokonalejší techniku i úhozovou kulturu</w:t>
      </w:r>
    </w:p>
    <w:p w14:paraId="7E421AFC" w14:textId="77777777" w:rsidR="00D306EF" w:rsidRDefault="00CB14D9">
      <w:pPr>
        <w:pStyle w:val="Odstavecseseznamem"/>
        <w:numPr>
          <w:ilvl w:val="0"/>
          <w:numId w:val="139"/>
        </w:numPr>
      </w:pPr>
      <w:r>
        <w:t>dosahuje vyrovnanosti hry i v rychlejších tempech</w:t>
      </w:r>
    </w:p>
    <w:p w14:paraId="49124123" w14:textId="77777777" w:rsidR="00D306EF" w:rsidRDefault="00CB14D9">
      <w:pPr>
        <w:pStyle w:val="Odstavecseseznamem"/>
        <w:numPr>
          <w:ilvl w:val="0"/>
          <w:numId w:val="139"/>
        </w:numPr>
      </w:pPr>
      <w:r>
        <w:t>uvědoměle rozlišuje hlasy v dynamice i úhozu</w:t>
      </w:r>
    </w:p>
    <w:p w14:paraId="5C59C4D6" w14:textId="77777777" w:rsidR="00D306EF" w:rsidRDefault="00CB14D9">
      <w:pPr>
        <w:pStyle w:val="Odstavecseseznamem"/>
        <w:numPr>
          <w:ilvl w:val="0"/>
          <w:numId w:val="139"/>
        </w:numPr>
      </w:pPr>
      <w:r>
        <w:t>hraje melodické ozdoby</w:t>
      </w:r>
    </w:p>
    <w:p w14:paraId="7AE13FDF" w14:textId="77777777" w:rsidR="00D306EF" w:rsidRDefault="00CB14D9">
      <w:pPr>
        <w:pStyle w:val="Odstavecseseznamem"/>
        <w:numPr>
          <w:ilvl w:val="0"/>
          <w:numId w:val="139"/>
        </w:numPr>
      </w:pPr>
      <w:r>
        <w:t>hraje skladby různých slohových období</w:t>
      </w:r>
    </w:p>
    <w:p w14:paraId="2E5C5110" w14:textId="77777777" w:rsidR="00D306EF" w:rsidRDefault="00CB14D9">
      <w:pPr>
        <w:pStyle w:val="Odstavecseseznamem"/>
        <w:numPr>
          <w:ilvl w:val="0"/>
          <w:numId w:val="139"/>
        </w:numPr>
      </w:pPr>
      <w:r>
        <w:t>zvládá větší formy (věta ze sonatiny)</w:t>
      </w:r>
    </w:p>
    <w:p w14:paraId="269EA0D1" w14:textId="77777777" w:rsidR="00D306EF" w:rsidRDefault="00CB14D9">
      <w:pPr>
        <w:pStyle w:val="Odstavecseseznamem"/>
        <w:numPr>
          <w:ilvl w:val="0"/>
          <w:numId w:val="139"/>
        </w:numPr>
      </w:pPr>
      <w:r>
        <w:t>hraje doprovody k písním v durových i mollových tóninách</w:t>
      </w:r>
    </w:p>
    <w:p w14:paraId="2E8C28C6" w14:textId="77777777" w:rsidR="00D306EF" w:rsidRDefault="00CB14D9">
      <w:pPr>
        <w:pStyle w:val="Odstavecseseznamem"/>
        <w:numPr>
          <w:ilvl w:val="0"/>
          <w:numId w:val="139"/>
        </w:numPr>
      </w:pPr>
      <w:r>
        <w:t>samostatně nastuduje jednoduchou skladbu</w:t>
      </w:r>
    </w:p>
    <w:p w14:paraId="52050C45" w14:textId="77777777" w:rsidR="00D306EF" w:rsidRDefault="00CB14D9">
      <w:pPr>
        <w:pStyle w:val="Odstavecseseznamem"/>
        <w:numPr>
          <w:ilvl w:val="0"/>
          <w:numId w:val="139"/>
        </w:numPr>
      </w:pPr>
      <w:r>
        <w:t>hraje z listu</w:t>
      </w:r>
    </w:p>
    <w:p w14:paraId="26B492D4" w14:textId="77777777" w:rsidR="00D306EF" w:rsidRDefault="00CB14D9">
      <w:pPr>
        <w:pStyle w:val="Odstavecseseznamem"/>
        <w:numPr>
          <w:ilvl w:val="0"/>
          <w:numId w:val="139"/>
        </w:numPr>
      </w:pPr>
      <w:r>
        <w:t>soustavně se účastní hry v klavírním duu nebo jiném komorním uskupení</w:t>
      </w:r>
    </w:p>
    <w:p w14:paraId="787187BC" w14:textId="77777777" w:rsidR="00D306EF" w:rsidRDefault="00CB14D9">
      <w:pPr>
        <w:pStyle w:val="Odstavecseseznamem"/>
        <w:numPr>
          <w:ilvl w:val="0"/>
          <w:numId w:val="139"/>
        </w:numPr>
      </w:pPr>
      <w:r>
        <w:t>vystupuje na veřejnosti, navštěvuje koncerty</w:t>
      </w:r>
    </w:p>
    <w:p w14:paraId="36712465" w14:textId="77777777" w:rsidR="00D306EF" w:rsidRDefault="00CB14D9">
      <w:r>
        <w:t>5. ročník:</w:t>
      </w:r>
    </w:p>
    <w:p w14:paraId="2D8DFC27" w14:textId="77777777" w:rsidR="00D306EF" w:rsidRDefault="00CB14D9">
      <w:pPr>
        <w:pStyle w:val="Odstavecseseznamem"/>
        <w:numPr>
          <w:ilvl w:val="0"/>
          <w:numId w:val="61"/>
        </w:numPr>
      </w:pPr>
      <w:r>
        <w:t>zvládá vyšší nároky na vystižení nálady a charakteru interpretovaných skladeb</w:t>
      </w:r>
    </w:p>
    <w:p w14:paraId="3B0F2641" w14:textId="77777777" w:rsidR="00D306EF" w:rsidRDefault="00CB14D9">
      <w:pPr>
        <w:pStyle w:val="Odstavecseseznamem"/>
        <w:numPr>
          <w:ilvl w:val="0"/>
          <w:numId w:val="61"/>
        </w:numPr>
      </w:pPr>
      <w:r>
        <w:t>zdokonaluje smysl pro krásu klavírního tónu a sluchovou sebekontrolu</w:t>
      </w:r>
    </w:p>
    <w:p w14:paraId="4F3B6D65" w14:textId="77777777" w:rsidR="00D306EF" w:rsidRDefault="00CB14D9">
      <w:pPr>
        <w:pStyle w:val="Odstavecseseznamem"/>
        <w:numPr>
          <w:ilvl w:val="0"/>
          <w:numId w:val="61"/>
        </w:numPr>
      </w:pPr>
      <w:r>
        <w:t>orientuje se ve složitějších rytmických útvarech, zvládá polyrytmiku 2:3</w:t>
      </w:r>
    </w:p>
    <w:p w14:paraId="35E0971B" w14:textId="77777777" w:rsidR="00D306EF" w:rsidRDefault="00CB14D9">
      <w:pPr>
        <w:pStyle w:val="Odstavecseseznamem"/>
        <w:numPr>
          <w:ilvl w:val="0"/>
          <w:numId w:val="61"/>
        </w:numPr>
      </w:pPr>
      <w:r>
        <w:t xml:space="preserve">dokáže zvládnout větší hudební formu </w:t>
      </w:r>
    </w:p>
    <w:p w14:paraId="0411B15E" w14:textId="77777777" w:rsidR="00D306EF" w:rsidRDefault="00CB14D9">
      <w:pPr>
        <w:pStyle w:val="Odstavecseseznamem"/>
        <w:numPr>
          <w:ilvl w:val="0"/>
          <w:numId w:val="61"/>
        </w:numPr>
      </w:pPr>
      <w:r>
        <w:t>je schopný samostatně přistupovat k zadaným úkolům</w:t>
      </w:r>
    </w:p>
    <w:p w14:paraId="35CE0C5C" w14:textId="77777777" w:rsidR="00D306EF" w:rsidRDefault="00CB14D9">
      <w:pPr>
        <w:pStyle w:val="Odstavecseseznamem"/>
        <w:numPr>
          <w:ilvl w:val="0"/>
          <w:numId w:val="61"/>
        </w:numPr>
      </w:pPr>
      <w:r>
        <w:t>hraje doprovody k písním</w:t>
      </w:r>
    </w:p>
    <w:p w14:paraId="3CBCFB84" w14:textId="77777777" w:rsidR="00D306EF" w:rsidRDefault="00CB14D9">
      <w:pPr>
        <w:pStyle w:val="Odstavecseseznamem"/>
        <w:numPr>
          <w:ilvl w:val="0"/>
          <w:numId w:val="61"/>
        </w:numPr>
      </w:pPr>
      <w:r>
        <w:t>hraje z listu</w:t>
      </w:r>
    </w:p>
    <w:p w14:paraId="3909C57B" w14:textId="77777777" w:rsidR="00D306EF" w:rsidRDefault="00CB14D9">
      <w:pPr>
        <w:pStyle w:val="Odstavecseseznamem"/>
        <w:numPr>
          <w:ilvl w:val="0"/>
          <w:numId w:val="61"/>
        </w:numPr>
      </w:pPr>
      <w:r>
        <w:t>aktivně se účastní hry v klavírním duu nebo jiném komorním uskupení</w:t>
      </w:r>
    </w:p>
    <w:p w14:paraId="46E9C0F2" w14:textId="77777777" w:rsidR="00D306EF" w:rsidRDefault="00CB14D9">
      <w:pPr>
        <w:pStyle w:val="Odstavecseseznamem"/>
        <w:numPr>
          <w:ilvl w:val="0"/>
          <w:numId w:val="61"/>
        </w:numPr>
      </w:pPr>
      <w:r>
        <w:t>veřejně vystupuje, navštěvuje koncerty</w:t>
      </w:r>
    </w:p>
    <w:p w14:paraId="109BE5C6" w14:textId="77777777" w:rsidR="00D306EF" w:rsidRDefault="00CB14D9">
      <w:r>
        <w:t>6. ročník:</w:t>
      </w:r>
    </w:p>
    <w:p w14:paraId="47CA98F2" w14:textId="77777777" w:rsidR="00D306EF" w:rsidRDefault="00CB14D9">
      <w:pPr>
        <w:pStyle w:val="Odstavecseseznamem"/>
        <w:numPr>
          <w:ilvl w:val="0"/>
          <w:numId w:val="165"/>
        </w:numPr>
      </w:pPr>
      <w:r>
        <w:t>zvládá náročnější pasážovou techniku ve větších plochách</w:t>
      </w:r>
    </w:p>
    <w:p w14:paraId="425A68B6" w14:textId="77777777" w:rsidR="00D306EF" w:rsidRDefault="00CB14D9">
      <w:pPr>
        <w:pStyle w:val="Odstavecseseznamem"/>
        <w:numPr>
          <w:ilvl w:val="0"/>
          <w:numId w:val="165"/>
        </w:numPr>
      </w:pPr>
      <w:r>
        <w:t>dokáže zdokonalovat plastičnost a přehlednost polyfonní hry</w:t>
      </w:r>
    </w:p>
    <w:p w14:paraId="216FDE11" w14:textId="77777777" w:rsidR="00D306EF" w:rsidRDefault="00CB14D9">
      <w:pPr>
        <w:pStyle w:val="Odstavecseseznamem"/>
        <w:numPr>
          <w:ilvl w:val="0"/>
          <w:numId w:val="165"/>
        </w:numPr>
      </w:pPr>
      <w:r>
        <w:lastRenderedPageBreak/>
        <w:t>interpretuje skladby různých stylů a žánrů, dokáže při tom využít nabytých znalostí a dovedností</w:t>
      </w:r>
    </w:p>
    <w:p w14:paraId="5BA704BF" w14:textId="77777777" w:rsidR="00D306EF" w:rsidRDefault="00CB14D9">
      <w:pPr>
        <w:pStyle w:val="Odstavecseseznamem"/>
        <w:numPr>
          <w:ilvl w:val="0"/>
          <w:numId w:val="165"/>
        </w:numPr>
      </w:pPr>
      <w:r>
        <w:t>samostatně nastuduje přiměřeně obtížnou skladbu</w:t>
      </w:r>
    </w:p>
    <w:p w14:paraId="316DF3AC" w14:textId="77777777" w:rsidR="00D306EF" w:rsidRDefault="00CB14D9">
      <w:pPr>
        <w:pStyle w:val="Odstavecseseznamem"/>
        <w:numPr>
          <w:ilvl w:val="0"/>
          <w:numId w:val="165"/>
        </w:numPr>
      </w:pPr>
      <w:r>
        <w:t>hraje doprovody k písním s využitím akordů na vedlejších stupních, případně podle akordových značek</w:t>
      </w:r>
    </w:p>
    <w:p w14:paraId="6229D09E" w14:textId="77777777" w:rsidR="00D306EF" w:rsidRDefault="00CB14D9">
      <w:pPr>
        <w:pStyle w:val="Odstavecseseznamem"/>
        <w:numPr>
          <w:ilvl w:val="0"/>
          <w:numId w:val="165"/>
        </w:numPr>
      </w:pPr>
      <w:r>
        <w:t>hraje z listu</w:t>
      </w:r>
    </w:p>
    <w:p w14:paraId="79353402" w14:textId="77777777" w:rsidR="00D306EF" w:rsidRDefault="00CB14D9">
      <w:pPr>
        <w:pStyle w:val="Odstavecseseznamem"/>
        <w:numPr>
          <w:ilvl w:val="0"/>
          <w:numId w:val="165"/>
        </w:numPr>
      </w:pPr>
      <w:r>
        <w:t>aktivně se účastní hry v klavírním duu nebo jiném komorním uskupení</w:t>
      </w:r>
    </w:p>
    <w:p w14:paraId="09191F2D" w14:textId="77777777" w:rsidR="00D306EF" w:rsidRDefault="00CB14D9">
      <w:pPr>
        <w:pStyle w:val="Odstavecseseznamem"/>
        <w:numPr>
          <w:ilvl w:val="0"/>
          <w:numId w:val="165"/>
        </w:numPr>
      </w:pPr>
      <w:r>
        <w:t>veřejně vystupuje, navštěvuje koncerty</w:t>
      </w:r>
    </w:p>
    <w:p w14:paraId="23CDAAEF" w14:textId="77777777" w:rsidR="00D306EF" w:rsidRDefault="00CB14D9">
      <w:r>
        <w:t>7. ročník:</w:t>
      </w:r>
    </w:p>
    <w:p w14:paraId="24236566" w14:textId="77777777" w:rsidR="00D306EF" w:rsidRDefault="00CB14D9">
      <w:pPr>
        <w:pStyle w:val="Odstavecseseznamem"/>
        <w:numPr>
          <w:ilvl w:val="0"/>
          <w:numId w:val="86"/>
        </w:numPr>
      </w:pPr>
      <w:r>
        <w:t>při studiu i interpretaci prakticky uplatňuje nabyté technické i výrazové dovednosti</w:t>
      </w:r>
    </w:p>
    <w:p w14:paraId="7CF5B3F9" w14:textId="77777777" w:rsidR="00D306EF" w:rsidRDefault="00CB14D9">
      <w:pPr>
        <w:pStyle w:val="Odstavecseseznamem"/>
        <w:numPr>
          <w:ilvl w:val="0"/>
          <w:numId w:val="86"/>
        </w:numPr>
      </w:pPr>
      <w:r>
        <w:t xml:space="preserve">je schopný samostatně nastudovat přiměřeně obtížnou skladbu </w:t>
      </w:r>
    </w:p>
    <w:p w14:paraId="790640F4" w14:textId="77777777" w:rsidR="00D306EF" w:rsidRDefault="00CB14D9">
      <w:pPr>
        <w:pStyle w:val="Odstavecseseznamem"/>
        <w:numPr>
          <w:ilvl w:val="0"/>
          <w:numId w:val="86"/>
        </w:numPr>
      </w:pPr>
      <w:r>
        <w:t>hraje doprovody k písním, podle svého zájmu pracuje s akordovými značkami</w:t>
      </w:r>
    </w:p>
    <w:p w14:paraId="7FF6C740" w14:textId="77777777" w:rsidR="00D306EF" w:rsidRDefault="00CB14D9">
      <w:pPr>
        <w:pStyle w:val="Odstavecseseznamem"/>
        <w:numPr>
          <w:ilvl w:val="0"/>
          <w:numId w:val="86"/>
        </w:numPr>
      </w:pPr>
      <w:r>
        <w:t>hraje z listu</w:t>
      </w:r>
    </w:p>
    <w:p w14:paraId="3946D0C5" w14:textId="77777777" w:rsidR="00D306EF" w:rsidRDefault="00CB14D9">
      <w:pPr>
        <w:pStyle w:val="Odstavecseseznamem"/>
        <w:numPr>
          <w:ilvl w:val="0"/>
          <w:numId w:val="86"/>
        </w:numPr>
      </w:pPr>
      <w:r>
        <w:t>hraje v klavírním duu nebo jiném komorním uskupení</w:t>
      </w:r>
    </w:p>
    <w:p w14:paraId="6CC3EC68" w14:textId="77777777" w:rsidR="00D306EF" w:rsidRDefault="00CB14D9">
      <w:pPr>
        <w:pStyle w:val="Odstavecseseznamem"/>
        <w:numPr>
          <w:ilvl w:val="0"/>
          <w:numId w:val="86"/>
        </w:numPr>
      </w:pPr>
      <w:r>
        <w:t>navštěvuje koncerty, poslouchá hudbu, vyhledává hrané skladby, pracuje s populárně-naučnou literaturou</w:t>
      </w:r>
    </w:p>
    <w:p w14:paraId="33513FA1" w14:textId="77777777" w:rsidR="00D306EF" w:rsidRDefault="00CB14D9">
      <w:pPr>
        <w:pStyle w:val="Odstavecseseznamem"/>
        <w:numPr>
          <w:ilvl w:val="0"/>
          <w:numId w:val="86"/>
        </w:numPr>
      </w:pPr>
      <w:r>
        <w:t>hodnotí výkon svůj i výkon jiných interpretů</w:t>
      </w:r>
    </w:p>
    <w:p w14:paraId="4F02C20E" w14:textId="77777777" w:rsidR="00D306EF" w:rsidRDefault="00CB14D9">
      <w:pPr>
        <w:pStyle w:val="Odstavecseseznamem"/>
        <w:numPr>
          <w:ilvl w:val="0"/>
          <w:numId w:val="86"/>
        </w:numPr>
      </w:pPr>
      <w:r>
        <w:t>studium I. stupně ukončí absolventským vystoupením</w:t>
      </w:r>
    </w:p>
    <w:p w14:paraId="37DB6043" w14:textId="77777777" w:rsidR="00D306EF" w:rsidRDefault="00CB14D9">
      <w:pPr>
        <w:pStyle w:val="Nadpis5"/>
      </w:pPr>
      <w:r>
        <w:t>Základní studium II. stupně</w:t>
      </w:r>
    </w:p>
    <w:p w14:paraId="7608C79F" w14:textId="77777777" w:rsidR="00D306EF" w:rsidRDefault="00CB14D9">
      <w:r>
        <w:t>1. ročník:</w:t>
      </w:r>
    </w:p>
    <w:p w14:paraId="49DF246F" w14:textId="77777777" w:rsidR="00D306EF" w:rsidRDefault="00CB14D9">
      <w:pPr>
        <w:pStyle w:val="Odstavecseseznamem"/>
        <w:numPr>
          <w:ilvl w:val="0"/>
          <w:numId w:val="97"/>
        </w:numPr>
      </w:pPr>
      <w:r>
        <w:t xml:space="preserve">zvládá obtížnější technické prvky (pasáže, akordy, oktávy) </w:t>
      </w:r>
    </w:p>
    <w:p w14:paraId="108591F7" w14:textId="77777777" w:rsidR="00D306EF" w:rsidRDefault="00CB14D9">
      <w:pPr>
        <w:pStyle w:val="Odstavecseseznamem"/>
        <w:numPr>
          <w:ilvl w:val="0"/>
          <w:numId w:val="97"/>
        </w:numPr>
      </w:pPr>
      <w:r>
        <w:t>využívá širokou škálu dynamických odstínů a práci s časem</w:t>
      </w:r>
    </w:p>
    <w:p w14:paraId="6F3D69D3" w14:textId="77777777" w:rsidR="00D306EF" w:rsidRDefault="00CB14D9">
      <w:pPr>
        <w:pStyle w:val="Odstavecseseznamem"/>
        <w:numPr>
          <w:ilvl w:val="0"/>
          <w:numId w:val="97"/>
        </w:numPr>
      </w:pPr>
      <w:r>
        <w:t xml:space="preserve">pracuje s barvou tónu, citlivě </w:t>
      </w:r>
      <w:proofErr w:type="spellStart"/>
      <w:r>
        <w:t>pedalizuje</w:t>
      </w:r>
      <w:proofErr w:type="spellEnd"/>
    </w:p>
    <w:p w14:paraId="2211AD3A" w14:textId="77777777" w:rsidR="00D306EF" w:rsidRDefault="00CB14D9">
      <w:pPr>
        <w:pStyle w:val="Odstavecseseznamem"/>
        <w:numPr>
          <w:ilvl w:val="0"/>
          <w:numId w:val="97"/>
        </w:numPr>
      </w:pPr>
      <w:r>
        <w:t>interpretuje skladby různých stylů a žánrů, dokáže tyto styly odlišit, podílí se na výběru skladeb</w:t>
      </w:r>
    </w:p>
    <w:p w14:paraId="1B2F615D" w14:textId="77777777" w:rsidR="00D306EF" w:rsidRDefault="00D306EF">
      <w:pPr>
        <w:pStyle w:val="Odstavecseseznamem"/>
        <w:ind w:left="0"/>
      </w:pPr>
    </w:p>
    <w:p w14:paraId="03B6F7B8" w14:textId="77777777" w:rsidR="00D306EF" w:rsidRDefault="00CB14D9">
      <w:pPr>
        <w:pStyle w:val="Odstavecseseznamem"/>
        <w:ind w:left="0"/>
      </w:pPr>
      <w:r>
        <w:t>2. ročník:</w:t>
      </w:r>
    </w:p>
    <w:p w14:paraId="1D49F389" w14:textId="77777777" w:rsidR="00D306EF" w:rsidRDefault="00D306EF">
      <w:pPr>
        <w:pStyle w:val="Odstavecseseznamem"/>
        <w:ind w:left="0"/>
      </w:pPr>
    </w:p>
    <w:p w14:paraId="39109042" w14:textId="77777777" w:rsidR="00D306EF" w:rsidRDefault="00CB14D9">
      <w:pPr>
        <w:pStyle w:val="Odstavecseseznamem"/>
        <w:numPr>
          <w:ilvl w:val="0"/>
          <w:numId w:val="97"/>
        </w:numPr>
      </w:pPr>
      <w:r>
        <w:t>poslouchá kvalitní hudební nahrávky, navštěvuje koncerty, na základě svých zkušeností je schopný svůj zážitek popsat a zhodnotit</w:t>
      </w:r>
    </w:p>
    <w:p w14:paraId="4B7B0460" w14:textId="77777777" w:rsidR="00D306EF" w:rsidRDefault="00CB14D9">
      <w:pPr>
        <w:pStyle w:val="Odstavecseseznamem"/>
        <w:numPr>
          <w:ilvl w:val="0"/>
          <w:numId w:val="97"/>
        </w:numPr>
      </w:pPr>
      <w:r>
        <w:t>zdokonaluje pohotovost při hře z listu</w:t>
      </w:r>
    </w:p>
    <w:p w14:paraId="4963ACE4" w14:textId="77777777" w:rsidR="00D306EF" w:rsidRDefault="00CB14D9">
      <w:pPr>
        <w:pStyle w:val="Odstavecseseznamem"/>
        <w:numPr>
          <w:ilvl w:val="0"/>
          <w:numId w:val="97"/>
        </w:numPr>
      </w:pPr>
      <w:r>
        <w:t>využívá akordové značky při hře doprovodů k písním nebo improvizaci</w:t>
      </w:r>
    </w:p>
    <w:p w14:paraId="0FEC94C0" w14:textId="77777777" w:rsidR="00D306EF" w:rsidRDefault="00CB14D9">
      <w:pPr>
        <w:pStyle w:val="Odstavecseseznamem"/>
        <w:numPr>
          <w:ilvl w:val="0"/>
          <w:numId w:val="97"/>
        </w:numPr>
      </w:pPr>
      <w:r>
        <w:t>účastní se hry v klavírním duu, hry doprovodů a komorní hry</w:t>
      </w:r>
    </w:p>
    <w:p w14:paraId="02134F23" w14:textId="77777777" w:rsidR="00D306EF" w:rsidRDefault="00CB14D9">
      <w:pPr>
        <w:pStyle w:val="Odstavecseseznamem"/>
        <w:numPr>
          <w:ilvl w:val="0"/>
          <w:numId w:val="97"/>
        </w:numPr>
      </w:pPr>
      <w:r>
        <w:t>veřejně vystupuje</w:t>
      </w:r>
    </w:p>
    <w:p w14:paraId="39CFACD5" w14:textId="77777777" w:rsidR="00D306EF" w:rsidRDefault="00D306EF">
      <w:pPr>
        <w:pStyle w:val="Odstavecseseznamem"/>
      </w:pPr>
    </w:p>
    <w:p w14:paraId="6F264D48" w14:textId="77777777" w:rsidR="00D306EF" w:rsidRDefault="00CB14D9">
      <w:pPr>
        <w:pStyle w:val="Odstavecseseznamem"/>
        <w:ind w:left="0"/>
      </w:pPr>
      <w:r>
        <w:t>3. ročník:</w:t>
      </w:r>
    </w:p>
    <w:p w14:paraId="2B6FB533" w14:textId="77777777" w:rsidR="00D306EF" w:rsidRDefault="00D306EF">
      <w:pPr>
        <w:pStyle w:val="Odstavecseseznamem"/>
        <w:ind w:left="0"/>
      </w:pPr>
    </w:p>
    <w:p w14:paraId="77872AAF" w14:textId="77777777" w:rsidR="00D306EF" w:rsidRDefault="00CB14D9">
      <w:pPr>
        <w:pStyle w:val="Odstavecseseznamem"/>
        <w:numPr>
          <w:ilvl w:val="0"/>
          <w:numId w:val="45"/>
        </w:numPr>
      </w:pPr>
      <w:r>
        <w:t>při studiu a interpretaci využívá všechny doposud získané nástrojové znalosti a dovednosti i teoretické znalosti o harmonii, hudební formě a obsahu skladby</w:t>
      </w:r>
    </w:p>
    <w:p w14:paraId="177D6E84" w14:textId="77777777" w:rsidR="00D306EF" w:rsidRDefault="00CB14D9">
      <w:pPr>
        <w:pStyle w:val="Odstavecseseznamem"/>
        <w:numPr>
          <w:ilvl w:val="0"/>
          <w:numId w:val="45"/>
        </w:numPr>
      </w:pPr>
      <w:r>
        <w:t>dodržuje hlavní zásady stylu a žánru interpretovaných skladeb</w:t>
      </w:r>
    </w:p>
    <w:p w14:paraId="42058A01" w14:textId="77777777" w:rsidR="00D306EF" w:rsidRDefault="00CB14D9">
      <w:pPr>
        <w:pStyle w:val="Odstavecseseznamem"/>
        <w:numPr>
          <w:ilvl w:val="0"/>
          <w:numId w:val="45"/>
        </w:numPr>
      </w:pPr>
      <w:r>
        <w:t>zajímá se o kulturní a hudební dění, navštěvuje koncerty, poslouchá a porovnává nahrávky různých interpretů, vyjadřuje své názory na znějící hudbu a umí je zdůvodnit</w:t>
      </w:r>
    </w:p>
    <w:p w14:paraId="698C3036" w14:textId="77777777" w:rsidR="00D306EF" w:rsidRDefault="00D306EF">
      <w:pPr>
        <w:pStyle w:val="Odstavecseseznamem"/>
      </w:pPr>
    </w:p>
    <w:p w14:paraId="42227E61" w14:textId="77777777" w:rsidR="00D306EF" w:rsidRDefault="00CB14D9">
      <w:pPr>
        <w:pStyle w:val="Odstavecseseznamem"/>
        <w:ind w:left="0"/>
      </w:pPr>
      <w:r>
        <w:t>4.ročník:</w:t>
      </w:r>
    </w:p>
    <w:p w14:paraId="40572542" w14:textId="77777777" w:rsidR="00D306EF" w:rsidRDefault="00D306EF">
      <w:pPr>
        <w:pStyle w:val="Odstavecseseznamem"/>
        <w:ind w:left="0"/>
      </w:pPr>
    </w:p>
    <w:p w14:paraId="6A3D1C88" w14:textId="77777777" w:rsidR="00D306EF" w:rsidRDefault="00CB14D9">
      <w:pPr>
        <w:pStyle w:val="Odstavecseseznamem"/>
        <w:numPr>
          <w:ilvl w:val="0"/>
          <w:numId w:val="45"/>
        </w:numPr>
      </w:pPr>
      <w:r>
        <w:t>má přehled o významných skladbách světových i českých autorů</w:t>
      </w:r>
    </w:p>
    <w:p w14:paraId="457C7927" w14:textId="77777777" w:rsidR="00D306EF" w:rsidRDefault="00CB14D9">
      <w:pPr>
        <w:pStyle w:val="Odstavecseseznamem"/>
        <w:numPr>
          <w:ilvl w:val="0"/>
          <w:numId w:val="45"/>
        </w:numPr>
      </w:pPr>
      <w:r>
        <w:t>hraje z listu, reaguje na předepsaná označení</w:t>
      </w:r>
    </w:p>
    <w:p w14:paraId="5340AEA6" w14:textId="77777777" w:rsidR="00D306EF" w:rsidRDefault="00CB14D9">
      <w:pPr>
        <w:pStyle w:val="Odstavecseseznamem"/>
        <w:numPr>
          <w:ilvl w:val="0"/>
          <w:numId w:val="45"/>
        </w:numPr>
      </w:pPr>
      <w:r>
        <w:t>podle vlastního zájmu vytváří vlastní improvizace, při harmonizaci využívá složitějších harmonických funkcí</w:t>
      </w:r>
    </w:p>
    <w:p w14:paraId="7378FC34" w14:textId="77777777" w:rsidR="00D306EF" w:rsidRDefault="00CB14D9">
      <w:pPr>
        <w:pStyle w:val="Odstavecseseznamem"/>
        <w:numPr>
          <w:ilvl w:val="0"/>
          <w:numId w:val="45"/>
        </w:numPr>
      </w:pPr>
      <w:r>
        <w:t>aktivně je zapojený do hry v klavírním duu, komorní hry nebo hry doprovodů</w:t>
      </w:r>
    </w:p>
    <w:p w14:paraId="0370584C" w14:textId="77777777" w:rsidR="00D306EF" w:rsidRDefault="00CB14D9">
      <w:pPr>
        <w:pStyle w:val="Odstavecseseznamem"/>
        <w:numPr>
          <w:ilvl w:val="0"/>
          <w:numId w:val="45"/>
        </w:numPr>
      </w:pPr>
      <w:r>
        <w:t>studium II. stupně ukončí absolventským vystoupením</w:t>
      </w:r>
    </w:p>
    <w:p w14:paraId="07F80366" w14:textId="77777777" w:rsidR="00D306EF" w:rsidRDefault="00CB14D9">
      <w:pPr>
        <w:pStyle w:val="Nadpis4"/>
      </w:pPr>
      <w:r>
        <w:t>Předmět: Komorní hra</w:t>
      </w:r>
    </w:p>
    <w:p w14:paraId="50A724D7" w14:textId="77777777" w:rsidR="00D306EF" w:rsidRDefault="00CB14D9">
      <w:pPr>
        <w:pStyle w:val="Odstavecseseznamem"/>
        <w:numPr>
          <w:ilvl w:val="0"/>
          <w:numId w:val="159"/>
        </w:numPr>
      </w:pPr>
      <w:r>
        <w:t xml:space="preserve">čtyřruční a </w:t>
      </w:r>
      <w:proofErr w:type="spellStart"/>
      <w:r>
        <w:t>víceruční</w:t>
      </w:r>
      <w:proofErr w:type="spellEnd"/>
      <w:r>
        <w:t xml:space="preserve"> hra na dva klavíry</w:t>
      </w:r>
    </w:p>
    <w:p w14:paraId="373D1C34" w14:textId="77777777" w:rsidR="00D306EF" w:rsidRDefault="00CB14D9">
      <w:pPr>
        <w:pStyle w:val="Odstavecseseznamem"/>
        <w:numPr>
          <w:ilvl w:val="0"/>
          <w:numId w:val="159"/>
        </w:numPr>
      </w:pPr>
      <w:r>
        <w:t>klavírní doprovod</w:t>
      </w:r>
    </w:p>
    <w:p w14:paraId="3E6FD766" w14:textId="77777777" w:rsidR="00D306EF" w:rsidRDefault="00CB14D9">
      <w:pPr>
        <w:pStyle w:val="Odstavecseseznamem"/>
        <w:numPr>
          <w:ilvl w:val="0"/>
          <w:numId w:val="159"/>
        </w:numPr>
      </w:pPr>
      <w:r>
        <w:t>kombinace klavíru a jiných nástrojů nebo zpěvu (nejčastěji jako trio nebo kvarteto)</w:t>
      </w:r>
    </w:p>
    <w:p w14:paraId="63A73C18" w14:textId="77777777" w:rsidR="00D306EF" w:rsidRDefault="00CB14D9">
      <w:pPr>
        <w:pStyle w:val="Odstavecseseznamem"/>
        <w:numPr>
          <w:ilvl w:val="0"/>
          <w:numId w:val="159"/>
        </w:numPr>
      </w:pPr>
      <w:r>
        <w:t>kombinace klavíru a jiného nástroje v náročnějším repertoáru (sonáty)</w:t>
      </w:r>
    </w:p>
    <w:p w14:paraId="21B94EF8" w14:textId="77777777" w:rsidR="00D306EF" w:rsidRDefault="00CB14D9">
      <w:pPr>
        <w:pStyle w:val="Nadpis5"/>
      </w:pPr>
      <w:r>
        <w:t xml:space="preserve">Základní studium I. stupně </w:t>
      </w:r>
    </w:p>
    <w:p w14:paraId="5D17494C" w14:textId="77777777" w:rsidR="00D306EF" w:rsidRDefault="00CB14D9">
      <w:r>
        <w:t>Žák</w:t>
      </w:r>
    </w:p>
    <w:p w14:paraId="6163D434" w14:textId="77777777" w:rsidR="00D306EF" w:rsidRDefault="00CB14D9">
      <w:pPr>
        <w:pStyle w:val="Odstavecseseznamem"/>
        <w:numPr>
          <w:ilvl w:val="0"/>
          <w:numId w:val="288"/>
        </w:numPr>
      </w:pPr>
      <w:r>
        <w:t>využívá všechny nabyté dovednosti z individuální výuky</w:t>
      </w:r>
    </w:p>
    <w:p w14:paraId="4DD0C8CC" w14:textId="77777777" w:rsidR="00D306EF" w:rsidRDefault="00CB14D9">
      <w:pPr>
        <w:pStyle w:val="Odstavecseseznamem"/>
        <w:numPr>
          <w:ilvl w:val="0"/>
          <w:numId w:val="288"/>
        </w:numPr>
      </w:pPr>
      <w:r>
        <w:t>orientuje se v partituře</w:t>
      </w:r>
    </w:p>
    <w:p w14:paraId="5DB42841" w14:textId="77777777" w:rsidR="00D306EF" w:rsidRDefault="00CB14D9">
      <w:pPr>
        <w:pStyle w:val="Odstavecseseznamem"/>
        <w:numPr>
          <w:ilvl w:val="0"/>
          <w:numId w:val="288"/>
        </w:numPr>
      </w:pPr>
      <w:r>
        <w:t>naslouchá partnerovi, dokáže reagovat na své spoluhráče</w:t>
      </w:r>
    </w:p>
    <w:p w14:paraId="63791FE6" w14:textId="77777777" w:rsidR="00D306EF" w:rsidRDefault="00CB14D9">
      <w:pPr>
        <w:pStyle w:val="Odstavecseseznamem"/>
        <w:numPr>
          <w:ilvl w:val="0"/>
          <w:numId w:val="288"/>
        </w:numPr>
      </w:pPr>
      <w:r>
        <w:t>interpretuje skladby různých stylových období</w:t>
      </w:r>
    </w:p>
    <w:p w14:paraId="38C9B60A" w14:textId="77777777" w:rsidR="00D306EF" w:rsidRDefault="00CB14D9">
      <w:pPr>
        <w:pStyle w:val="Odstavecseseznamem"/>
        <w:numPr>
          <w:ilvl w:val="0"/>
          <w:numId w:val="288"/>
        </w:numPr>
      </w:pPr>
      <w:r>
        <w:t>část repertoáru připraví na veřejné vystoupení</w:t>
      </w:r>
    </w:p>
    <w:p w14:paraId="2D595E4C" w14:textId="77777777" w:rsidR="00D306EF" w:rsidRDefault="00CB14D9">
      <w:pPr>
        <w:pStyle w:val="Nadpis5"/>
      </w:pPr>
      <w:r>
        <w:t>Základní studium II. stupně</w:t>
      </w:r>
    </w:p>
    <w:p w14:paraId="58835A15" w14:textId="77777777" w:rsidR="00D306EF" w:rsidRDefault="00CB14D9">
      <w:pPr>
        <w:pStyle w:val="Odstavecseseznamem"/>
        <w:numPr>
          <w:ilvl w:val="0"/>
          <w:numId w:val="184"/>
        </w:numPr>
      </w:pPr>
      <w:r>
        <w:t>studuje a veřejně interpretuje náročnější skladby různých stylů a žánrů</w:t>
      </w:r>
    </w:p>
    <w:p w14:paraId="4223B49D" w14:textId="77777777" w:rsidR="00D306EF" w:rsidRDefault="00CB14D9">
      <w:pPr>
        <w:pStyle w:val="Odstavecseseznamem"/>
        <w:numPr>
          <w:ilvl w:val="0"/>
          <w:numId w:val="184"/>
        </w:numPr>
      </w:pPr>
      <w:r>
        <w:t>hraje v souladu s charakterem svého partu (sólo, doprovod)</w:t>
      </w:r>
    </w:p>
    <w:p w14:paraId="6ED4D4D5" w14:textId="77777777" w:rsidR="00D306EF" w:rsidRDefault="00CB14D9">
      <w:pPr>
        <w:pStyle w:val="Odstavecseseznamem"/>
        <w:numPr>
          <w:ilvl w:val="0"/>
          <w:numId w:val="184"/>
        </w:numPr>
      </w:pPr>
      <w:r>
        <w:t>dokáže na svém partu pracovat samostatně</w:t>
      </w:r>
    </w:p>
    <w:p w14:paraId="75F5DB7F" w14:textId="77777777" w:rsidR="00D306EF" w:rsidRDefault="00CB14D9">
      <w:pPr>
        <w:pStyle w:val="Odstavecseseznamem"/>
        <w:numPr>
          <w:ilvl w:val="0"/>
          <w:numId w:val="184"/>
        </w:numPr>
      </w:pPr>
      <w:r>
        <w:t>citlivě reaguje na své spoluhráče</w:t>
      </w:r>
    </w:p>
    <w:p w14:paraId="73F29B88" w14:textId="77777777" w:rsidR="00D306EF" w:rsidRDefault="00CB14D9">
      <w:pPr>
        <w:pStyle w:val="Odstavecseseznamem"/>
        <w:numPr>
          <w:ilvl w:val="0"/>
          <w:numId w:val="184"/>
        </w:numPr>
      </w:pPr>
      <w:r>
        <w:t>je schopný dokonalejší souhry a vzájemného přizpůsobení</w:t>
      </w:r>
    </w:p>
    <w:p w14:paraId="3D45AF1C" w14:textId="77777777" w:rsidR="00D306EF" w:rsidRDefault="00CB14D9">
      <w:pPr>
        <w:pStyle w:val="Odstavecseseznamem"/>
        <w:numPr>
          <w:ilvl w:val="0"/>
          <w:numId w:val="184"/>
        </w:numPr>
      </w:pPr>
      <w:r>
        <w:t>je schopný hodnotit vlastní interpretaci a interpretaci jiných</w:t>
      </w:r>
    </w:p>
    <w:p w14:paraId="355BA502" w14:textId="77777777" w:rsidR="00D306EF" w:rsidRDefault="00D306EF">
      <w:pPr>
        <w:pStyle w:val="Odstavecseseznamem"/>
      </w:pPr>
    </w:p>
    <w:p w14:paraId="17D5FD6B" w14:textId="77777777" w:rsidR="00D306EF" w:rsidRDefault="00D306EF">
      <w:pPr>
        <w:pStyle w:val="Odstavecseseznamem"/>
      </w:pPr>
    </w:p>
    <w:p w14:paraId="0767B47C" w14:textId="77777777" w:rsidR="00D306EF" w:rsidRDefault="00CB14D9">
      <w:pPr>
        <w:pStyle w:val="Nadpis3"/>
      </w:pPr>
      <w:bookmarkStart w:id="24" w:name="__RefHeading___Toc175591394"/>
      <w:bookmarkEnd w:id="24"/>
      <w:r>
        <w:t>Studijní zaměření: Hra na cembalo</w:t>
      </w:r>
    </w:p>
    <w:p w14:paraId="3083BEE2" w14:textId="77777777" w:rsidR="00D306EF" w:rsidRDefault="00CB14D9">
      <w:pPr>
        <w:pStyle w:val="Nadpis4"/>
      </w:pPr>
      <w:r>
        <w:t>Charakteristika</w:t>
      </w:r>
    </w:p>
    <w:p w14:paraId="493EA2AB" w14:textId="77777777" w:rsidR="00D306EF" w:rsidRDefault="00CB14D9">
      <w:r>
        <w:rPr>
          <w:szCs w:val="20"/>
        </w:rPr>
        <w:t>Cembalo je klávesový nástroj, jehož zvuk vzniká trsáním hrotu o struny. Největší uplatnění mělo v 16. - 18. století, kdy bylo vedoucím nástrojem komorních souborů, orchestry byly řízeny od cembala, vzniklo bezpočet skladeb pro tento nástroj. Znovu se cembalo vrátilo do povědomí publika i skladatelů na začátku 20. století.</w:t>
      </w:r>
    </w:p>
    <w:p w14:paraId="02F3474D" w14:textId="77777777" w:rsidR="00D306EF" w:rsidRDefault="00D306EF">
      <w:pPr>
        <w:rPr>
          <w:szCs w:val="20"/>
        </w:rPr>
      </w:pPr>
    </w:p>
    <w:p w14:paraId="4A030BE5" w14:textId="77777777" w:rsidR="00D306EF" w:rsidRDefault="00CB14D9">
      <w:pPr>
        <w:rPr>
          <w:szCs w:val="20"/>
        </w:rPr>
      </w:pPr>
      <w:r>
        <w:rPr>
          <w:szCs w:val="20"/>
        </w:rPr>
        <w:tab/>
        <w:t>U žáků, kteří budou studovat hru na cembalo, se předpokládá předchozí studium hry na klavír. Výuka hry na cembalo pak zahrnuje jak sólovou hru, tak i komorní souhru, hlubší proniknutí do tajů staré hudby a improvizační dovednosti.</w:t>
      </w:r>
    </w:p>
    <w:p w14:paraId="71EC2F80" w14:textId="77777777" w:rsidR="00D306EF" w:rsidRDefault="00D306EF">
      <w:pPr>
        <w:rPr>
          <w:szCs w:val="20"/>
        </w:rPr>
      </w:pPr>
    </w:p>
    <w:p w14:paraId="0CE73425" w14:textId="77777777" w:rsidR="00D306EF" w:rsidRDefault="00D306EF"/>
    <w:p w14:paraId="1CC81F9F" w14:textId="77777777" w:rsidR="00D306EF" w:rsidRDefault="00CB14D9">
      <w:pPr>
        <w:pStyle w:val="Nadpis4"/>
      </w:pPr>
      <w:r>
        <w:t xml:space="preserve">Učební plán s hodinovou dotací </w:t>
      </w:r>
    </w:p>
    <w:p w14:paraId="4471E8BC" w14:textId="77777777" w:rsidR="00D306EF" w:rsidRDefault="00CB14D9">
      <w:pPr>
        <w:pStyle w:val="Nadpis5"/>
        <w:rPr>
          <w:color w:val="2263AA"/>
        </w:rPr>
      </w:pPr>
      <w:r>
        <w:rPr>
          <w:color w:val="2263AA"/>
        </w:rPr>
        <w:t>Přípravné studium</w:t>
      </w:r>
    </w:p>
    <w:p w14:paraId="60FA4332" w14:textId="77777777" w:rsidR="00D306EF" w:rsidRDefault="00CB14D9">
      <w:pPr>
        <w:rPr>
          <w:color w:val="2263AA"/>
        </w:rPr>
      </w:pPr>
      <w:r>
        <w:rPr>
          <w:color w:val="2263AA"/>
        </w:rPr>
        <w:t xml:space="preserve">Formou skupinové nebo individuální výuky – 1 hodina týdně.  </w:t>
      </w:r>
    </w:p>
    <w:p w14:paraId="7BF0B944"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114ED24" w14:textId="77777777">
        <w:tc>
          <w:tcPr>
            <w:tcW w:w="2141" w:type="dxa"/>
            <w:shd w:val="clear" w:color="auto" w:fill="D9D9D9"/>
          </w:tcPr>
          <w:p w14:paraId="5D005951"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16F5CC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8463A4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936411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516C930E"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D526FA7"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6E92454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7C78153F"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5D4001C"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93327E9" w14:textId="77777777">
        <w:tc>
          <w:tcPr>
            <w:tcW w:w="2141" w:type="dxa"/>
            <w:tcBorders>
              <w:top w:val="single" w:sz="4" w:space="0" w:color="C0C0C0"/>
              <w:bottom w:val="single" w:sz="4" w:space="0" w:color="C0C0C0"/>
            </w:tcBorders>
            <w:shd w:val="clear" w:color="auto" w:fill="FFFFFF"/>
          </w:tcPr>
          <w:p w14:paraId="2ADA560C" w14:textId="77777777" w:rsidR="00D306EF" w:rsidRDefault="00CB14D9">
            <w:pPr>
              <w:keepNext/>
              <w:widowControl w:val="0"/>
              <w:spacing w:after="0" w:line="240" w:lineRule="auto"/>
              <w:rPr>
                <w:szCs w:val="20"/>
                <w:lang w:eastAsia="cs-CZ"/>
              </w:rPr>
            </w:pPr>
            <w:r>
              <w:rPr>
                <w:szCs w:val="20"/>
                <w:lang w:eastAsia="cs-CZ"/>
              </w:rPr>
              <w:t>Hra na klavír</w:t>
            </w:r>
          </w:p>
          <w:p w14:paraId="1523C747" w14:textId="77777777" w:rsidR="00D306EF" w:rsidRDefault="00CB14D9">
            <w:pPr>
              <w:keepNext/>
              <w:widowControl w:val="0"/>
              <w:spacing w:after="0" w:line="240" w:lineRule="auto"/>
            </w:pPr>
            <w:r>
              <w:rPr>
                <w:szCs w:val="20"/>
                <w:lang w:eastAsia="cs-CZ"/>
              </w:rPr>
              <w:t xml:space="preserve">Hra na cembalo                                                </w:t>
            </w:r>
          </w:p>
        </w:tc>
        <w:tc>
          <w:tcPr>
            <w:tcW w:w="540" w:type="dxa"/>
            <w:tcBorders>
              <w:top w:val="single" w:sz="4" w:space="0" w:color="C0C0C0"/>
              <w:bottom w:val="single" w:sz="4" w:space="0" w:color="C0C0C0"/>
            </w:tcBorders>
            <w:shd w:val="clear" w:color="auto" w:fill="FFFFFF"/>
          </w:tcPr>
          <w:p w14:paraId="18A0BC1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95DB61E" w14:textId="77777777" w:rsidR="00D306EF" w:rsidRDefault="00CB14D9">
            <w:pPr>
              <w:keepNext/>
              <w:widowControl w:val="0"/>
              <w:spacing w:after="0" w:line="240" w:lineRule="auto"/>
              <w:rPr>
                <w:szCs w:val="20"/>
                <w:lang w:eastAsia="cs-CZ"/>
              </w:rPr>
            </w:pPr>
            <w:r>
              <w:rPr>
                <w:szCs w:val="20"/>
                <w:lang w:eastAsia="cs-CZ"/>
              </w:rPr>
              <w:t xml:space="preserve">1 </w:t>
            </w:r>
          </w:p>
        </w:tc>
        <w:tc>
          <w:tcPr>
            <w:tcW w:w="541" w:type="dxa"/>
            <w:tcBorders>
              <w:top w:val="single" w:sz="4" w:space="0" w:color="C0C0C0"/>
              <w:bottom w:val="single" w:sz="4" w:space="0" w:color="C0C0C0"/>
            </w:tcBorders>
            <w:shd w:val="clear" w:color="auto" w:fill="FFFFFF"/>
          </w:tcPr>
          <w:p w14:paraId="4B209A54" w14:textId="77777777" w:rsidR="00D306EF" w:rsidRDefault="00CB14D9">
            <w:pPr>
              <w:keepNext/>
              <w:widowControl w:val="0"/>
              <w:spacing w:after="0" w:line="240" w:lineRule="auto"/>
              <w:rPr>
                <w:szCs w:val="20"/>
                <w:lang w:eastAsia="cs-CZ"/>
              </w:rPr>
            </w:pPr>
            <w:r>
              <w:rPr>
                <w:szCs w:val="20"/>
                <w:lang w:eastAsia="cs-CZ"/>
              </w:rPr>
              <w:t>1</w:t>
            </w:r>
          </w:p>
          <w:p w14:paraId="3CCD64E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bottom w:val="single" w:sz="4" w:space="0" w:color="C0C0C0"/>
            </w:tcBorders>
            <w:shd w:val="clear" w:color="auto" w:fill="FFFFFF"/>
          </w:tcPr>
          <w:p w14:paraId="2EA4CA56" w14:textId="77777777" w:rsidR="00D306EF" w:rsidRDefault="00CB14D9">
            <w:pPr>
              <w:keepNext/>
              <w:widowControl w:val="0"/>
              <w:spacing w:after="0" w:line="240" w:lineRule="auto"/>
              <w:rPr>
                <w:szCs w:val="20"/>
                <w:lang w:eastAsia="cs-CZ"/>
              </w:rPr>
            </w:pPr>
            <w:r>
              <w:rPr>
                <w:szCs w:val="20"/>
                <w:lang w:eastAsia="cs-CZ"/>
              </w:rPr>
              <w:t xml:space="preserve">1  </w:t>
            </w:r>
          </w:p>
          <w:p w14:paraId="02F3059C" w14:textId="77777777" w:rsidR="00D306EF" w:rsidRDefault="00D306EF">
            <w:pPr>
              <w:keepNext/>
              <w:widowControl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402AE646" w14:textId="77777777" w:rsidR="00D306EF" w:rsidRDefault="00CB14D9">
            <w:pPr>
              <w:keepNext/>
              <w:widowControl w:val="0"/>
              <w:spacing w:after="0" w:line="240" w:lineRule="auto"/>
              <w:rPr>
                <w:szCs w:val="20"/>
                <w:lang w:eastAsia="cs-CZ"/>
              </w:rPr>
            </w:pPr>
            <w:r>
              <w:rPr>
                <w:szCs w:val="20"/>
                <w:lang w:eastAsia="cs-CZ"/>
              </w:rPr>
              <w:t>1</w:t>
            </w:r>
          </w:p>
          <w:p w14:paraId="48D0D28A" w14:textId="77777777" w:rsidR="00D306EF" w:rsidRDefault="00D306EF">
            <w:pPr>
              <w:keepNext/>
              <w:widowControl w:val="0"/>
              <w:spacing w:after="0" w:line="240" w:lineRule="auto"/>
              <w:rPr>
                <w:szCs w:val="20"/>
                <w:lang w:eastAsia="cs-CZ"/>
              </w:rPr>
            </w:pPr>
          </w:p>
        </w:tc>
        <w:tc>
          <w:tcPr>
            <w:tcW w:w="540" w:type="dxa"/>
            <w:tcBorders>
              <w:top w:val="single" w:sz="4" w:space="0" w:color="C0C0C0"/>
              <w:bottom w:val="single" w:sz="4" w:space="0" w:color="C0C0C0"/>
            </w:tcBorders>
            <w:shd w:val="clear" w:color="auto" w:fill="FFFFFF"/>
          </w:tcPr>
          <w:p w14:paraId="0E29D113" w14:textId="77777777" w:rsidR="00D306EF" w:rsidRDefault="00D306EF">
            <w:pPr>
              <w:keepNext/>
              <w:widowControl w:val="0"/>
              <w:snapToGrid w:val="0"/>
              <w:spacing w:after="0" w:line="240" w:lineRule="auto"/>
              <w:rPr>
                <w:szCs w:val="20"/>
                <w:lang w:eastAsia="cs-CZ"/>
              </w:rPr>
            </w:pPr>
          </w:p>
          <w:p w14:paraId="754690A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F2947B1" w14:textId="77777777" w:rsidR="00D306EF" w:rsidRDefault="00D306EF">
            <w:pPr>
              <w:keepNext/>
              <w:widowControl w:val="0"/>
              <w:snapToGrid w:val="0"/>
              <w:spacing w:after="0" w:line="240" w:lineRule="auto"/>
              <w:rPr>
                <w:szCs w:val="20"/>
                <w:lang w:eastAsia="cs-CZ"/>
              </w:rPr>
            </w:pPr>
          </w:p>
          <w:p w14:paraId="5DB01B1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80CB16D" w14:textId="77777777" w:rsidR="00D306EF" w:rsidRDefault="00CB14D9">
            <w:pPr>
              <w:keepNext/>
              <w:widowControl w:val="0"/>
              <w:spacing w:after="0" w:line="240" w:lineRule="auto"/>
              <w:rPr>
                <w:szCs w:val="20"/>
                <w:lang w:eastAsia="cs-CZ"/>
              </w:rPr>
            </w:pPr>
            <w:r>
              <w:rPr>
                <w:szCs w:val="20"/>
                <w:lang w:eastAsia="cs-CZ"/>
              </w:rPr>
              <w:t>5</w:t>
            </w:r>
          </w:p>
          <w:p w14:paraId="29FF7B8A" w14:textId="77777777" w:rsidR="00D306EF" w:rsidRDefault="00CB14D9">
            <w:pPr>
              <w:keepNext/>
              <w:widowControl w:val="0"/>
              <w:spacing w:after="0" w:line="240" w:lineRule="auto"/>
              <w:rPr>
                <w:szCs w:val="20"/>
                <w:lang w:eastAsia="cs-CZ"/>
              </w:rPr>
            </w:pPr>
            <w:r>
              <w:rPr>
                <w:szCs w:val="20"/>
                <w:lang w:eastAsia="cs-CZ"/>
              </w:rPr>
              <w:t>2</w:t>
            </w:r>
          </w:p>
        </w:tc>
      </w:tr>
      <w:tr w:rsidR="00D306EF" w14:paraId="6547774D" w14:textId="77777777">
        <w:tc>
          <w:tcPr>
            <w:tcW w:w="2141" w:type="dxa"/>
            <w:shd w:val="clear" w:color="auto" w:fill="FFFFFF"/>
          </w:tcPr>
          <w:p w14:paraId="4A8EFA20" w14:textId="77777777" w:rsidR="00D306EF" w:rsidRDefault="00CB14D9">
            <w:pPr>
              <w:keepNext/>
              <w:widowControl w:val="0"/>
              <w:spacing w:after="0" w:line="240" w:lineRule="auto"/>
              <w:rPr>
                <w:szCs w:val="20"/>
                <w:lang w:eastAsia="cs-CZ"/>
              </w:rPr>
            </w:pPr>
            <w:r>
              <w:rPr>
                <w:szCs w:val="20"/>
                <w:lang w:eastAsia="cs-CZ"/>
              </w:rPr>
              <w:t>Cembalový doprovod *</w:t>
            </w:r>
          </w:p>
        </w:tc>
        <w:tc>
          <w:tcPr>
            <w:tcW w:w="540" w:type="dxa"/>
            <w:shd w:val="clear" w:color="auto" w:fill="FFFFFF"/>
          </w:tcPr>
          <w:p w14:paraId="6A1E675A"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B6FDD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D9945D0"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C182D5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68FD7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74EA13C"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3E8C4B6C"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273632CC" w14:textId="77777777" w:rsidR="00D306EF" w:rsidRDefault="00CB14D9">
            <w:pPr>
              <w:keepNext/>
              <w:widowControl w:val="0"/>
              <w:spacing w:after="0" w:line="240" w:lineRule="auto"/>
              <w:rPr>
                <w:szCs w:val="20"/>
                <w:lang w:eastAsia="cs-CZ"/>
              </w:rPr>
            </w:pPr>
            <w:r>
              <w:rPr>
                <w:szCs w:val="20"/>
                <w:lang w:eastAsia="cs-CZ"/>
              </w:rPr>
              <w:t>2</w:t>
            </w:r>
          </w:p>
        </w:tc>
      </w:tr>
      <w:tr w:rsidR="00D306EF" w14:paraId="58DCF351" w14:textId="77777777">
        <w:tc>
          <w:tcPr>
            <w:tcW w:w="2141" w:type="dxa"/>
            <w:shd w:val="clear" w:color="auto" w:fill="FFFFFF"/>
          </w:tcPr>
          <w:p w14:paraId="01B8B1D9" w14:textId="77777777" w:rsidR="00D306EF" w:rsidRDefault="00CB14D9">
            <w:pPr>
              <w:keepNext/>
              <w:widowControl w:val="0"/>
              <w:spacing w:after="0" w:line="240" w:lineRule="auto"/>
              <w:rPr>
                <w:szCs w:val="20"/>
                <w:lang w:eastAsia="cs-CZ"/>
              </w:rPr>
            </w:pPr>
            <w:r>
              <w:rPr>
                <w:szCs w:val="20"/>
                <w:lang w:eastAsia="cs-CZ"/>
              </w:rPr>
              <w:t>Improvizace *</w:t>
            </w:r>
          </w:p>
        </w:tc>
        <w:tc>
          <w:tcPr>
            <w:tcW w:w="540" w:type="dxa"/>
            <w:shd w:val="clear" w:color="auto" w:fill="FFFFFF"/>
          </w:tcPr>
          <w:p w14:paraId="258B8263"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415DE6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60280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8FBCE9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F31FA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B54C9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ED38D6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4E539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F809B54" w14:textId="77777777">
        <w:tc>
          <w:tcPr>
            <w:tcW w:w="2141" w:type="dxa"/>
            <w:tcBorders>
              <w:bottom w:val="single" w:sz="4" w:space="0" w:color="C0C0C0"/>
            </w:tcBorders>
            <w:shd w:val="clear" w:color="auto" w:fill="FFFFFF"/>
          </w:tcPr>
          <w:p w14:paraId="2F6F4D42" w14:textId="77777777" w:rsidR="00D306EF" w:rsidRDefault="00CB14D9">
            <w:pPr>
              <w:keepNext/>
              <w:widowControl w:val="0"/>
              <w:spacing w:after="0" w:line="240" w:lineRule="auto"/>
              <w:rPr>
                <w:szCs w:val="20"/>
                <w:lang w:eastAsia="cs-CZ"/>
              </w:rPr>
            </w:pPr>
            <w:r>
              <w:rPr>
                <w:szCs w:val="20"/>
                <w:lang w:eastAsia="cs-CZ"/>
              </w:rPr>
              <w:t>Souborová hra *</w:t>
            </w:r>
          </w:p>
          <w:p w14:paraId="5BF3A6DB" w14:textId="77777777" w:rsidR="00D306EF" w:rsidRDefault="00CB14D9">
            <w:pPr>
              <w:keepNext/>
              <w:widowControl w:val="0"/>
              <w:spacing w:after="0" w:line="240" w:lineRule="auto"/>
              <w:rPr>
                <w:szCs w:val="20"/>
                <w:lang w:eastAsia="cs-CZ"/>
              </w:rPr>
            </w:pPr>
            <w:r>
              <w:rPr>
                <w:szCs w:val="20"/>
                <w:lang w:eastAsia="cs-CZ"/>
              </w:rPr>
              <w:t>Orchestrální hra *</w:t>
            </w:r>
          </w:p>
          <w:p w14:paraId="2D54FD25"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08049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4875A7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7A774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E36056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7AD1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CDCAEF"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CEEE2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3848F7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501C608" w14:textId="77777777">
        <w:tc>
          <w:tcPr>
            <w:tcW w:w="2141" w:type="dxa"/>
            <w:tcBorders>
              <w:top w:val="single" w:sz="4" w:space="0" w:color="C0C0C0"/>
              <w:bottom w:val="single" w:sz="4" w:space="0" w:color="C0C0C0"/>
            </w:tcBorders>
            <w:shd w:val="clear" w:color="auto" w:fill="FFFFFF"/>
          </w:tcPr>
          <w:p w14:paraId="43D3A9ED"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2A2ABCB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496AD98"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38E766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B60897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186310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412FB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2758C4F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13880A59" w14:textId="77777777" w:rsidR="00D306EF" w:rsidRDefault="00CB14D9">
            <w:pPr>
              <w:keepNext/>
              <w:widowControl w:val="0"/>
              <w:spacing w:after="0" w:line="240" w:lineRule="auto"/>
              <w:rPr>
                <w:szCs w:val="20"/>
                <w:lang w:eastAsia="cs-CZ"/>
              </w:rPr>
            </w:pPr>
            <w:r>
              <w:rPr>
                <w:szCs w:val="20"/>
                <w:lang w:eastAsia="cs-CZ"/>
              </w:rPr>
              <w:t>5</w:t>
            </w:r>
          </w:p>
        </w:tc>
      </w:tr>
      <w:tr w:rsidR="00D306EF" w14:paraId="3CEA32DF" w14:textId="77777777">
        <w:tc>
          <w:tcPr>
            <w:tcW w:w="2141" w:type="dxa"/>
            <w:tcBorders>
              <w:top w:val="single" w:sz="4" w:space="0" w:color="C0C0C0"/>
              <w:bottom w:val="single" w:sz="4" w:space="0" w:color="C0C0C0"/>
            </w:tcBorders>
            <w:shd w:val="clear" w:color="auto" w:fill="FFFFFF"/>
          </w:tcPr>
          <w:p w14:paraId="1017089C"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5EB20B2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F61F59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C184ED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B9580F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1819564"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34CFB5D"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B53F70C"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5F398683" w14:textId="77777777" w:rsidR="00D306EF" w:rsidRDefault="00CB14D9">
            <w:pPr>
              <w:keepNext/>
              <w:widowControl w:val="0"/>
              <w:spacing w:after="0" w:line="240" w:lineRule="auto"/>
              <w:rPr>
                <w:szCs w:val="20"/>
                <w:lang w:eastAsia="cs-CZ"/>
              </w:rPr>
            </w:pPr>
            <w:r>
              <w:rPr>
                <w:szCs w:val="20"/>
                <w:lang w:eastAsia="cs-CZ"/>
              </w:rPr>
              <w:t>14</w:t>
            </w:r>
          </w:p>
        </w:tc>
      </w:tr>
    </w:tbl>
    <w:p w14:paraId="7FAE6256" w14:textId="77777777" w:rsidR="00D306EF" w:rsidRDefault="00CB14D9">
      <w:pPr>
        <w:pStyle w:val="Nadpis5"/>
      </w:pPr>
      <w:r>
        <w:t>Základní studium II. stupně</w:t>
      </w:r>
    </w:p>
    <w:tbl>
      <w:tblPr>
        <w:tblW w:w="5126" w:type="dxa"/>
        <w:tblInd w:w="-108" w:type="dxa"/>
        <w:tblLayout w:type="fixed"/>
        <w:tblLook w:val="04A0" w:firstRow="1" w:lastRow="0" w:firstColumn="1" w:lastColumn="0" w:noHBand="0" w:noVBand="1"/>
      </w:tblPr>
      <w:tblGrid>
        <w:gridCol w:w="2098"/>
        <w:gridCol w:w="540"/>
        <w:gridCol w:w="542"/>
        <w:gridCol w:w="540"/>
        <w:gridCol w:w="542"/>
        <w:gridCol w:w="864"/>
      </w:tblGrid>
      <w:tr w:rsidR="00D306EF" w14:paraId="4FA10009" w14:textId="77777777">
        <w:tc>
          <w:tcPr>
            <w:tcW w:w="2097" w:type="dxa"/>
            <w:shd w:val="clear" w:color="auto" w:fill="D9D9D9"/>
          </w:tcPr>
          <w:p w14:paraId="5FFF6877"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6457745F"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A1843DF"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5FF06FF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60357A7"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6946791B"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FBF019E" w14:textId="77777777">
        <w:tc>
          <w:tcPr>
            <w:tcW w:w="2097" w:type="dxa"/>
            <w:tcBorders>
              <w:top w:val="single" w:sz="4" w:space="0" w:color="C0C0C0"/>
              <w:bottom w:val="single" w:sz="4" w:space="0" w:color="C0C0C0"/>
            </w:tcBorders>
            <w:shd w:val="clear" w:color="auto" w:fill="FFFFFF"/>
          </w:tcPr>
          <w:p w14:paraId="6E8B4371" w14:textId="77777777" w:rsidR="00D306EF" w:rsidRDefault="00CB14D9">
            <w:pPr>
              <w:keepNext/>
              <w:widowControl w:val="0"/>
              <w:spacing w:after="0" w:line="240" w:lineRule="auto"/>
              <w:rPr>
                <w:szCs w:val="20"/>
                <w:lang w:eastAsia="cs-CZ"/>
              </w:rPr>
            </w:pPr>
            <w:r>
              <w:rPr>
                <w:szCs w:val="20"/>
                <w:lang w:eastAsia="cs-CZ"/>
              </w:rPr>
              <w:t>Hra na cembalo</w:t>
            </w:r>
          </w:p>
        </w:tc>
        <w:tc>
          <w:tcPr>
            <w:tcW w:w="540" w:type="dxa"/>
            <w:tcBorders>
              <w:top w:val="single" w:sz="4" w:space="0" w:color="C0C0C0"/>
              <w:bottom w:val="single" w:sz="4" w:space="0" w:color="C0C0C0"/>
            </w:tcBorders>
            <w:shd w:val="clear" w:color="auto" w:fill="FFFFFF"/>
          </w:tcPr>
          <w:p w14:paraId="6FA72E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B5860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DE3676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80392F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C29195E" w14:textId="77777777" w:rsidR="00D306EF" w:rsidRDefault="00CB14D9">
            <w:pPr>
              <w:keepNext/>
              <w:widowControl w:val="0"/>
              <w:spacing w:after="0" w:line="240" w:lineRule="auto"/>
              <w:rPr>
                <w:szCs w:val="20"/>
                <w:lang w:eastAsia="cs-CZ"/>
              </w:rPr>
            </w:pPr>
            <w:r>
              <w:rPr>
                <w:szCs w:val="20"/>
                <w:lang w:eastAsia="cs-CZ"/>
              </w:rPr>
              <w:t>4</w:t>
            </w:r>
          </w:p>
        </w:tc>
      </w:tr>
      <w:tr w:rsidR="00D306EF" w14:paraId="08E443A0" w14:textId="77777777">
        <w:tc>
          <w:tcPr>
            <w:tcW w:w="2097" w:type="dxa"/>
            <w:tcBorders>
              <w:top w:val="single" w:sz="4" w:space="0" w:color="C0C0C0"/>
            </w:tcBorders>
            <w:shd w:val="clear" w:color="auto" w:fill="FFFFFF"/>
          </w:tcPr>
          <w:p w14:paraId="4DADD567" w14:textId="77777777" w:rsidR="00D306EF" w:rsidRDefault="00CB14D9">
            <w:pPr>
              <w:keepNext/>
              <w:widowControl w:val="0"/>
              <w:spacing w:after="0" w:line="240" w:lineRule="auto"/>
              <w:rPr>
                <w:szCs w:val="20"/>
                <w:lang w:eastAsia="cs-CZ"/>
              </w:rPr>
            </w:pPr>
            <w:r>
              <w:rPr>
                <w:szCs w:val="20"/>
                <w:lang w:eastAsia="cs-CZ"/>
              </w:rPr>
              <w:t>Cembalový doprovod *</w:t>
            </w:r>
          </w:p>
        </w:tc>
        <w:tc>
          <w:tcPr>
            <w:tcW w:w="540" w:type="dxa"/>
            <w:tcBorders>
              <w:top w:val="single" w:sz="4" w:space="0" w:color="C0C0C0"/>
            </w:tcBorders>
            <w:shd w:val="clear" w:color="auto" w:fill="FFFFFF"/>
          </w:tcPr>
          <w:p w14:paraId="20E0A371"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4EAE36A"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222350A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FD99C70"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1A534E01" w14:textId="77777777" w:rsidR="00D306EF" w:rsidRDefault="00D306EF">
            <w:pPr>
              <w:keepNext/>
              <w:widowControl w:val="0"/>
              <w:snapToGrid w:val="0"/>
              <w:spacing w:after="0" w:line="240" w:lineRule="auto"/>
              <w:rPr>
                <w:szCs w:val="20"/>
                <w:lang w:eastAsia="cs-CZ"/>
              </w:rPr>
            </w:pPr>
          </w:p>
        </w:tc>
      </w:tr>
      <w:tr w:rsidR="00D306EF" w14:paraId="4215C6D1" w14:textId="77777777">
        <w:tc>
          <w:tcPr>
            <w:tcW w:w="2097" w:type="dxa"/>
            <w:shd w:val="clear" w:color="auto" w:fill="FFFFFF"/>
          </w:tcPr>
          <w:p w14:paraId="3802FAA3" w14:textId="77777777" w:rsidR="00D306EF" w:rsidRDefault="00CB14D9">
            <w:pPr>
              <w:keepNext/>
              <w:widowControl w:val="0"/>
              <w:spacing w:after="0" w:line="240" w:lineRule="auto"/>
              <w:rPr>
                <w:szCs w:val="20"/>
                <w:lang w:eastAsia="cs-CZ"/>
              </w:rPr>
            </w:pPr>
            <w:r>
              <w:rPr>
                <w:szCs w:val="20"/>
                <w:lang w:eastAsia="cs-CZ"/>
              </w:rPr>
              <w:t>Improvizace *</w:t>
            </w:r>
          </w:p>
        </w:tc>
        <w:tc>
          <w:tcPr>
            <w:tcW w:w="540" w:type="dxa"/>
            <w:shd w:val="clear" w:color="auto" w:fill="FFFFFF"/>
          </w:tcPr>
          <w:p w14:paraId="65560AD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30E9D855"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540" w:type="dxa"/>
            <w:shd w:val="clear" w:color="auto" w:fill="FFFFFF"/>
          </w:tcPr>
          <w:p w14:paraId="161CF7A5"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70552258"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0D138D06"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3969BD98" w14:textId="77777777">
        <w:tc>
          <w:tcPr>
            <w:tcW w:w="2097" w:type="dxa"/>
            <w:shd w:val="clear" w:color="auto" w:fill="FFFFFF"/>
          </w:tcPr>
          <w:p w14:paraId="58791D23" w14:textId="77777777" w:rsidR="00D306EF" w:rsidRDefault="00D306EF">
            <w:pPr>
              <w:keepNext/>
              <w:widowControl w:val="0"/>
              <w:snapToGrid w:val="0"/>
              <w:spacing w:after="0" w:line="240" w:lineRule="auto"/>
              <w:rPr>
                <w:szCs w:val="20"/>
                <w:lang w:eastAsia="cs-CZ"/>
              </w:rPr>
            </w:pPr>
          </w:p>
          <w:p w14:paraId="395FA00E" w14:textId="77777777" w:rsidR="00D306EF" w:rsidRDefault="00CB14D9">
            <w:pPr>
              <w:keepNext/>
              <w:widowControl w:val="0"/>
              <w:spacing w:after="0" w:line="240" w:lineRule="auto"/>
              <w:rPr>
                <w:szCs w:val="20"/>
                <w:lang w:eastAsia="cs-CZ"/>
              </w:rPr>
            </w:pPr>
            <w:r>
              <w:rPr>
                <w:szCs w:val="20"/>
                <w:lang w:eastAsia="cs-CZ"/>
              </w:rPr>
              <w:t>Souborová hra *</w:t>
            </w:r>
          </w:p>
          <w:p w14:paraId="248C18D9"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DA1F58E"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9560F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59682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A0F935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2942C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86B5434" w14:textId="77777777">
        <w:tc>
          <w:tcPr>
            <w:tcW w:w="2097" w:type="dxa"/>
            <w:tcBorders>
              <w:top w:val="single" w:sz="4" w:space="0" w:color="C0C0C0"/>
              <w:bottom w:val="single" w:sz="4" w:space="0" w:color="C0C0C0"/>
            </w:tcBorders>
            <w:shd w:val="clear" w:color="auto" w:fill="FFFFFF"/>
          </w:tcPr>
          <w:p w14:paraId="289B3AC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62A8D8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98363F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09E7C8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B1C2EAC"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33737FA" w14:textId="77777777" w:rsidR="00D306EF" w:rsidRDefault="00CB14D9">
            <w:pPr>
              <w:keepNext/>
              <w:widowControl w:val="0"/>
              <w:spacing w:after="0" w:line="240" w:lineRule="auto"/>
              <w:rPr>
                <w:szCs w:val="20"/>
                <w:lang w:eastAsia="cs-CZ"/>
              </w:rPr>
            </w:pPr>
            <w:r>
              <w:rPr>
                <w:szCs w:val="20"/>
                <w:lang w:eastAsia="cs-CZ"/>
              </w:rPr>
              <w:t>8</w:t>
            </w:r>
          </w:p>
        </w:tc>
      </w:tr>
    </w:tbl>
    <w:p w14:paraId="388A1566"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2463C0F9" w14:textId="77777777" w:rsidR="00D306EF" w:rsidRDefault="00CB14D9">
      <w:pPr>
        <w:pStyle w:val="Nadpis5"/>
        <w:rPr>
          <w:color w:val="2263AA"/>
        </w:rPr>
      </w:pPr>
      <w:r>
        <w:rPr>
          <w:color w:val="2263AA"/>
        </w:rPr>
        <w:t xml:space="preserve">Studium pro dospělé </w:t>
      </w:r>
    </w:p>
    <w:p w14:paraId="21EEDEE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3EA4AF0" w14:textId="77777777" w:rsidR="00D306EF" w:rsidRDefault="00CB14D9">
      <w:pPr>
        <w:pStyle w:val="Nadpis4"/>
      </w:pPr>
      <w:r>
        <w:t>Vzdělávací obsah</w:t>
      </w:r>
    </w:p>
    <w:p w14:paraId="2E49BF2B" w14:textId="77777777" w:rsidR="00D306EF" w:rsidRDefault="00CB14D9">
      <w:pPr>
        <w:pStyle w:val="Nadpis5"/>
      </w:pPr>
      <w:r>
        <w:t>Přípravné studium</w:t>
      </w:r>
    </w:p>
    <w:p w14:paraId="5E379043" w14:textId="77777777" w:rsidR="00D306EF" w:rsidRDefault="00CB14D9">
      <w:r>
        <w:t>Informace v kapitole studijního zaměření „Přípravná hudební výchova“.</w:t>
      </w:r>
    </w:p>
    <w:p w14:paraId="14A64AA9" w14:textId="77777777" w:rsidR="00D306EF" w:rsidRDefault="00CB14D9">
      <w:pPr>
        <w:pStyle w:val="Nadpis5"/>
      </w:pPr>
      <w:r>
        <w:t xml:space="preserve">Základní studium I. stupně </w:t>
      </w:r>
    </w:p>
    <w:p w14:paraId="4A8AF396" w14:textId="77777777" w:rsidR="00D306EF" w:rsidRDefault="00CB14D9">
      <w:r>
        <w:t xml:space="preserve">1. - 5. ročník: </w:t>
      </w:r>
    </w:p>
    <w:p w14:paraId="4FAF9230" w14:textId="77777777" w:rsidR="00D306EF" w:rsidRDefault="00CB14D9">
      <w:r>
        <w:t>výstupy jsou shodné se studijním zaměřením Hra na klavír</w:t>
      </w:r>
    </w:p>
    <w:p w14:paraId="1D882D55" w14:textId="77777777" w:rsidR="00D306EF" w:rsidRDefault="00CB14D9">
      <w:r>
        <w:t>6. ročník:</w:t>
      </w:r>
    </w:p>
    <w:p w14:paraId="0C3FCCF4" w14:textId="77777777" w:rsidR="00D306EF" w:rsidRDefault="00CB14D9">
      <w:pPr>
        <w:pStyle w:val="Odstavecseseznamem"/>
        <w:numPr>
          <w:ilvl w:val="0"/>
          <w:numId w:val="164"/>
        </w:numPr>
        <w:spacing w:after="0" w:line="240" w:lineRule="atLeast"/>
        <w:rPr>
          <w:rFonts w:cs="Calibri"/>
          <w:sz w:val="20"/>
          <w:szCs w:val="20"/>
        </w:rPr>
      </w:pPr>
      <w:r>
        <w:rPr>
          <w:rFonts w:cs="Calibri"/>
          <w:sz w:val="20"/>
          <w:szCs w:val="20"/>
        </w:rPr>
        <w:t xml:space="preserve">je seznámen s principy funkce cembala (klaviatura, mechanika, ostrunění) </w:t>
      </w:r>
    </w:p>
    <w:p w14:paraId="06A67387" w14:textId="77777777" w:rsidR="00D306EF" w:rsidRDefault="00CB14D9">
      <w:pPr>
        <w:pStyle w:val="Odstavecseseznamem"/>
        <w:numPr>
          <w:ilvl w:val="0"/>
          <w:numId w:val="164"/>
        </w:numPr>
        <w:spacing w:before="120" w:after="120"/>
        <w:rPr>
          <w:rFonts w:cs="Calibri"/>
          <w:szCs w:val="20"/>
        </w:rPr>
      </w:pPr>
      <w:r>
        <w:rPr>
          <w:rFonts w:cs="Calibri"/>
          <w:szCs w:val="20"/>
        </w:rPr>
        <w:t xml:space="preserve">je uveden do specifik techniky cembalové hry (držení těla, paží, postavení rukou, prstů) </w:t>
      </w:r>
    </w:p>
    <w:p w14:paraId="3AAAAF13" w14:textId="77777777" w:rsidR="00D306EF" w:rsidRDefault="00CB14D9">
      <w:pPr>
        <w:pStyle w:val="Odstavecseseznamem"/>
        <w:numPr>
          <w:ilvl w:val="0"/>
          <w:numId w:val="164"/>
        </w:numPr>
        <w:spacing w:before="120" w:after="120"/>
        <w:rPr>
          <w:rFonts w:cs="Calibri"/>
          <w:szCs w:val="20"/>
        </w:rPr>
      </w:pPr>
      <w:r>
        <w:rPr>
          <w:rFonts w:cs="Calibri"/>
          <w:szCs w:val="20"/>
        </w:rPr>
        <w:t xml:space="preserve">je seznámen s principy tvorby cembalových prstokladů, jejich přednostmi v rámci hry na tento nástroj </w:t>
      </w:r>
    </w:p>
    <w:p w14:paraId="410B4C1C" w14:textId="77777777" w:rsidR="00D306EF" w:rsidRDefault="00CB14D9">
      <w:pPr>
        <w:pStyle w:val="Odstavecseseznamem"/>
        <w:numPr>
          <w:ilvl w:val="0"/>
          <w:numId w:val="164"/>
        </w:numPr>
        <w:spacing w:after="0" w:line="240" w:lineRule="atLeast"/>
        <w:rPr>
          <w:rFonts w:cs="Calibri"/>
          <w:szCs w:val="20"/>
        </w:rPr>
      </w:pPr>
      <w:r>
        <w:rPr>
          <w:rFonts w:cs="Calibri"/>
          <w:sz w:val="20"/>
          <w:szCs w:val="20"/>
        </w:rPr>
        <w:t xml:space="preserve"> poznává rozličné způsoby úhozů a aplikuje je do rámce stylové artikulace a frázování</w:t>
      </w:r>
    </w:p>
    <w:p w14:paraId="6973B0B3" w14:textId="77777777" w:rsidR="00D306EF" w:rsidRDefault="00D306EF">
      <w:pPr>
        <w:pStyle w:val="Odstavecseseznamem"/>
        <w:spacing w:after="0"/>
        <w:rPr>
          <w:rFonts w:cs="Calibri"/>
          <w:sz w:val="20"/>
          <w:szCs w:val="20"/>
        </w:rPr>
      </w:pPr>
    </w:p>
    <w:p w14:paraId="164EBDC3" w14:textId="77777777" w:rsidR="00D306EF" w:rsidRDefault="00CB14D9">
      <w:pPr>
        <w:pStyle w:val="Odstavecseseznamem"/>
        <w:numPr>
          <w:ilvl w:val="0"/>
          <w:numId w:val="164"/>
        </w:numPr>
        <w:spacing w:after="0" w:line="240" w:lineRule="atLeast"/>
        <w:rPr>
          <w:rFonts w:cs="Calibri"/>
          <w:szCs w:val="20"/>
        </w:rPr>
      </w:pPr>
      <w:r>
        <w:rPr>
          <w:rFonts w:cs="Calibri"/>
          <w:sz w:val="20"/>
          <w:szCs w:val="20"/>
        </w:rPr>
        <w:t xml:space="preserve"> poznává způsob zvukomalby prostřednictvím užití techniky legatissimo („</w:t>
      </w:r>
      <w:proofErr w:type="spellStart"/>
      <w:r>
        <w:rPr>
          <w:rFonts w:cs="Calibri"/>
          <w:sz w:val="20"/>
          <w:szCs w:val="20"/>
        </w:rPr>
        <w:t>Überlegato</w:t>
      </w:r>
      <w:proofErr w:type="spellEnd"/>
      <w:r>
        <w:rPr>
          <w:rFonts w:cs="Calibri"/>
          <w:sz w:val="20"/>
          <w:szCs w:val="20"/>
        </w:rPr>
        <w:t>“, „</w:t>
      </w:r>
      <w:proofErr w:type="spellStart"/>
      <w:r>
        <w:rPr>
          <w:rFonts w:cs="Calibri"/>
          <w:sz w:val="20"/>
          <w:szCs w:val="20"/>
        </w:rPr>
        <w:t>Fingerpedal</w:t>
      </w:r>
      <w:proofErr w:type="spellEnd"/>
      <w:r>
        <w:rPr>
          <w:rFonts w:cs="Calibri"/>
          <w:sz w:val="20"/>
          <w:szCs w:val="20"/>
        </w:rPr>
        <w:t>“)</w:t>
      </w:r>
    </w:p>
    <w:p w14:paraId="65D2A98B" w14:textId="77777777" w:rsidR="00D306EF" w:rsidRDefault="00D306EF">
      <w:pPr>
        <w:pStyle w:val="Odstavecseseznamem"/>
        <w:spacing w:after="0"/>
        <w:rPr>
          <w:rFonts w:cs="Calibri"/>
          <w:sz w:val="20"/>
          <w:szCs w:val="20"/>
        </w:rPr>
      </w:pPr>
    </w:p>
    <w:p w14:paraId="5DBF332E" w14:textId="77777777" w:rsidR="00D306EF" w:rsidRDefault="00CB14D9">
      <w:pPr>
        <w:pStyle w:val="Odstavecseseznamem"/>
        <w:numPr>
          <w:ilvl w:val="0"/>
          <w:numId w:val="164"/>
        </w:numPr>
        <w:spacing w:after="0" w:line="240" w:lineRule="atLeast"/>
        <w:rPr>
          <w:rFonts w:cs="Calibri"/>
          <w:sz w:val="20"/>
          <w:szCs w:val="20"/>
        </w:rPr>
      </w:pPr>
      <w:r>
        <w:rPr>
          <w:rFonts w:cs="Calibri"/>
          <w:sz w:val="20"/>
          <w:szCs w:val="20"/>
        </w:rPr>
        <w:t xml:space="preserve">poznává základní principy harmonie a kontrapunktu, </w:t>
      </w:r>
      <w:proofErr w:type="spellStart"/>
      <w:r>
        <w:rPr>
          <w:rFonts w:cs="Calibri"/>
          <w:sz w:val="20"/>
          <w:szCs w:val="20"/>
        </w:rPr>
        <w:t>regola</w:t>
      </w:r>
      <w:proofErr w:type="spellEnd"/>
      <w:r>
        <w:rPr>
          <w:rFonts w:cs="Calibri"/>
          <w:sz w:val="20"/>
          <w:szCs w:val="20"/>
        </w:rPr>
        <w:t xml:space="preserve"> </w:t>
      </w:r>
      <w:proofErr w:type="spellStart"/>
      <w:r>
        <w:rPr>
          <w:rFonts w:cs="Calibri"/>
          <w:sz w:val="20"/>
          <w:szCs w:val="20"/>
        </w:rPr>
        <w:t>dellʾottava</w:t>
      </w:r>
      <w:proofErr w:type="spellEnd"/>
      <w:r>
        <w:rPr>
          <w:rFonts w:cs="Calibri"/>
          <w:sz w:val="20"/>
          <w:szCs w:val="20"/>
        </w:rPr>
        <w:t xml:space="preserve"> </w:t>
      </w:r>
    </w:p>
    <w:p w14:paraId="0B1B44F4" w14:textId="77777777" w:rsidR="00D306EF" w:rsidRDefault="00CB14D9">
      <w:pPr>
        <w:pStyle w:val="Odstavecseseznamem"/>
        <w:numPr>
          <w:ilvl w:val="0"/>
          <w:numId w:val="164"/>
        </w:numPr>
        <w:spacing w:after="0" w:line="240" w:lineRule="atLeast"/>
      </w:pPr>
      <w:r>
        <w:rPr>
          <w:rFonts w:cs="Calibri"/>
          <w:sz w:val="20"/>
          <w:szCs w:val="20"/>
        </w:rPr>
        <w:t xml:space="preserve"> nastuduje dle svých schopností dvě až čtyři sólové kompozice z období středního, vrcholného, popř. pozdního baroka a čtyři generálbasové doprovody, které aplikuje v rámci souborové hry</w:t>
      </w:r>
    </w:p>
    <w:p w14:paraId="303104EE" w14:textId="77777777" w:rsidR="00D306EF" w:rsidRDefault="00CB14D9">
      <w:pPr>
        <w:rPr>
          <w:rFonts w:cs="Calibri"/>
          <w:szCs w:val="20"/>
        </w:rPr>
      </w:pPr>
      <w:r>
        <w:rPr>
          <w:rFonts w:cs="Calibri"/>
          <w:szCs w:val="20"/>
        </w:rPr>
        <w:t>7. ročník:</w:t>
      </w:r>
    </w:p>
    <w:p w14:paraId="6396F274"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lastRenderedPageBreak/>
        <w:t xml:space="preserve"> si osvojuje hru stupnic a tradovaných figur období baroka, event. klasicismu v rámci aplikace dobových prstokladů a sám se zamýšlí nad preferencemi jejich volby</w:t>
      </w:r>
    </w:p>
    <w:p w14:paraId="30E03DBC" w14:textId="77777777" w:rsidR="00D306EF" w:rsidRDefault="00D306EF">
      <w:pPr>
        <w:pStyle w:val="Odstavecseseznamem"/>
        <w:spacing w:after="0"/>
        <w:rPr>
          <w:rFonts w:cs="Calibri"/>
          <w:sz w:val="20"/>
          <w:szCs w:val="20"/>
        </w:rPr>
      </w:pPr>
    </w:p>
    <w:p w14:paraId="25AD16DC"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studuje francouzskou ornamentiku a v rámci improvizace základy italského zdobení</w:t>
      </w:r>
    </w:p>
    <w:p w14:paraId="7C52CD49" w14:textId="77777777" w:rsidR="00D306EF" w:rsidRDefault="00D306EF">
      <w:pPr>
        <w:spacing w:after="0"/>
        <w:rPr>
          <w:rFonts w:cs="Calibri"/>
          <w:szCs w:val="20"/>
        </w:rPr>
      </w:pPr>
    </w:p>
    <w:p w14:paraId="0F9A61C8"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je seznámen se stylovostí hry na bázi afektové teorie spolu s funkční aplikací principů tvorby cembalové dynamiky bez použití změn v</w:t>
      </w:r>
      <w:r>
        <w:rPr>
          <w:rFonts w:cs="Calibri"/>
          <w:szCs w:val="20"/>
        </w:rPr>
        <w:t> </w:t>
      </w:r>
      <w:r>
        <w:rPr>
          <w:rFonts w:cs="Calibri"/>
          <w:sz w:val="20"/>
          <w:szCs w:val="20"/>
        </w:rPr>
        <w:t>registraci</w:t>
      </w:r>
    </w:p>
    <w:p w14:paraId="30A5FDAA" w14:textId="77777777" w:rsidR="00D306EF" w:rsidRDefault="00D306EF">
      <w:pPr>
        <w:spacing w:after="0"/>
        <w:rPr>
          <w:rFonts w:cs="Calibri"/>
          <w:szCs w:val="20"/>
        </w:rPr>
      </w:pPr>
    </w:p>
    <w:p w14:paraId="6B012B96"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poznává funkci registrace a možnosti zvukomalby nástroje</w:t>
      </w:r>
    </w:p>
    <w:p w14:paraId="26F2089D" w14:textId="77777777" w:rsidR="00D306EF" w:rsidRDefault="00D306EF">
      <w:pPr>
        <w:spacing w:after="0"/>
        <w:rPr>
          <w:rFonts w:cs="Calibri"/>
          <w:szCs w:val="20"/>
        </w:rPr>
      </w:pPr>
    </w:p>
    <w:p w14:paraId="2E4130E6"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proniká do systému improvizované NEVYPSANÉ realizace </w:t>
      </w:r>
      <w:proofErr w:type="spellStart"/>
      <w:r>
        <w:rPr>
          <w:rFonts w:cs="Calibri"/>
          <w:sz w:val="20"/>
          <w:szCs w:val="20"/>
        </w:rPr>
        <w:t>kontinuového</w:t>
      </w:r>
      <w:proofErr w:type="spellEnd"/>
      <w:r>
        <w:rPr>
          <w:rFonts w:cs="Calibri"/>
          <w:sz w:val="20"/>
          <w:szCs w:val="20"/>
        </w:rPr>
        <w:t xml:space="preserve"> partu „ad hoc“, poznává možnosti a předností obměn hry aplikovaných na jeden konkrétní part, je veden k plastičnosti a pohotovosti při doprovodu (agogika, dynamika, principy pohotové souhry) a ke zpěvnosti ve vedení hlasů</w:t>
      </w:r>
    </w:p>
    <w:p w14:paraId="15FDB46F" w14:textId="77777777" w:rsidR="00D306EF" w:rsidRDefault="00D306EF">
      <w:pPr>
        <w:spacing w:after="0"/>
        <w:rPr>
          <w:rFonts w:cs="Calibri"/>
          <w:szCs w:val="20"/>
        </w:rPr>
      </w:pPr>
    </w:p>
    <w:p w14:paraId="40FFC7BD" w14:textId="77777777" w:rsidR="00D306EF" w:rsidRDefault="00CB14D9">
      <w:pPr>
        <w:pStyle w:val="Odstavecseseznamem"/>
        <w:numPr>
          <w:ilvl w:val="0"/>
          <w:numId w:val="236"/>
        </w:numPr>
        <w:spacing w:after="0" w:line="240" w:lineRule="atLeast"/>
        <w:rPr>
          <w:rFonts w:cs="Calibri"/>
          <w:szCs w:val="20"/>
        </w:rPr>
      </w:pPr>
      <w:r>
        <w:rPr>
          <w:rFonts w:cs="Calibri"/>
          <w:sz w:val="20"/>
          <w:szCs w:val="20"/>
        </w:rPr>
        <w:t xml:space="preserve"> se cvičí cíleně ve hře z listu, ve předsazeném čtení partu vzhledem k aktuálně znějícím hlasům</w:t>
      </w:r>
    </w:p>
    <w:p w14:paraId="2F9E6717" w14:textId="77777777" w:rsidR="00D306EF" w:rsidRDefault="00D306EF">
      <w:pPr>
        <w:spacing w:after="0"/>
        <w:rPr>
          <w:rFonts w:cs="Calibri"/>
          <w:szCs w:val="20"/>
        </w:rPr>
      </w:pPr>
    </w:p>
    <w:p w14:paraId="6AE5B77E" w14:textId="77777777" w:rsidR="00D306EF" w:rsidRDefault="00CB14D9">
      <w:pPr>
        <w:pStyle w:val="Odstavecseseznamem"/>
        <w:numPr>
          <w:ilvl w:val="0"/>
          <w:numId w:val="236"/>
        </w:numPr>
        <w:spacing w:after="0" w:line="240" w:lineRule="atLeast"/>
      </w:pPr>
      <w:r>
        <w:rPr>
          <w:rFonts w:cs="Calibri"/>
          <w:sz w:val="20"/>
          <w:szCs w:val="20"/>
        </w:rPr>
        <w:t xml:space="preserve"> koncertně provede dle svých schopností minimálně dvě sólové skladby a v rámci souborové hry pohotovou realizaci nejméně tří vět </w:t>
      </w:r>
      <w:proofErr w:type="spellStart"/>
      <w:r>
        <w:rPr>
          <w:rFonts w:cs="Calibri"/>
          <w:sz w:val="20"/>
          <w:szCs w:val="20"/>
        </w:rPr>
        <w:t>kontinuového</w:t>
      </w:r>
      <w:proofErr w:type="spellEnd"/>
      <w:r>
        <w:rPr>
          <w:rFonts w:cs="Calibri"/>
          <w:sz w:val="20"/>
          <w:szCs w:val="20"/>
        </w:rPr>
        <w:t xml:space="preserve"> partu </w:t>
      </w:r>
    </w:p>
    <w:p w14:paraId="09BD4A52" w14:textId="77777777" w:rsidR="00D306EF" w:rsidRDefault="00CB14D9">
      <w:pPr>
        <w:pStyle w:val="Nadpis5"/>
        <w:rPr>
          <w:color w:val="2263AA"/>
        </w:rPr>
      </w:pPr>
      <w:r>
        <w:rPr>
          <w:color w:val="2263AA"/>
        </w:rPr>
        <w:t>Základní studium II. stupně</w:t>
      </w:r>
    </w:p>
    <w:p w14:paraId="3DD8F4D8" w14:textId="77777777" w:rsidR="00D306EF" w:rsidRDefault="00CB14D9">
      <w:r>
        <w:t>1. ročník:</w:t>
      </w:r>
    </w:p>
    <w:p w14:paraId="4735E021" w14:textId="77777777" w:rsidR="00D306EF" w:rsidRDefault="00CB14D9">
      <w:pPr>
        <w:pStyle w:val="Odstavecseseznamem"/>
        <w:numPr>
          <w:ilvl w:val="0"/>
          <w:numId w:val="191"/>
        </w:numPr>
        <w:spacing w:before="120" w:after="120"/>
      </w:pPr>
      <w:r>
        <w:t>proniká do zevrubné diferenciace stylů barokní a klasicistní hry (italský, francouzský, německý)</w:t>
      </w:r>
    </w:p>
    <w:p w14:paraId="78E42DC6" w14:textId="77777777" w:rsidR="00D306EF" w:rsidRDefault="00CB14D9">
      <w:pPr>
        <w:pStyle w:val="Odstavecseseznamem"/>
        <w:numPr>
          <w:ilvl w:val="0"/>
          <w:numId w:val="191"/>
        </w:numPr>
        <w:spacing w:before="120" w:after="120"/>
      </w:pPr>
      <w:r>
        <w:t>poznává konstrukční rozdíly mezi nástroji italskými, francouzskými, vlámskými</w:t>
      </w:r>
    </w:p>
    <w:p w14:paraId="64BCF253" w14:textId="77777777" w:rsidR="00D306EF" w:rsidRDefault="00CB14D9">
      <w:pPr>
        <w:pStyle w:val="Odstavecseseznamem"/>
        <w:numPr>
          <w:ilvl w:val="0"/>
          <w:numId w:val="191"/>
        </w:numPr>
        <w:spacing w:before="120" w:after="120"/>
      </w:pPr>
      <w:proofErr w:type="spellStart"/>
      <w:r>
        <w:t>Pproniká</w:t>
      </w:r>
      <w:proofErr w:type="spellEnd"/>
      <w:r>
        <w:t xml:space="preserve"> ve studiu do raně barokního repertoáru s důrazem na italskou provenienci, chápe význam podtržení emočnosti hry v souvislosti s agogikou a dynamickými kontrasty</w:t>
      </w:r>
    </w:p>
    <w:p w14:paraId="3FA93B7C" w14:textId="77777777" w:rsidR="00D306EF" w:rsidRDefault="00CB14D9">
      <w:pPr>
        <w:pStyle w:val="Odstavecseseznamem"/>
        <w:numPr>
          <w:ilvl w:val="0"/>
          <w:numId w:val="191"/>
        </w:numPr>
        <w:spacing w:before="120" w:after="120"/>
      </w:pPr>
      <w:r>
        <w:t>realizuje raně barokní party kontinua, osvojuje si hru basového partu bez čísel</w:t>
      </w:r>
    </w:p>
    <w:p w14:paraId="5A5BDC03" w14:textId="77777777" w:rsidR="00D306EF" w:rsidRDefault="00CB14D9">
      <w:pPr>
        <w:pStyle w:val="Odstavecseseznamem"/>
        <w:numPr>
          <w:ilvl w:val="0"/>
          <w:numId w:val="191"/>
        </w:numPr>
        <w:spacing w:after="0" w:line="240" w:lineRule="atLeast"/>
        <w:rPr>
          <w:rFonts w:ascii="Times New Roman" w:hAnsi="Times New Roman"/>
          <w:sz w:val="20"/>
          <w:szCs w:val="20"/>
        </w:rPr>
      </w:pPr>
      <w:r>
        <w:rPr>
          <w:rFonts w:ascii="Times New Roman" w:hAnsi="Times New Roman"/>
          <w:sz w:val="20"/>
          <w:szCs w:val="20"/>
        </w:rPr>
        <w:t xml:space="preserve">aplikuje v rámci hry pestrou registraci, poznává akustická specifika cembalové hry </w:t>
      </w:r>
    </w:p>
    <w:p w14:paraId="1114425F" w14:textId="77777777" w:rsidR="00D306EF" w:rsidRDefault="00D306EF">
      <w:pPr>
        <w:pStyle w:val="Odstavecseseznamem"/>
        <w:spacing w:before="120" w:after="120"/>
        <w:ind w:left="360"/>
        <w:rPr>
          <w:rFonts w:ascii="Times New Roman" w:hAnsi="Times New Roman"/>
          <w:sz w:val="20"/>
          <w:szCs w:val="20"/>
        </w:rPr>
      </w:pPr>
    </w:p>
    <w:p w14:paraId="514303D6" w14:textId="77777777" w:rsidR="00D306EF" w:rsidRDefault="00CB14D9">
      <w:pPr>
        <w:pStyle w:val="Odstavecseseznamem"/>
        <w:ind w:left="0"/>
      </w:pPr>
      <w:r>
        <w:t>2.ročník:</w:t>
      </w:r>
    </w:p>
    <w:p w14:paraId="12F713F8" w14:textId="77777777" w:rsidR="00D306EF" w:rsidRDefault="00D306EF">
      <w:pPr>
        <w:pStyle w:val="Odstavecseseznamem"/>
      </w:pPr>
    </w:p>
    <w:p w14:paraId="2BC5C1CC" w14:textId="77777777" w:rsidR="00D306EF" w:rsidRDefault="00CB14D9">
      <w:pPr>
        <w:pStyle w:val="Odstavecseseznamem"/>
        <w:numPr>
          <w:ilvl w:val="0"/>
          <w:numId w:val="191"/>
        </w:numPr>
        <w:spacing w:after="0" w:line="240" w:lineRule="atLeast"/>
      </w:pPr>
      <w:r>
        <w:rPr>
          <w:rFonts w:cs="Calibri"/>
          <w:sz w:val="20"/>
          <w:szCs w:val="20"/>
        </w:rPr>
        <w:t xml:space="preserve">je mimo průběžné studium dalšího repertoáru v rámci pojednaných epoch zasvěcen do údržby cembala – intonace, ladění a jeho jednotlivé systémy vzhledem k epochám a proveniencím </w:t>
      </w:r>
    </w:p>
    <w:p w14:paraId="5CA88B7F" w14:textId="77777777" w:rsidR="00D306EF" w:rsidRDefault="00CB14D9">
      <w:pPr>
        <w:pStyle w:val="Odstavecseseznamem"/>
        <w:numPr>
          <w:ilvl w:val="0"/>
          <w:numId w:val="191"/>
        </w:numPr>
        <w:spacing w:after="0" w:line="240" w:lineRule="atLeast"/>
        <w:rPr>
          <w:rFonts w:cs="Calibri"/>
          <w:sz w:val="20"/>
          <w:szCs w:val="20"/>
        </w:rPr>
      </w:pPr>
      <w:r>
        <w:rPr>
          <w:rFonts w:cs="Calibri"/>
          <w:sz w:val="20"/>
          <w:szCs w:val="20"/>
        </w:rPr>
        <w:t xml:space="preserve">v rámci hry </w:t>
      </w:r>
      <w:proofErr w:type="spellStart"/>
      <w:r>
        <w:rPr>
          <w:rFonts w:cs="Calibri"/>
          <w:sz w:val="20"/>
          <w:szCs w:val="20"/>
        </w:rPr>
        <w:t>kontinuových</w:t>
      </w:r>
      <w:proofErr w:type="spellEnd"/>
      <w:r>
        <w:rPr>
          <w:rFonts w:cs="Calibri"/>
          <w:sz w:val="20"/>
          <w:szCs w:val="20"/>
        </w:rPr>
        <w:t xml:space="preserve"> partů je seznámen se specifiky a možnostmi tradičně doprovázených dobových nástrojů v souvislosti s volbou výrazových a dynamických prostředků při jejich doprovodu</w:t>
      </w:r>
    </w:p>
    <w:p w14:paraId="48FC5F8D" w14:textId="77777777" w:rsidR="00D306EF" w:rsidRDefault="00CB14D9">
      <w:pPr>
        <w:pStyle w:val="Odstavecseseznamem"/>
        <w:numPr>
          <w:ilvl w:val="0"/>
          <w:numId w:val="191"/>
        </w:numPr>
        <w:spacing w:after="0" w:line="240" w:lineRule="atLeast"/>
        <w:rPr>
          <w:rFonts w:cs="Calibri"/>
          <w:sz w:val="20"/>
          <w:szCs w:val="20"/>
        </w:rPr>
      </w:pPr>
      <w:r>
        <w:rPr>
          <w:rFonts w:cs="Calibri"/>
          <w:sz w:val="20"/>
          <w:szCs w:val="20"/>
        </w:rPr>
        <w:t>studuje způsob doprovázení pěveckých partů bez čísel, je seznámen se specifiky barokní pěvecké techniky, s deklamací textu</w:t>
      </w:r>
    </w:p>
    <w:p w14:paraId="14EA8AF4" w14:textId="77777777" w:rsidR="00D306EF" w:rsidRDefault="00CB14D9">
      <w:pPr>
        <w:pStyle w:val="Odstavecseseznamem"/>
        <w:numPr>
          <w:ilvl w:val="0"/>
          <w:numId w:val="191"/>
        </w:numPr>
        <w:spacing w:after="0" w:line="240" w:lineRule="atLeast"/>
        <w:rPr>
          <w:rFonts w:cs="Calibri"/>
          <w:sz w:val="20"/>
          <w:szCs w:val="20"/>
        </w:rPr>
      </w:pPr>
      <w:r>
        <w:rPr>
          <w:rFonts w:cs="Calibri"/>
          <w:sz w:val="20"/>
          <w:szCs w:val="20"/>
        </w:rPr>
        <w:t xml:space="preserve">seznamuje se s charakteristikou interpretace vokální hudby duchovní i světské </w:t>
      </w:r>
    </w:p>
    <w:p w14:paraId="04E1673F" w14:textId="77777777" w:rsidR="00D306EF" w:rsidRDefault="00D306EF">
      <w:pPr>
        <w:rPr>
          <w:rFonts w:cs="Calibri"/>
          <w:szCs w:val="20"/>
        </w:rPr>
      </w:pPr>
    </w:p>
    <w:p w14:paraId="56427CA1" w14:textId="77777777" w:rsidR="00D306EF" w:rsidRDefault="00CB14D9">
      <w:r>
        <w:t>3. ročník:</w:t>
      </w:r>
    </w:p>
    <w:p w14:paraId="4FB414CA" w14:textId="77777777" w:rsidR="00D306EF" w:rsidRDefault="00CB14D9">
      <w:pPr>
        <w:pStyle w:val="Odstavecseseznamem"/>
        <w:numPr>
          <w:ilvl w:val="0"/>
          <w:numId w:val="292"/>
        </w:numPr>
        <w:spacing w:after="0" w:line="240" w:lineRule="atLeast"/>
      </w:pPr>
      <w:r>
        <w:rPr>
          <w:rFonts w:cs="Calibri"/>
          <w:sz w:val="20"/>
          <w:szCs w:val="20"/>
        </w:rPr>
        <w:t>poznává repertoár pozdního baroka a klasicismu určený pro cembalo</w:t>
      </w:r>
    </w:p>
    <w:p w14:paraId="4A8E5D3A"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se seznamuje s možnostmi interpretace na klavichord a varhanní pozitiv, studuje specifika varhanní sazby vzhledem k cembalové</w:t>
      </w:r>
    </w:p>
    <w:p w14:paraId="529B5DB9" w14:textId="77777777" w:rsidR="00D306EF" w:rsidRDefault="00CB14D9">
      <w:pPr>
        <w:pStyle w:val="Odstavecseseznamem"/>
        <w:numPr>
          <w:ilvl w:val="0"/>
          <w:numId w:val="292"/>
        </w:numPr>
        <w:spacing w:after="0" w:line="240" w:lineRule="atLeast"/>
      </w:pPr>
      <w:r>
        <w:rPr>
          <w:rFonts w:cs="Calibri"/>
          <w:sz w:val="20"/>
          <w:szCs w:val="20"/>
        </w:rPr>
        <w:t>studuje hru recitativů, doprovázení ve spojení s přízvuky v textu a spádem verše, absolvuje seznámení s historickou deklamací textu, praktikuje studium operních partů kontinua</w:t>
      </w:r>
    </w:p>
    <w:p w14:paraId="2D677260"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rozvíjí flexibilitu v doprovázení nástrojů a sekcí v rámci souborové hry </w:t>
      </w:r>
    </w:p>
    <w:p w14:paraId="749BA37D"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studuje italské </w:t>
      </w:r>
      <w:proofErr w:type="spellStart"/>
      <w:r>
        <w:rPr>
          <w:rFonts w:cs="Calibri"/>
          <w:sz w:val="20"/>
          <w:szCs w:val="20"/>
        </w:rPr>
        <w:t>kontinuové</w:t>
      </w:r>
      <w:proofErr w:type="spellEnd"/>
      <w:r>
        <w:rPr>
          <w:rFonts w:cs="Calibri"/>
          <w:sz w:val="20"/>
          <w:szCs w:val="20"/>
        </w:rPr>
        <w:t xml:space="preserve"> party ve vzdálenějších tóninách</w:t>
      </w:r>
    </w:p>
    <w:p w14:paraId="11DBF1B7" w14:textId="77777777" w:rsidR="00D306EF" w:rsidRDefault="00CB14D9">
      <w:pPr>
        <w:pStyle w:val="Odstavecseseznamem"/>
        <w:numPr>
          <w:ilvl w:val="0"/>
          <w:numId w:val="292"/>
        </w:numPr>
        <w:spacing w:after="0" w:line="240" w:lineRule="atLeast"/>
      </w:pPr>
      <w:r>
        <w:rPr>
          <w:rFonts w:cs="Calibri"/>
          <w:sz w:val="20"/>
          <w:szCs w:val="20"/>
        </w:rPr>
        <w:t>se cvičí ve hře C-klíčů (tenorový, altový, sopránový)</w:t>
      </w:r>
    </w:p>
    <w:p w14:paraId="3DD4C456" w14:textId="77777777" w:rsidR="00D306EF" w:rsidRDefault="00D306EF">
      <w:pPr>
        <w:pStyle w:val="Odstavecseseznamem"/>
        <w:ind w:left="0"/>
        <w:rPr>
          <w:rFonts w:cs="Calibri"/>
          <w:sz w:val="20"/>
          <w:szCs w:val="20"/>
        </w:rPr>
      </w:pPr>
    </w:p>
    <w:p w14:paraId="267CDC54" w14:textId="77777777" w:rsidR="00D306EF" w:rsidRDefault="00CB14D9">
      <w:pPr>
        <w:pStyle w:val="Odstavecseseznamem"/>
        <w:ind w:left="0"/>
      </w:pPr>
      <w:r>
        <w:t>4.ročník:</w:t>
      </w:r>
    </w:p>
    <w:p w14:paraId="1F1D4820" w14:textId="77777777" w:rsidR="00D306EF" w:rsidRDefault="00D306EF">
      <w:pPr>
        <w:pStyle w:val="Odstavecseseznamem"/>
        <w:ind w:left="0"/>
      </w:pPr>
    </w:p>
    <w:p w14:paraId="4164C3A6"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lastRenderedPageBreak/>
        <w:t>studuje improvizaci volné fantasie, preludia, toccaty, fugy</w:t>
      </w:r>
    </w:p>
    <w:p w14:paraId="51B290D8"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se seznamuje s možnostmi interpretace na kladívkový klavír („</w:t>
      </w:r>
      <w:proofErr w:type="spellStart"/>
      <w:r>
        <w:rPr>
          <w:rFonts w:cs="Calibri"/>
          <w:sz w:val="20"/>
          <w:szCs w:val="20"/>
        </w:rPr>
        <w:t>Hammerklavier</w:t>
      </w:r>
      <w:proofErr w:type="spellEnd"/>
      <w:r>
        <w:rPr>
          <w:rFonts w:cs="Calibri"/>
          <w:sz w:val="20"/>
          <w:szCs w:val="20"/>
        </w:rPr>
        <w:t>“)</w:t>
      </w:r>
    </w:p>
    <w:p w14:paraId="4A6B8AA1"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poznává a konfrontuje nahrávky z okruhu autentické interpretace na dobové nástroje </w:t>
      </w:r>
    </w:p>
    <w:p w14:paraId="1AB22C5D" w14:textId="77777777" w:rsidR="00D306EF" w:rsidRDefault="00CB14D9">
      <w:pPr>
        <w:pStyle w:val="Odstavecseseznamem"/>
        <w:numPr>
          <w:ilvl w:val="0"/>
          <w:numId w:val="292"/>
        </w:numPr>
        <w:spacing w:after="0" w:line="240" w:lineRule="atLeast"/>
        <w:rPr>
          <w:rFonts w:cs="Calibri"/>
          <w:sz w:val="20"/>
          <w:szCs w:val="20"/>
        </w:rPr>
      </w:pPr>
      <w:r>
        <w:rPr>
          <w:rFonts w:cs="Calibri"/>
          <w:sz w:val="20"/>
          <w:szCs w:val="20"/>
        </w:rPr>
        <w:t xml:space="preserve"> v případě zájmu studuje cembalový repertoár 20. století, popř. soudobé skladby pro tento nástroj </w:t>
      </w:r>
    </w:p>
    <w:p w14:paraId="405CB883" w14:textId="77777777" w:rsidR="00D306EF" w:rsidRDefault="00CB14D9">
      <w:pPr>
        <w:pStyle w:val="Odstavecseseznamem"/>
        <w:numPr>
          <w:ilvl w:val="0"/>
          <w:numId w:val="292"/>
        </w:numPr>
        <w:spacing w:after="0" w:line="240" w:lineRule="atLeast"/>
      </w:pPr>
      <w:r>
        <w:rPr>
          <w:rFonts w:cs="Calibri"/>
          <w:sz w:val="20"/>
          <w:szCs w:val="20"/>
        </w:rPr>
        <w:t xml:space="preserve">sumarizuje výsledky své práce formou absolventského výkonu, kde prezentuje podle svých možností a vlastního vkusu možný průřez sólovým a ansámblovým repertoárem z období od raného baroka až po klasicismus; popř. obohaceného skladbami z období 20. století či kompozicemi soudobými </w:t>
      </w:r>
    </w:p>
    <w:p w14:paraId="401F536E" w14:textId="77777777" w:rsidR="00D306EF" w:rsidRDefault="00D306EF">
      <w:pPr>
        <w:pStyle w:val="Odstavecseseznamem"/>
        <w:rPr>
          <w:rFonts w:cs="Calibri"/>
          <w:sz w:val="20"/>
          <w:szCs w:val="20"/>
        </w:rPr>
      </w:pPr>
    </w:p>
    <w:p w14:paraId="0CD074A3" w14:textId="77777777" w:rsidR="00D306EF" w:rsidRDefault="00CB14D9">
      <w:pPr>
        <w:pStyle w:val="Nadpis3"/>
      </w:pPr>
      <w:bookmarkStart w:id="25" w:name="__RefHeading___Toc175591395"/>
      <w:bookmarkEnd w:id="25"/>
      <w:r>
        <w:t>Studijní zaměření: Hra na varhany</w:t>
      </w:r>
    </w:p>
    <w:p w14:paraId="3417443E" w14:textId="77777777" w:rsidR="00D306EF" w:rsidRDefault="00CB14D9">
      <w:pPr>
        <w:pStyle w:val="Nadpis4"/>
      </w:pPr>
      <w:r>
        <w:t>Charakteristika</w:t>
      </w:r>
    </w:p>
    <w:p w14:paraId="7BA1CCBF" w14:textId="77777777" w:rsidR="00D306EF" w:rsidRDefault="00CB14D9">
      <w:r>
        <w:t xml:space="preserve">Varhany patří mezi nejstarší hudební nástroje. Pro svoji velikost bývají často označovány za královský nástroj. Hráč při hře na varhany užívá rukou, které mohou hrát i na více manuálech (klaviaturách) uspořádaných nad sebou, a nohou, které mají svoji speciální pedálovou klaviaturu. Varhany slouží k doprovodu liturgických obřadů, ale užívají se i jako koncertní sólový nástroj v kostelích i koncertních síních. Varhany se uplatňují také jako nástroj doprovodný pro zpěv, sólové hudební nástroje či orchestr.  </w:t>
      </w:r>
    </w:p>
    <w:p w14:paraId="0938AD82" w14:textId="77777777" w:rsidR="00D306EF" w:rsidRDefault="00CB14D9">
      <w:r>
        <w:t>Pro studium hry na varhany musí žák splňovat potřebnou fyzickou dispozici a dosáhnout určitého stupně klavírní techniky. Proto je nutné začít nejprve s přípravnou výukou hry na klavír (1. – 3. ročník), kde je žák vyučován zpravidla podle klavírních osnov.</w:t>
      </w:r>
    </w:p>
    <w:p w14:paraId="5E64F9EA" w14:textId="77777777" w:rsidR="00D306EF" w:rsidRDefault="00CB14D9">
      <w:pPr>
        <w:pStyle w:val="Nadpis4"/>
      </w:pPr>
      <w:r>
        <w:t xml:space="preserve">Učební plán s hodinovou dotací </w:t>
      </w:r>
    </w:p>
    <w:p w14:paraId="62D46DDB" w14:textId="77777777" w:rsidR="00D306EF" w:rsidRDefault="00CB14D9">
      <w:pPr>
        <w:pStyle w:val="Nadpis5"/>
      </w:pPr>
      <w:r>
        <w:t>Přípravné studium</w:t>
      </w:r>
    </w:p>
    <w:p w14:paraId="0A876153" w14:textId="77777777" w:rsidR="00D306EF" w:rsidRDefault="00CB14D9">
      <w:r>
        <w:t xml:space="preserve">Formou skupinové nebo individuální výuky – 1 hodina týdně.  </w:t>
      </w:r>
    </w:p>
    <w:p w14:paraId="06AD5CD0" w14:textId="77777777" w:rsidR="00D306EF" w:rsidRDefault="00CB14D9">
      <w:pPr>
        <w:pStyle w:val="Nadpis5"/>
        <w:numPr>
          <w:ilvl w:val="0"/>
          <w:numId w:val="0"/>
        </w:numPr>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2CC7F40D" w14:textId="77777777">
        <w:tc>
          <w:tcPr>
            <w:tcW w:w="2141" w:type="dxa"/>
            <w:shd w:val="clear" w:color="auto" w:fill="D9D9D9"/>
          </w:tcPr>
          <w:p w14:paraId="43CE38C1"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59642FDC"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38CEC67"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0561153"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0E351D5"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BC70018"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C5B64E9"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293B02AE"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57E2A45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4D86408" w14:textId="77777777">
        <w:tc>
          <w:tcPr>
            <w:tcW w:w="2141" w:type="dxa"/>
            <w:tcBorders>
              <w:top w:val="single" w:sz="4" w:space="0" w:color="C0C0C0"/>
              <w:bottom w:val="single" w:sz="4" w:space="0" w:color="C0C0C0"/>
            </w:tcBorders>
            <w:shd w:val="clear" w:color="auto" w:fill="FFFFFF"/>
          </w:tcPr>
          <w:p w14:paraId="0DEA6B05" w14:textId="77777777" w:rsidR="00D306EF" w:rsidRDefault="00CB14D9">
            <w:pPr>
              <w:keepNext/>
              <w:widowControl w:val="0"/>
              <w:spacing w:after="0" w:line="240" w:lineRule="auto"/>
              <w:rPr>
                <w:szCs w:val="20"/>
                <w:lang w:eastAsia="cs-CZ"/>
              </w:rPr>
            </w:pPr>
            <w:r>
              <w:rPr>
                <w:szCs w:val="20"/>
                <w:lang w:eastAsia="cs-CZ"/>
              </w:rPr>
              <w:t>Hra na klavír</w:t>
            </w:r>
          </w:p>
          <w:p w14:paraId="75185F8D" w14:textId="77777777" w:rsidR="00D306EF" w:rsidRDefault="00CB14D9">
            <w:pPr>
              <w:keepNext/>
              <w:widowControl w:val="0"/>
              <w:spacing w:after="0" w:line="240" w:lineRule="auto"/>
              <w:rPr>
                <w:szCs w:val="20"/>
                <w:lang w:eastAsia="cs-CZ"/>
              </w:rPr>
            </w:pPr>
            <w:r>
              <w:rPr>
                <w:szCs w:val="20"/>
                <w:lang w:eastAsia="cs-CZ"/>
              </w:rPr>
              <w:t xml:space="preserve">Hra na varhany                                                </w:t>
            </w:r>
          </w:p>
        </w:tc>
        <w:tc>
          <w:tcPr>
            <w:tcW w:w="540" w:type="dxa"/>
            <w:tcBorders>
              <w:top w:val="single" w:sz="4" w:space="0" w:color="C0C0C0"/>
              <w:bottom w:val="single" w:sz="4" w:space="0" w:color="C0C0C0"/>
            </w:tcBorders>
            <w:shd w:val="clear" w:color="auto" w:fill="FFFFFF"/>
          </w:tcPr>
          <w:p w14:paraId="4316A20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652BF7B" w14:textId="77777777" w:rsidR="00D306EF" w:rsidRDefault="00CB14D9">
            <w:pPr>
              <w:keepNext/>
              <w:widowControl w:val="0"/>
              <w:spacing w:after="0" w:line="240" w:lineRule="auto"/>
              <w:rPr>
                <w:szCs w:val="20"/>
                <w:lang w:eastAsia="cs-CZ"/>
              </w:rPr>
            </w:pPr>
            <w:r>
              <w:rPr>
                <w:szCs w:val="20"/>
                <w:lang w:eastAsia="cs-CZ"/>
              </w:rPr>
              <w:t xml:space="preserve">1 </w:t>
            </w:r>
          </w:p>
        </w:tc>
        <w:tc>
          <w:tcPr>
            <w:tcW w:w="541" w:type="dxa"/>
            <w:tcBorders>
              <w:top w:val="single" w:sz="4" w:space="0" w:color="C0C0C0"/>
              <w:bottom w:val="single" w:sz="4" w:space="0" w:color="C0C0C0"/>
            </w:tcBorders>
            <w:shd w:val="clear" w:color="auto" w:fill="FFFFFF"/>
          </w:tcPr>
          <w:p w14:paraId="3F88C2D3" w14:textId="77777777" w:rsidR="00D306EF" w:rsidRDefault="00CB14D9">
            <w:pPr>
              <w:keepNext/>
              <w:widowControl w:val="0"/>
              <w:spacing w:after="0" w:line="240" w:lineRule="auto"/>
              <w:rPr>
                <w:szCs w:val="20"/>
                <w:lang w:eastAsia="cs-CZ"/>
              </w:rPr>
            </w:pPr>
            <w:r>
              <w:rPr>
                <w:szCs w:val="20"/>
                <w:lang w:eastAsia="cs-CZ"/>
              </w:rPr>
              <w:t>1</w:t>
            </w:r>
          </w:p>
          <w:p w14:paraId="7CA6FD2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0" w:type="dxa"/>
            <w:tcBorders>
              <w:top w:val="single" w:sz="4" w:space="0" w:color="C0C0C0"/>
              <w:bottom w:val="single" w:sz="4" w:space="0" w:color="C0C0C0"/>
            </w:tcBorders>
            <w:shd w:val="clear" w:color="auto" w:fill="FFFFFF"/>
          </w:tcPr>
          <w:p w14:paraId="2D49CB15"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p w14:paraId="0300B44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D10E4DA" w14:textId="77777777" w:rsidR="00D306EF" w:rsidRDefault="00D306EF">
            <w:pPr>
              <w:keepNext/>
              <w:widowControl w:val="0"/>
              <w:snapToGrid w:val="0"/>
              <w:spacing w:after="0" w:line="240" w:lineRule="auto"/>
              <w:rPr>
                <w:szCs w:val="20"/>
                <w:lang w:eastAsia="cs-CZ"/>
              </w:rPr>
            </w:pPr>
          </w:p>
          <w:p w14:paraId="1C286FF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65C2F5F" w14:textId="77777777" w:rsidR="00D306EF" w:rsidRDefault="00D306EF">
            <w:pPr>
              <w:keepNext/>
              <w:widowControl w:val="0"/>
              <w:snapToGrid w:val="0"/>
              <w:spacing w:after="0" w:line="240" w:lineRule="auto"/>
              <w:rPr>
                <w:szCs w:val="20"/>
                <w:lang w:eastAsia="cs-CZ"/>
              </w:rPr>
            </w:pPr>
          </w:p>
          <w:p w14:paraId="299224C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699DB41" w14:textId="77777777" w:rsidR="00D306EF" w:rsidRDefault="00D306EF">
            <w:pPr>
              <w:keepNext/>
              <w:widowControl w:val="0"/>
              <w:snapToGrid w:val="0"/>
              <w:spacing w:after="0" w:line="240" w:lineRule="auto"/>
              <w:rPr>
                <w:szCs w:val="20"/>
                <w:lang w:eastAsia="cs-CZ"/>
              </w:rPr>
            </w:pPr>
          </w:p>
          <w:p w14:paraId="377D3B3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A553DFD" w14:textId="77777777" w:rsidR="00D306EF" w:rsidRDefault="00CB14D9">
            <w:pPr>
              <w:keepNext/>
              <w:widowControl w:val="0"/>
              <w:spacing w:after="0" w:line="240" w:lineRule="auto"/>
              <w:rPr>
                <w:szCs w:val="20"/>
                <w:lang w:eastAsia="cs-CZ"/>
              </w:rPr>
            </w:pPr>
            <w:r>
              <w:rPr>
                <w:szCs w:val="20"/>
                <w:lang w:eastAsia="cs-CZ"/>
              </w:rPr>
              <w:t>3</w:t>
            </w:r>
          </w:p>
          <w:p w14:paraId="1337F5AB" w14:textId="77777777" w:rsidR="00D306EF" w:rsidRDefault="00CB14D9">
            <w:pPr>
              <w:keepNext/>
              <w:widowControl w:val="0"/>
              <w:spacing w:after="0" w:line="240" w:lineRule="auto"/>
              <w:rPr>
                <w:szCs w:val="20"/>
                <w:lang w:eastAsia="cs-CZ"/>
              </w:rPr>
            </w:pPr>
            <w:r>
              <w:rPr>
                <w:szCs w:val="20"/>
                <w:lang w:eastAsia="cs-CZ"/>
              </w:rPr>
              <w:t>4</w:t>
            </w:r>
          </w:p>
        </w:tc>
      </w:tr>
      <w:tr w:rsidR="00D306EF" w14:paraId="36D4D7DB" w14:textId="77777777">
        <w:tc>
          <w:tcPr>
            <w:tcW w:w="2141" w:type="dxa"/>
            <w:tcBorders>
              <w:top w:val="single" w:sz="4" w:space="0" w:color="C0C0C0"/>
            </w:tcBorders>
            <w:shd w:val="clear" w:color="auto" w:fill="FFFFFF"/>
          </w:tcPr>
          <w:p w14:paraId="5C82689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1F4237C"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5E01F45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C083C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30A7961"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3DF3B0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5E77B1E"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C6AFAFF"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5F2C0551" w14:textId="77777777" w:rsidR="00D306EF" w:rsidRDefault="00D306EF">
            <w:pPr>
              <w:keepNext/>
              <w:widowControl w:val="0"/>
              <w:snapToGrid w:val="0"/>
              <w:spacing w:after="0" w:line="240" w:lineRule="auto"/>
              <w:rPr>
                <w:szCs w:val="20"/>
                <w:lang w:eastAsia="cs-CZ"/>
              </w:rPr>
            </w:pPr>
          </w:p>
        </w:tc>
      </w:tr>
      <w:tr w:rsidR="00D306EF" w14:paraId="7AA537CB" w14:textId="77777777">
        <w:tc>
          <w:tcPr>
            <w:tcW w:w="2141" w:type="dxa"/>
            <w:shd w:val="clear" w:color="auto" w:fill="FFFFFF"/>
          </w:tcPr>
          <w:p w14:paraId="1E69C7D3" w14:textId="77777777" w:rsidR="00D306EF" w:rsidRDefault="00CB14D9">
            <w:pPr>
              <w:keepNext/>
              <w:widowControl w:val="0"/>
              <w:spacing w:after="0" w:line="240" w:lineRule="auto"/>
            </w:pPr>
            <w:r>
              <w:rPr>
                <w:szCs w:val="20"/>
                <w:lang w:eastAsia="cs-CZ"/>
              </w:rPr>
              <w:t>Varhanní doprovod *</w:t>
            </w:r>
          </w:p>
        </w:tc>
        <w:tc>
          <w:tcPr>
            <w:tcW w:w="540" w:type="dxa"/>
            <w:shd w:val="clear" w:color="auto" w:fill="FFFFFF"/>
          </w:tcPr>
          <w:p w14:paraId="5B23A64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1AE7CE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DF9BF7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11324DFD"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1E697A9" w14:textId="77777777" w:rsidR="00D306EF" w:rsidRDefault="00CB14D9">
            <w:pPr>
              <w:keepNext/>
              <w:widowControl w:val="0"/>
              <w:spacing w:after="0" w:line="240" w:lineRule="auto"/>
              <w:rPr>
                <w:szCs w:val="20"/>
                <w:lang w:eastAsia="cs-CZ"/>
              </w:rPr>
            </w:pPr>
            <w:r>
              <w:rPr>
                <w:szCs w:val="20"/>
                <w:lang w:eastAsia="cs-CZ"/>
              </w:rPr>
              <w:t xml:space="preserve">1 </w:t>
            </w:r>
          </w:p>
        </w:tc>
        <w:tc>
          <w:tcPr>
            <w:tcW w:w="540" w:type="dxa"/>
            <w:shd w:val="clear" w:color="auto" w:fill="FFFFFF"/>
          </w:tcPr>
          <w:p w14:paraId="16550371"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5671BFBF"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64D5D6FB"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04165F32" w14:textId="77777777">
        <w:tc>
          <w:tcPr>
            <w:tcW w:w="2141" w:type="dxa"/>
            <w:shd w:val="clear" w:color="auto" w:fill="FFFFFF"/>
          </w:tcPr>
          <w:p w14:paraId="2F5A5411" w14:textId="77777777" w:rsidR="00D306EF" w:rsidRDefault="00CB14D9">
            <w:pPr>
              <w:keepNext/>
              <w:widowControl w:val="0"/>
              <w:spacing w:after="0" w:line="240" w:lineRule="auto"/>
            </w:pPr>
            <w:r>
              <w:rPr>
                <w:szCs w:val="20"/>
                <w:lang w:eastAsia="cs-CZ"/>
              </w:rPr>
              <w:t>Improvizace *</w:t>
            </w:r>
          </w:p>
        </w:tc>
        <w:tc>
          <w:tcPr>
            <w:tcW w:w="540" w:type="dxa"/>
            <w:shd w:val="clear" w:color="auto" w:fill="FFFFFF"/>
          </w:tcPr>
          <w:p w14:paraId="3757EA9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2D06C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0CF8D2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45666F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5C8B2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F84A1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E4623E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3DB03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C1B4052" w14:textId="77777777">
        <w:tc>
          <w:tcPr>
            <w:tcW w:w="2141" w:type="dxa"/>
            <w:shd w:val="clear" w:color="auto" w:fill="FFFFFF"/>
          </w:tcPr>
          <w:p w14:paraId="694EC652" w14:textId="77777777" w:rsidR="00D306EF" w:rsidRDefault="00CB14D9">
            <w:pPr>
              <w:keepNext/>
              <w:widowControl w:val="0"/>
              <w:spacing w:after="0" w:line="240" w:lineRule="auto"/>
              <w:rPr>
                <w:szCs w:val="20"/>
                <w:lang w:eastAsia="cs-CZ"/>
              </w:rPr>
            </w:pPr>
            <w:r>
              <w:rPr>
                <w:szCs w:val="20"/>
                <w:lang w:eastAsia="cs-CZ"/>
              </w:rPr>
              <w:t>Varhanní praxe *</w:t>
            </w:r>
          </w:p>
        </w:tc>
        <w:tc>
          <w:tcPr>
            <w:tcW w:w="540" w:type="dxa"/>
            <w:shd w:val="clear" w:color="auto" w:fill="FFFFFF"/>
          </w:tcPr>
          <w:p w14:paraId="0E1B2AB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34313D6"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7F5CD2A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70A4FA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19F4ED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79FF09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DDD6E99"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32E8E80E" w14:textId="77777777" w:rsidR="00D306EF" w:rsidRDefault="00D306EF">
            <w:pPr>
              <w:keepNext/>
              <w:widowControl w:val="0"/>
              <w:snapToGrid w:val="0"/>
              <w:spacing w:after="0" w:line="240" w:lineRule="auto"/>
              <w:rPr>
                <w:szCs w:val="20"/>
                <w:lang w:eastAsia="cs-CZ"/>
              </w:rPr>
            </w:pPr>
          </w:p>
        </w:tc>
      </w:tr>
      <w:tr w:rsidR="00D306EF" w14:paraId="1566EE6B" w14:textId="77777777">
        <w:tc>
          <w:tcPr>
            <w:tcW w:w="2141" w:type="dxa"/>
            <w:tcBorders>
              <w:bottom w:val="single" w:sz="4" w:space="0" w:color="C0C0C0"/>
            </w:tcBorders>
            <w:shd w:val="clear" w:color="auto" w:fill="FFFFFF"/>
          </w:tcPr>
          <w:p w14:paraId="2C7F5E76" w14:textId="77777777" w:rsidR="00D306EF" w:rsidRDefault="00CB14D9">
            <w:pPr>
              <w:keepNext/>
              <w:widowControl w:val="0"/>
              <w:spacing w:after="0" w:line="240" w:lineRule="auto"/>
              <w:rPr>
                <w:szCs w:val="20"/>
                <w:lang w:eastAsia="cs-CZ"/>
              </w:rPr>
            </w:pPr>
            <w:r>
              <w:rPr>
                <w:szCs w:val="20"/>
                <w:lang w:eastAsia="cs-CZ"/>
              </w:rPr>
              <w:t>Souborová hra *</w:t>
            </w:r>
          </w:p>
          <w:p w14:paraId="2D579216" w14:textId="77777777" w:rsidR="00D306EF" w:rsidRDefault="00CB14D9">
            <w:pPr>
              <w:keepNext/>
              <w:widowControl w:val="0"/>
              <w:spacing w:after="0" w:line="240" w:lineRule="auto"/>
              <w:rPr>
                <w:szCs w:val="20"/>
                <w:lang w:eastAsia="cs-CZ"/>
              </w:rPr>
            </w:pPr>
            <w:r>
              <w:rPr>
                <w:szCs w:val="20"/>
                <w:lang w:eastAsia="cs-CZ"/>
              </w:rPr>
              <w:t>Orchestrální hra *</w:t>
            </w:r>
          </w:p>
          <w:p w14:paraId="138C18D5"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00A157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8B05F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15364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743D3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02039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F3C9D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38264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C56B4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72EFD4F" w14:textId="77777777">
        <w:tc>
          <w:tcPr>
            <w:tcW w:w="2141" w:type="dxa"/>
            <w:tcBorders>
              <w:top w:val="single" w:sz="4" w:space="0" w:color="C0C0C0"/>
              <w:bottom w:val="single" w:sz="4" w:space="0" w:color="C0C0C0"/>
            </w:tcBorders>
            <w:shd w:val="clear" w:color="auto" w:fill="FFFFFF"/>
          </w:tcPr>
          <w:p w14:paraId="28D532F3"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161050F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AFF18E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76A40F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24AF34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06504B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E7324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23A96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0CBF04FC" w14:textId="77777777" w:rsidR="00D306EF" w:rsidRDefault="00CB14D9">
            <w:pPr>
              <w:keepNext/>
              <w:widowControl w:val="0"/>
              <w:spacing w:after="0" w:line="240" w:lineRule="auto"/>
              <w:rPr>
                <w:szCs w:val="20"/>
                <w:lang w:eastAsia="cs-CZ"/>
              </w:rPr>
            </w:pPr>
            <w:r>
              <w:rPr>
                <w:szCs w:val="20"/>
                <w:lang w:eastAsia="cs-CZ"/>
              </w:rPr>
              <w:t>5</w:t>
            </w:r>
          </w:p>
        </w:tc>
      </w:tr>
      <w:tr w:rsidR="00D306EF" w14:paraId="29E00F6E" w14:textId="77777777">
        <w:tc>
          <w:tcPr>
            <w:tcW w:w="2141" w:type="dxa"/>
            <w:tcBorders>
              <w:top w:val="single" w:sz="4" w:space="0" w:color="C0C0C0"/>
              <w:bottom w:val="single" w:sz="4" w:space="0" w:color="C0C0C0"/>
            </w:tcBorders>
            <w:shd w:val="clear" w:color="auto" w:fill="FFFFFF"/>
          </w:tcPr>
          <w:p w14:paraId="00B8774D"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FC56FE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462F43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33EEA1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FA782F3"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8574AC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7DD0F29"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69B615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1F1874C" w14:textId="77777777" w:rsidR="00D306EF" w:rsidRDefault="00CB14D9">
            <w:pPr>
              <w:keepNext/>
              <w:widowControl w:val="0"/>
              <w:spacing w:after="0" w:line="240" w:lineRule="auto"/>
              <w:rPr>
                <w:szCs w:val="20"/>
                <w:lang w:eastAsia="cs-CZ"/>
              </w:rPr>
            </w:pPr>
            <w:r>
              <w:rPr>
                <w:szCs w:val="20"/>
                <w:lang w:eastAsia="cs-CZ"/>
              </w:rPr>
              <w:t>16</w:t>
            </w:r>
          </w:p>
        </w:tc>
      </w:tr>
    </w:tbl>
    <w:p w14:paraId="13BCB7DF" w14:textId="77777777" w:rsidR="00D306EF" w:rsidRDefault="00CB14D9">
      <w:pPr>
        <w:pStyle w:val="Nadpis5"/>
      </w:pPr>
      <w:r>
        <w:t>Základní studium II. stupně</w:t>
      </w:r>
    </w:p>
    <w:tbl>
      <w:tblPr>
        <w:tblW w:w="4963" w:type="dxa"/>
        <w:tblInd w:w="-108" w:type="dxa"/>
        <w:tblLayout w:type="fixed"/>
        <w:tblLook w:val="04A0" w:firstRow="1" w:lastRow="0" w:firstColumn="1" w:lastColumn="0" w:noHBand="0" w:noVBand="1"/>
      </w:tblPr>
      <w:tblGrid>
        <w:gridCol w:w="1935"/>
        <w:gridCol w:w="541"/>
        <w:gridCol w:w="541"/>
        <w:gridCol w:w="540"/>
        <w:gridCol w:w="541"/>
        <w:gridCol w:w="865"/>
      </w:tblGrid>
      <w:tr w:rsidR="00D306EF" w14:paraId="4BEFB005" w14:textId="77777777">
        <w:tc>
          <w:tcPr>
            <w:tcW w:w="1934" w:type="dxa"/>
            <w:shd w:val="clear" w:color="auto" w:fill="D9D9D9"/>
          </w:tcPr>
          <w:p w14:paraId="49E6A660"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30898BD7"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27C67E37"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04E4C5EC"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7899C37" w14:textId="77777777" w:rsidR="00D306EF" w:rsidRDefault="00CB14D9">
            <w:pPr>
              <w:keepNext/>
              <w:widowControl w:val="0"/>
              <w:spacing w:after="0" w:line="240" w:lineRule="auto"/>
              <w:rPr>
                <w:b/>
                <w:szCs w:val="20"/>
                <w:lang w:eastAsia="cs-CZ"/>
              </w:rPr>
            </w:pPr>
            <w:r>
              <w:rPr>
                <w:b/>
                <w:szCs w:val="20"/>
                <w:lang w:eastAsia="cs-CZ"/>
              </w:rPr>
              <w:t>4. r.</w:t>
            </w:r>
          </w:p>
        </w:tc>
        <w:tc>
          <w:tcPr>
            <w:tcW w:w="865" w:type="dxa"/>
            <w:shd w:val="clear" w:color="auto" w:fill="D9D9D9"/>
          </w:tcPr>
          <w:p w14:paraId="553ACDA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6C4B303" w14:textId="77777777">
        <w:tc>
          <w:tcPr>
            <w:tcW w:w="1934" w:type="dxa"/>
            <w:tcBorders>
              <w:top w:val="single" w:sz="4" w:space="0" w:color="C0C0C0"/>
              <w:bottom w:val="single" w:sz="4" w:space="0" w:color="C0C0C0"/>
            </w:tcBorders>
            <w:shd w:val="clear" w:color="auto" w:fill="FFFFFF"/>
          </w:tcPr>
          <w:p w14:paraId="4540866F" w14:textId="77777777" w:rsidR="00D306EF" w:rsidRDefault="00CB14D9">
            <w:pPr>
              <w:keepNext/>
              <w:widowControl w:val="0"/>
              <w:spacing w:after="0" w:line="240" w:lineRule="auto"/>
              <w:rPr>
                <w:szCs w:val="20"/>
                <w:lang w:eastAsia="cs-CZ"/>
              </w:rPr>
            </w:pPr>
            <w:r>
              <w:rPr>
                <w:szCs w:val="20"/>
                <w:lang w:eastAsia="cs-CZ"/>
              </w:rPr>
              <w:t>Hra na varhany</w:t>
            </w:r>
          </w:p>
        </w:tc>
        <w:tc>
          <w:tcPr>
            <w:tcW w:w="541" w:type="dxa"/>
            <w:tcBorders>
              <w:top w:val="single" w:sz="4" w:space="0" w:color="C0C0C0"/>
              <w:bottom w:val="single" w:sz="4" w:space="0" w:color="C0C0C0"/>
            </w:tcBorders>
            <w:shd w:val="clear" w:color="auto" w:fill="FFFFFF"/>
          </w:tcPr>
          <w:p w14:paraId="5772294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1A5E07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3A1B32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D631BFD"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6E35888E" w14:textId="77777777" w:rsidR="00D306EF" w:rsidRDefault="00CB14D9">
            <w:pPr>
              <w:keepNext/>
              <w:widowControl w:val="0"/>
              <w:spacing w:after="0" w:line="240" w:lineRule="auto"/>
              <w:rPr>
                <w:szCs w:val="20"/>
                <w:lang w:eastAsia="cs-CZ"/>
              </w:rPr>
            </w:pPr>
            <w:r>
              <w:rPr>
                <w:szCs w:val="20"/>
                <w:lang w:eastAsia="cs-CZ"/>
              </w:rPr>
              <w:t>4</w:t>
            </w:r>
          </w:p>
        </w:tc>
      </w:tr>
      <w:tr w:rsidR="00D306EF" w14:paraId="3B1D7AFB" w14:textId="77777777">
        <w:tc>
          <w:tcPr>
            <w:tcW w:w="1934" w:type="dxa"/>
            <w:tcBorders>
              <w:top w:val="single" w:sz="4" w:space="0" w:color="C0C0C0"/>
            </w:tcBorders>
            <w:shd w:val="clear" w:color="auto" w:fill="FFFFFF"/>
          </w:tcPr>
          <w:p w14:paraId="131444A6" w14:textId="77777777" w:rsidR="00D306EF" w:rsidRDefault="00CB14D9">
            <w:pPr>
              <w:keepNext/>
              <w:widowControl w:val="0"/>
              <w:spacing w:after="0" w:line="240" w:lineRule="auto"/>
            </w:pPr>
            <w:r>
              <w:rPr>
                <w:szCs w:val="20"/>
                <w:lang w:eastAsia="cs-CZ"/>
              </w:rPr>
              <w:t>Varhanní doprovod *</w:t>
            </w:r>
          </w:p>
        </w:tc>
        <w:tc>
          <w:tcPr>
            <w:tcW w:w="541" w:type="dxa"/>
            <w:tcBorders>
              <w:top w:val="single" w:sz="4" w:space="0" w:color="C0C0C0"/>
            </w:tcBorders>
            <w:shd w:val="clear" w:color="auto" w:fill="FFFFFF"/>
          </w:tcPr>
          <w:p w14:paraId="0B9A3D85"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3736C70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B7EE5E2"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5E45F6BA" w14:textId="77777777" w:rsidR="00D306EF" w:rsidRDefault="00D306EF">
            <w:pPr>
              <w:keepNext/>
              <w:widowControl w:val="0"/>
              <w:snapToGrid w:val="0"/>
              <w:spacing w:after="0" w:line="240" w:lineRule="auto"/>
              <w:rPr>
                <w:szCs w:val="20"/>
                <w:lang w:eastAsia="cs-CZ"/>
              </w:rPr>
            </w:pPr>
          </w:p>
        </w:tc>
        <w:tc>
          <w:tcPr>
            <w:tcW w:w="865" w:type="dxa"/>
            <w:tcBorders>
              <w:top w:val="single" w:sz="4" w:space="0" w:color="C0C0C0"/>
            </w:tcBorders>
            <w:shd w:val="clear" w:color="auto" w:fill="FFFFFF"/>
          </w:tcPr>
          <w:p w14:paraId="3D171F6D" w14:textId="77777777" w:rsidR="00D306EF" w:rsidRDefault="00D306EF">
            <w:pPr>
              <w:keepNext/>
              <w:widowControl w:val="0"/>
              <w:snapToGrid w:val="0"/>
              <w:spacing w:after="0" w:line="240" w:lineRule="auto"/>
              <w:rPr>
                <w:szCs w:val="20"/>
                <w:lang w:eastAsia="cs-CZ"/>
              </w:rPr>
            </w:pPr>
          </w:p>
        </w:tc>
      </w:tr>
      <w:tr w:rsidR="00D306EF" w14:paraId="6546F932" w14:textId="77777777">
        <w:tc>
          <w:tcPr>
            <w:tcW w:w="1934" w:type="dxa"/>
            <w:shd w:val="clear" w:color="auto" w:fill="FFFFFF"/>
          </w:tcPr>
          <w:p w14:paraId="7503B59D" w14:textId="77777777" w:rsidR="00D306EF" w:rsidRDefault="00CB14D9">
            <w:pPr>
              <w:keepNext/>
              <w:widowControl w:val="0"/>
              <w:spacing w:after="0" w:line="240" w:lineRule="auto"/>
            </w:pPr>
            <w:r>
              <w:rPr>
                <w:szCs w:val="20"/>
                <w:lang w:eastAsia="cs-CZ"/>
              </w:rPr>
              <w:t>Improvizace *</w:t>
            </w:r>
          </w:p>
        </w:tc>
        <w:tc>
          <w:tcPr>
            <w:tcW w:w="541" w:type="dxa"/>
            <w:shd w:val="clear" w:color="auto" w:fill="FFFFFF"/>
          </w:tcPr>
          <w:p w14:paraId="2A5B3E59"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973AEF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540" w:type="dxa"/>
            <w:shd w:val="clear" w:color="auto" w:fill="FFFFFF"/>
          </w:tcPr>
          <w:p w14:paraId="360C9413" w14:textId="77777777" w:rsidR="00D306EF" w:rsidRDefault="00CB14D9">
            <w:pPr>
              <w:keepNext/>
              <w:widowControl w:val="0"/>
              <w:spacing w:after="0" w:line="240" w:lineRule="auto"/>
              <w:rPr>
                <w:szCs w:val="20"/>
                <w:lang w:eastAsia="cs-CZ"/>
              </w:rPr>
            </w:pPr>
            <w:r>
              <w:rPr>
                <w:szCs w:val="20"/>
                <w:lang w:eastAsia="cs-CZ"/>
              </w:rPr>
              <w:t xml:space="preserve">1 </w:t>
            </w:r>
          </w:p>
        </w:tc>
        <w:tc>
          <w:tcPr>
            <w:tcW w:w="541" w:type="dxa"/>
            <w:shd w:val="clear" w:color="auto" w:fill="FFFFFF"/>
          </w:tcPr>
          <w:p w14:paraId="1B995BEB" w14:textId="77777777" w:rsidR="00D306EF" w:rsidRDefault="00CB14D9">
            <w:pPr>
              <w:keepNext/>
              <w:widowControl w:val="0"/>
              <w:spacing w:after="0" w:line="240" w:lineRule="auto"/>
              <w:rPr>
                <w:szCs w:val="20"/>
                <w:lang w:eastAsia="cs-CZ"/>
              </w:rPr>
            </w:pPr>
            <w:r>
              <w:rPr>
                <w:szCs w:val="20"/>
                <w:lang w:eastAsia="cs-CZ"/>
              </w:rPr>
              <w:t xml:space="preserve">1 </w:t>
            </w:r>
          </w:p>
        </w:tc>
        <w:tc>
          <w:tcPr>
            <w:tcW w:w="865" w:type="dxa"/>
            <w:shd w:val="clear" w:color="auto" w:fill="FFFFFF"/>
          </w:tcPr>
          <w:p w14:paraId="656816FE"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2A64CAE3" w14:textId="77777777">
        <w:tc>
          <w:tcPr>
            <w:tcW w:w="1934" w:type="dxa"/>
            <w:shd w:val="clear" w:color="auto" w:fill="FFFFFF"/>
          </w:tcPr>
          <w:p w14:paraId="6ED2D4B8" w14:textId="77777777" w:rsidR="00D306EF" w:rsidRDefault="00CB14D9">
            <w:pPr>
              <w:keepNext/>
              <w:widowControl w:val="0"/>
              <w:spacing w:after="0" w:line="240" w:lineRule="auto"/>
              <w:rPr>
                <w:szCs w:val="20"/>
                <w:lang w:eastAsia="cs-CZ"/>
              </w:rPr>
            </w:pPr>
            <w:r>
              <w:rPr>
                <w:szCs w:val="20"/>
                <w:lang w:eastAsia="cs-CZ"/>
              </w:rPr>
              <w:t>Varhanní praxe *</w:t>
            </w:r>
          </w:p>
          <w:p w14:paraId="293783B7" w14:textId="77777777" w:rsidR="00D306EF" w:rsidRDefault="00CB14D9">
            <w:pPr>
              <w:keepNext/>
              <w:widowControl w:val="0"/>
              <w:spacing w:after="0" w:line="240" w:lineRule="auto"/>
              <w:rPr>
                <w:szCs w:val="20"/>
                <w:lang w:eastAsia="cs-CZ"/>
              </w:rPr>
            </w:pPr>
            <w:r>
              <w:rPr>
                <w:szCs w:val="20"/>
                <w:lang w:eastAsia="cs-CZ"/>
              </w:rPr>
              <w:t>Souborová hra *</w:t>
            </w:r>
          </w:p>
          <w:p w14:paraId="51C4DA79" w14:textId="77777777" w:rsidR="00D306EF" w:rsidRDefault="00CB14D9">
            <w:pPr>
              <w:keepNext/>
              <w:widowControl w:val="0"/>
              <w:spacing w:after="0" w:line="240" w:lineRule="auto"/>
              <w:rPr>
                <w:szCs w:val="20"/>
                <w:lang w:eastAsia="cs-CZ"/>
              </w:rPr>
            </w:pPr>
            <w:r>
              <w:rPr>
                <w:szCs w:val="20"/>
                <w:lang w:eastAsia="cs-CZ"/>
              </w:rPr>
              <w:t>Orchestrální hra *</w:t>
            </w:r>
          </w:p>
        </w:tc>
        <w:tc>
          <w:tcPr>
            <w:tcW w:w="541" w:type="dxa"/>
            <w:shd w:val="clear" w:color="auto" w:fill="FFFFFF"/>
          </w:tcPr>
          <w:p w14:paraId="07FE2961"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3C86246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012FB68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E7904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shd w:val="clear" w:color="auto" w:fill="FFFFFF"/>
          </w:tcPr>
          <w:p w14:paraId="23B3237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78399EC" w14:textId="77777777">
        <w:tc>
          <w:tcPr>
            <w:tcW w:w="1934" w:type="dxa"/>
            <w:tcBorders>
              <w:top w:val="single" w:sz="4" w:space="0" w:color="C0C0C0"/>
              <w:bottom w:val="single" w:sz="4" w:space="0" w:color="C0C0C0"/>
            </w:tcBorders>
            <w:shd w:val="clear" w:color="auto" w:fill="FFFFFF"/>
          </w:tcPr>
          <w:p w14:paraId="77C83433" w14:textId="77777777" w:rsidR="00D306EF" w:rsidRDefault="00CB14D9">
            <w:pPr>
              <w:keepNext/>
              <w:widowControl w:val="0"/>
              <w:spacing w:after="0" w:line="240" w:lineRule="auto"/>
              <w:rPr>
                <w:szCs w:val="20"/>
                <w:lang w:eastAsia="cs-CZ"/>
              </w:rPr>
            </w:pPr>
            <w:r>
              <w:rPr>
                <w:szCs w:val="20"/>
                <w:lang w:eastAsia="cs-CZ"/>
              </w:rPr>
              <w:t>Celkem:</w:t>
            </w:r>
          </w:p>
        </w:tc>
        <w:tc>
          <w:tcPr>
            <w:tcW w:w="541" w:type="dxa"/>
            <w:tcBorders>
              <w:top w:val="single" w:sz="4" w:space="0" w:color="C0C0C0"/>
              <w:bottom w:val="single" w:sz="4" w:space="0" w:color="C0C0C0"/>
            </w:tcBorders>
            <w:shd w:val="clear" w:color="auto" w:fill="FFFFFF"/>
          </w:tcPr>
          <w:p w14:paraId="568786E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84ED2E3"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2FD242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461F11E" w14:textId="77777777" w:rsidR="00D306EF" w:rsidRDefault="00CB14D9">
            <w:pPr>
              <w:keepNext/>
              <w:widowControl w:val="0"/>
              <w:spacing w:after="0" w:line="240" w:lineRule="auto"/>
              <w:rPr>
                <w:szCs w:val="20"/>
                <w:lang w:eastAsia="cs-CZ"/>
              </w:rPr>
            </w:pPr>
            <w:r>
              <w:rPr>
                <w:szCs w:val="20"/>
                <w:lang w:eastAsia="cs-CZ"/>
              </w:rPr>
              <w:t>3</w:t>
            </w:r>
          </w:p>
        </w:tc>
        <w:tc>
          <w:tcPr>
            <w:tcW w:w="865" w:type="dxa"/>
            <w:tcBorders>
              <w:top w:val="single" w:sz="4" w:space="0" w:color="C0C0C0"/>
              <w:bottom w:val="single" w:sz="4" w:space="0" w:color="C0C0C0"/>
            </w:tcBorders>
            <w:shd w:val="clear" w:color="auto" w:fill="FFFFFF"/>
          </w:tcPr>
          <w:p w14:paraId="6C6C0834" w14:textId="77777777" w:rsidR="00D306EF" w:rsidRDefault="00CB14D9">
            <w:pPr>
              <w:keepNext/>
              <w:widowControl w:val="0"/>
              <w:spacing w:after="0" w:line="240" w:lineRule="auto"/>
              <w:rPr>
                <w:szCs w:val="20"/>
                <w:lang w:eastAsia="cs-CZ"/>
              </w:rPr>
            </w:pPr>
            <w:r>
              <w:rPr>
                <w:szCs w:val="20"/>
                <w:lang w:eastAsia="cs-CZ"/>
              </w:rPr>
              <w:t>9</w:t>
            </w:r>
          </w:p>
        </w:tc>
      </w:tr>
    </w:tbl>
    <w:p w14:paraId="5EB49CEB"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1F4C753" w14:textId="77777777" w:rsidR="00D306EF" w:rsidRDefault="00CB14D9">
      <w:pPr>
        <w:pStyle w:val="Nadpis5"/>
      </w:pPr>
      <w:r>
        <w:lastRenderedPageBreak/>
        <w:t xml:space="preserve">Studium pro dospělé </w:t>
      </w:r>
    </w:p>
    <w:p w14:paraId="368FA0D5"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F19D183" w14:textId="77777777" w:rsidR="00D306EF" w:rsidRDefault="00CB14D9">
      <w:pPr>
        <w:pStyle w:val="Nadpis4"/>
      </w:pPr>
      <w:r>
        <w:t>Vzdělávací obsah</w:t>
      </w:r>
    </w:p>
    <w:p w14:paraId="5C876907" w14:textId="77777777" w:rsidR="00D306EF" w:rsidRDefault="00CB14D9">
      <w:pPr>
        <w:pStyle w:val="Nadpis5"/>
      </w:pPr>
      <w:r>
        <w:t>Přípravné studium</w:t>
      </w:r>
    </w:p>
    <w:p w14:paraId="51D51499" w14:textId="77777777" w:rsidR="00D306EF" w:rsidRDefault="00CB14D9">
      <w:r>
        <w:t>Informace v kapitole studijního zaměření „Přípravná hudební výchova“.</w:t>
      </w:r>
    </w:p>
    <w:p w14:paraId="7684105D" w14:textId="77777777" w:rsidR="00D306EF" w:rsidRDefault="00CB14D9">
      <w:pPr>
        <w:pStyle w:val="Nadpis5"/>
      </w:pPr>
      <w:r>
        <w:t xml:space="preserve">Základní studium I. stupně </w:t>
      </w:r>
    </w:p>
    <w:p w14:paraId="4374B75F" w14:textId="77777777" w:rsidR="00D306EF" w:rsidRDefault="00CB14D9">
      <w:r>
        <w:t xml:space="preserve">1. - 3. ročník: </w:t>
      </w:r>
    </w:p>
    <w:p w14:paraId="6FAB8D74" w14:textId="77777777" w:rsidR="00D306EF" w:rsidRDefault="00CB14D9">
      <w:r>
        <w:t>výstupy jsou shodné se studijním zaměřením Hra na klavír</w:t>
      </w:r>
    </w:p>
    <w:p w14:paraId="235E8218" w14:textId="77777777" w:rsidR="00D306EF" w:rsidRDefault="00CB14D9">
      <w:r>
        <w:t>4. ročník:</w:t>
      </w:r>
    </w:p>
    <w:p w14:paraId="7BB19C5F" w14:textId="77777777" w:rsidR="00D306EF" w:rsidRDefault="00CB14D9">
      <w:pPr>
        <w:pStyle w:val="Odstavecseseznamem"/>
        <w:numPr>
          <w:ilvl w:val="0"/>
          <w:numId w:val="164"/>
        </w:numPr>
        <w:spacing w:before="120" w:after="120"/>
      </w:pPr>
      <w:r>
        <w:t xml:space="preserve">umí popsat nástroj </w:t>
      </w:r>
    </w:p>
    <w:p w14:paraId="67C8D78E" w14:textId="77777777" w:rsidR="00D306EF" w:rsidRDefault="00CB14D9">
      <w:pPr>
        <w:pStyle w:val="Odstavecseseznamem"/>
        <w:numPr>
          <w:ilvl w:val="0"/>
          <w:numId w:val="164"/>
        </w:numPr>
        <w:spacing w:before="120" w:after="120"/>
      </w:pPr>
      <w:r>
        <w:t xml:space="preserve">orientuje se na nástroji, ovládá jeho zapínání a vypínání </w:t>
      </w:r>
    </w:p>
    <w:p w14:paraId="1F0243EC" w14:textId="77777777" w:rsidR="00D306EF" w:rsidRDefault="00CB14D9">
      <w:pPr>
        <w:pStyle w:val="Odstavecseseznamem"/>
        <w:numPr>
          <w:ilvl w:val="0"/>
          <w:numId w:val="164"/>
        </w:numPr>
        <w:spacing w:before="120" w:after="120"/>
      </w:pPr>
      <w:r>
        <w:t>zná všestranné využití varhan</w:t>
      </w:r>
    </w:p>
    <w:p w14:paraId="34F46657" w14:textId="77777777" w:rsidR="00D306EF" w:rsidRDefault="00CB14D9">
      <w:pPr>
        <w:pStyle w:val="Odstavecseseznamem"/>
        <w:numPr>
          <w:ilvl w:val="0"/>
          <w:numId w:val="164"/>
        </w:numPr>
        <w:spacing w:before="120" w:after="120"/>
      </w:pPr>
      <w:r>
        <w:t>správně sedí u varhan, má správné držení těla i rukou</w:t>
      </w:r>
    </w:p>
    <w:p w14:paraId="1F06D486" w14:textId="77777777" w:rsidR="00D306EF" w:rsidRDefault="00CB14D9">
      <w:pPr>
        <w:pStyle w:val="Odstavecseseznamem"/>
        <w:numPr>
          <w:ilvl w:val="0"/>
          <w:numId w:val="164"/>
        </w:numPr>
        <w:spacing w:before="120" w:after="120"/>
      </w:pPr>
      <w:r>
        <w:t xml:space="preserve">ovládá všechny typy úhozů (legato, non </w:t>
      </w:r>
      <w:proofErr w:type="gramStart"/>
      <w:r>
        <w:t>legato - staccato</w:t>
      </w:r>
      <w:proofErr w:type="gramEnd"/>
      <w:r>
        <w:t>, portamento) v jednohlasé melodii i ve dvojhmatech</w:t>
      </w:r>
    </w:p>
    <w:p w14:paraId="6413E601" w14:textId="77777777" w:rsidR="00D306EF" w:rsidRDefault="00CB14D9">
      <w:pPr>
        <w:pStyle w:val="Odstavecseseznamem"/>
        <w:numPr>
          <w:ilvl w:val="0"/>
          <w:numId w:val="164"/>
        </w:numPr>
        <w:spacing w:before="120" w:after="120"/>
      </w:pPr>
      <w:r>
        <w:t>užívá tichých výměn</w:t>
      </w:r>
    </w:p>
    <w:p w14:paraId="6A6B9F95" w14:textId="77777777" w:rsidR="00D306EF" w:rsidRDefault="00CB14D9">
      <w:pPr>
        <w:pStyle w:val="Odstavecseseznamem"/>
        <w:numPr>
          <w:ilvl w:val="0"/>
          <w:numId w:val="164"/>
        </w:numPr>
        <w:spacing w:before="120" w:after="120"/>
      </w:pPr>
      <w:r>
        <w:t>plynule přechází z jednoho manuálu na druhý oběma rukama současně</w:t>
      </w:r>
    </w:p>
    <w:p w14:paraId="3DD6148F" w14:textId="77777777" w:rsidR="00D306EF" w:rsidRDefault="00CB14D9">
      <w:pPr>
        <w:pStyle w:val="Odstavecseseznamem"/>
        <w:numPr>
          <w:ilvl w:val="0"/>
          <w:numId w:val="164"/>
        </w:numPr>
        <w:spacing w:before="120" w:after="120"/>
      </w:pPr>
      <w:r>
        <w:t>orientuje se na pedálové klaviatuře</w:t>
      </w:r>
    </w:p>
    <w:p w14:paraId="58DF8E56" w14:textId="77777777" w:rsidR="00D306EF" w:rsidRDefault="00CB14D9">
      <w:pPr>
        <w:pStyle w:val="Odstavecseseznamem"/>
        <w:numPr>
          <w:ilvl w:val="0"/>
          <w:numId w:val="164"/>
        </w:numPr>
        <w:spacing w:before="120" w:after="120"/>
      </w:pPr>
      <w:r>
        <w:t xml:space="preserve">ovládá specifičnosti varhanní techniky (uvolněná hra bez nadbytečných pohybů </w:t>
      </w:r>
    </w:p>
    <w:p w14:paraId="136451A9" w14:textId="77777777" w:rsidR="00D306EF" w:rsidRDefault="00CB14D9">
      <w:pPr>
        <w:pStyle w:val="Odstavecseseznamem"/>
        <w:numPr>
          <w:ilvl w:val="0"/>
          <w:numId w:val="164"/>
        </w:numPr>
        <w:spacing w:before="120" w:after="120"/>
      </w:pPr>
      <w:r>
        <w:t>zápěstí a paží)</w:t>
      </w:r>
    </w:p>
    <w:p w14:paraId="0A9D80C3" w14:textId="77777777" w:rsidR="00D306EF" w:rsidRDefault="00CB14D9">
      <w:pPr>
        <w:pStyle w:val="Odstavecseseznamem"/>
        <w:numPr>
          <w:ilvl w:val="0"/>
          <w:numId w:val="164"/>
        </w:numPr>
      </w:pPr>
      <w:r>
        <w:t>hraje jednoduchou polyfonii s frázováním</w:t>
      </w:r>
    </w:p>
    <w:p w14:paraId="57616D70" w14:textId="77777777" w:rsidR="00D306EF" w:rsidRDefault="00CB14D9">
      <w:r>
        <w:t>5. ročník:</w:t>
      </w:r>
    </w:p>
    <w:p w14:paraId="4FB04F28" w14:textId="77777777" w:rsidR="00D306EF" w:rsidRDefault="00CB14D9">
      <w:pPr>
        <w:pStyle w:val="Odstavecseseznamem"/>
        <w:numPr>
          <w:ilvl w:val="0"/>
          <w:numId w:val="259"/>
        </w:numPr>
        <w:spacing w:before="120" w:after="120"/>
      </w:pPr>
      <w:r>
        <w:t>hraje vyrovnaně v rychlejších tempech na kratších plochách</w:t>
      </w:r>
    </w:p>
    <w:p w14:paraId="39D999D5" w14:textId="77777777" w:rsidR="00D306EF" w:rsidRDefault="00CB14D9">
      <w:pPr>
        <w:pStyle w:val="Odstavecseseznamem"/>
        <w:numPr>
          <w:ilvl w:val="0"/>
          <w:numId w:val="259"/>
        </w:numPr>
        <w:spacing w:before="120" w:after="120"/>
      </w:pPr>
      <w:r>
        <w:t>ovládá specifické prvky manuálové techniky (tiché výměny, technika repetovaných tónů)</w:t>
      </w:r>
    </w:p>
    <w:p w14:paraId="6BEF5439" w14:textId="77777777" w:rsidR="00D306EF" w:rsidRDefault="00CB14D9">
      <w:pPr>
        <w:pStyle w:val="Odstavecseseznamem"/>
        <w:numPr>
          <w:ilvl w:val="0"/>
          <w:numId w:val="259"/>
        </w:numPr>
        <w:spacing w:before="120" w:after="120"/>
      </w:pPr>
      <w:r>
        <w:t>reprodukuje základní takty s rozlišením těžkých a lehkých dob</w:t>
      </w:r>
    </w:p>
    <w:p w14:paraId="577EF25C" w14:textId="77777777" w:rsidR="00D306EF" w:rsidRDefault="00CB14D9">
      <w:pPr>
        <w:pStyle w:val="Odstavecseseznamem"/>
        <w:numPr>
          <w:ilvl w:val="0"/>
          <w:numId w:val="259"/>
        </w:numPr>
        <w:spacing w:before="120" w:after="120"/>
      </w:pPr>
      <w:r>
        <w:t>aplikuje hru na dvou manuálech současně</w:t>
      </w:r>
    </w:p>
    <w:p w14:paraId="3C24A3BD" w14:textId="77777777" w:rsidR="00D306EF" w:rsidRDefault="00CB14D9">
      <w:pPr>
        <w:pStyle w:val="Odstavecseseznamem"/>
        <w:numPr>
          <w:ilvl w:val="0"/>
          <w:numId w:val="259"/>
        </w:numPr>
        <w:spacing w:before="120" w:after="120"/>
      </w:pPr>
      <w:r>
        <w:t xml:space="preserve">užívá pedál v jednoduché sazbě (prodleva, basová linka, kadence) </w:t>
      </w:r>
    </w:p>
    <w:p w14:paraId="64AA6E36" w14:textId="77777777" w:rsidR="00D306EF" w:rsidRDefault="00CB14D9">
      <w:pPr>
        <w:pStyle w:val="Odstavecseseznamem"/>
        <w:numPr>
          <w:ilvl w:val="0"/>
          <w:numId w:val="259"/>
        </w:numPr>
        <w:spacing w:before="120" w:after="120"/>
      </w:pPr>
      <w:r>
        <w:t>využívá při pedálové hře převážně špiček nohou dle fyzických předpokladů</w:t>
      </w:r>
    </w:p>
    <w:p w14:paraId="795304AD" w14:textId="77777777" w:rsidR="00D306EF" w:rsidRDefault="00CB14D9">
      <w:pPr>
        <w:pStyle w:val="Odstavecseseznamem"/>
        <w:numPr>
          <w:ilvl w:val="0"/>
          <w:numId w:val="259"/>
        </w:numPr>
        <w:spacing w:before="120" w:after="120"/>
      </w:pPr>
      <w:r>
        <w:t>ovládá základní pedálové techniky (technika repetovaných tónů)</w:t>
      </w:r>
    </w:p>
    <w:p w14:paraId="00E752BE" w14:textId="77777777" w:rsidR="00D306EF" w:rsidRDefault="00CB14D9">
      <w:pPr>
        <w:pStyle w:val="Odstavecseseznamem"/>
        <w:numPr>
          <w:ilvl w:val="0"/>
          <w:numId w:val="259"/>
        </w:numPr>
        <w:spacing w:before="120" w:after="120"/>
      </w:pPr>
      <w:r>
        <w:t>ovládá úhozovou nezávislost rukou a nohou</w:t>
      </w:r>
    </w:p>
    <w:p w14:paraId="455DFA19" w14:textId="77777777" w:rsidR="00D306EF" w:rsidRDefault="00CB14D9">
      <w:pPr>
        <w:pStyle w:val="Odstavecseseznamem"/>
        <w:numPr>
          <w:ilvl w:val="0"/>
          <w:numId w:val="259"/>
        </w:numPr>
        <w:spacing w:before="120" w:after="120"/>
      </w:pPr>
      <w:r>
        <w:t>zná pojem registrace, tvoří základní dynamiku (piano, mezzoforte, forte)</w:t>
      </w:r>
    </w:p>
    <w:p w14:paraId="415057F7" w14:textId="77777777" w:rsidR="00D306EF" w:rsidRDefault="00CB14D9">
      <w:pPr>
        <w:pStyle w:val="Odstavecseseznamem"/>
        <w:numPr>
          <w:ilvl w:val="0"/>
          <w:numId w:val="259"/>
        </w:numPr>
        <w:spacing w:before="120" w:after="120"/>
      </w:pPr>
      <w:r>
        <w:t>obsluhuje pomocná zařízení nástroje (rejstříky, volné kombinace)</w:t>
      </w:r>
    </w:p>
    <w:p w14:paraId="424B7D97" w14:textId="77777777" w:rsidR="00D306EF" w:rsidRDefault="00CB14D9">
      <w:pPr>
        <w:pStyle w:val="Odstavecseseznamem"/>
        <w:numPr>
          <w:ilvl w:val="0"/>
          <w:numId w:val="259"/>
        </w:numPr>
      </w:pPr>
      <w:r>
        <w:t xml:space="preserve">hraje základní druhy barokních ozdob (trylek, příraz, obal, mordent, </w:t>
      </w:r>
      <w:proofErr w:type="spellStart"/>
      <w:r>
        <w:t>nátryl</w:t>
      </w:r>
      <w:proofErr w:type="spellEnd"/>
      <w:r>
        <w:t xml:space="preserve">)   </w:t>
      </w:r>
      <w:r>
        <w:tab/>
      </w:r>
    </w:p>
    <w:p w14:paraId="651DE20B" w14:textId="77777777" w:rsidR="00D306EF" w:rsidRDefault="00CB14D9">
      <w:r>
        <w:t>6. ročník:</w:t>
      </w:r>
    </w:p>
    <w:p w14:paraId="4675B82E" w14:textId="77777777" w:rsidR="00D306EF" w:rsidRDefault="00CB14D9">
      <w:pPr>
        <w:pStyle w:val="Odstavecseseznamem"/>
        <w:numPr>
          <w:ilvl w:val="0"/>
          <w:numId w:val="236"/>
        </w:numPr>
        <w:spacing w:before="120" w:after="120"/>
      </w:pPr>
      <w:r>
        <w:t>hraje skladby z období baroka, klasicismu, romantismu a 20. století a rozlišuje hlavní zásady jejich interpretace</w:t>
      </w:r>
    </w:p>
    <w:p w14:paraId="2D27A40A" w14:textId="77777777" w:rsidR="00D306EF" w:rsidRDefault="00CB14D9">
      <w:pPr>
        <w:pStyle w:val="Odstavecseseznamem"/>
        <w:numPr>
          <w:ilvl w:val="0"/>
          <w:numId w:val="236"/>
        </w:numPr>
        <w:spacing w:before="120" w:after="120"/>
      </w:pPr>
      <w:r>
        <w:t>správně užívá melodické ozdoby s ohledem na charakter skladby</w:t>
      </w:r>
    </w:p>
    <w:p w14:paraId="64CCD99D" w14:textId="77777777" w:rsidR="00D306EF" w:rsidRDefault="00CB14D9">
      <w:pPr>
        <w:pStyle w:val="Odstavecseseznamem"/>
        <w:numPr>
          <w:ilvl w:val="0"/>
          <w:numId w:val="236"/>
        </w:numPr>
        <w:spacing w:before="120" w:after="120"/>
      </w:pPr>
      <w:r>
        <w:t>hraje jednoduchý dvojhlas v jedné ruce s ohledem na artikulaci a frázování</w:t>
      </w:r>
    </w:p>
    <w:p w14:paraId="21C54EE7" w14:textId="77777777" w:rsidR="00D306EF" w:rsidRDefault="00CB14D9">
      <w:pPr>
        <w:pStyle w:val="Odstavecseseznamem"/>
        <w:numPr>
          <w:ilvl w:val="0"/>
          <w:numId w:val="236"/>
        </w:numPr>
        <w:spacing w:before="120" w:after="120"/>
      </w:pPr>
      <w:r>
        <w:t>zná pojem sekvence, vyhledá sekvenci ve skladbě s jednoduchou výstavbou</w:t>
      </w:r>
    </w:p>
    <w:p w14:paraId="2970B8DB" w14:textId="77777777" w:rsidR="00D306EF" w:rsidRDefault="00CB14D9">
      <w:pPr>
        <w:pStyle w:val="Odstavecseseznamem"/>
        <w:numPr>
          <w:ilvl w:val="0"/>
          <w:numId w:val="236"/>
        </w:numPr>
        <w:spacing w:before="120" w:after="120"/>
      </w:pPr>
      <w:r>
        <w:t>při polyfonní hře užívá představivost a sluchovou kontrolu</w:t>
      </w:r>
    </w:p>
    <w:p w14:paraId="6470613A" w14:textId="77777777" w:rsidR="00D306EF" w:rsidRDefault="00CB14D9">
      <w:pPr>
        <w:pStyle w:val="Odstavecseseznamem"/>
        <w:numPr>
          <w:ilvl w:val="0"/>
          <w:numId w:val="236"/>
        </w:numPr>
        <w:spacing w:before="120" w:after="120"/>
      </w:pPr>
      <w:r>
        <w:t>užívá při hře na pedál výměn paty a špičky nohou dle fyzických předpokladů</w:t>
      </w:r>
    </w:p>
    <w:p w14:paraId="464EECB3" w14:textId="77777777" w:rsidR="00D306EF" w:rsidRDefault="00CB14D9">
      <w:pPr>
        <w:pStyle w:val="Odstavecseseznamem"/>
        <w:numPr>
          <w:ilvl w:val="0"/>
          <w:numId w:val="236"/>
        </w:numPr>
        <w:spacing w:before="120" w:after="120"/>
      </w:pPr>
      <w:r>
        <w:lastRenderedPageBreak/>
        <w:t>reprodukuje složitější rytmy: synkopa, tečkovaný rytmus, rytmus 2:3</w:t>
      </w:r>
    </w:p>
    <w:p w14:paraId="5CDB67D1" w14:textId="77777777" w:rsidR="00D306EF" w:rsidRDefault="00CB14D9">
      <w:pPr>
        <w:pStyle w:val="Odstavecseseznamem"/>
        <w:numPr>
          <w:ilvl w:val="0"/>
          <w:numId w:val="236"/>
        </w:numPr>
        <w:spacing w:before="120" w:after="120"/>
      </w:pPr>
      <w:r>
        <w:t>hraje harmonické kadence T S D T, T S II D T</w:t>
      </w:r>
    </w:p>
    <w:p w14:paraId="682AA021" w14:textId="77777777" w:rsidR="00D306EF" w:rsidRDefault="00CB14D9">
      <w:pPr>
        <w:pStyle w:val="Odstavecseseznamem"/>
        <w:numPr>
          <w:ilvl w:val="0"/>
          <w:numId w:val="236"/>
        </w:numPr>
        <w:spacing w:before="120" w:after="120"/>
      </w:pPr>
      <w:r>
        <w:t>dodržuje pulzaci těžkých a lehkých dob ve skladbě</w:t>
      </w:r>
    </w:p>
    <w:p w14:paraId="464DFEB6" w14:textId="77777777" w:rsidR="00D306EF" w:rsidRDefault="00CB14D9">
      <w:pPr>
        <w:pStyle w:val="Odstavecseseznamem"/>
        <w:numPr>
          <w:ilvl w:val="0"/>
          <w:numId w:val="236"/>
        </w:numPr>
      </w:pPr>
      <w:r>
        <w:t xml:space="preserve">orientuje se v základních hudebních formách pro varhany (ciaccona, passacaglia)        </w:t>
      </w:r>
    </w:p>
    <w:p w14:paraId="39315519" w14:textId="77777777" w:rsidR="00D306EF" w:rsidRDefault="00CB14D9">
      <w:r>
        <w:t>7. ročník:</w:t>
      </w:r>
    </w:p>
    <w:p w14:paraId="349A76C6" w14:textId="77777777" w:rsidR="00D306EF" w:rsidRDefault="00CB14D9">
      <w:pPr>
        <w:pStyle w:val="Odstavecseseznamem"/>
        <w:numPr>
          <w:ilvl w:val="0"/>
          <w:numId w:val="82"/>
        </w:numPr>
        <w:spacing w:before="120" w:after="120"/>
      </w:pPr>
      <w:r>
        <w:t>volí výrazové prostředky: tempo, úhoz, agogiku, artikulaci a frázování podle charakteru skladeb</w:t>
      </w:r>
    </w:p>
    <w:p w14:paraId="24CB69D7" w14:textId="77777777" w:rsidR="00D306EF" w:rsidRDefault="00CB14D9">
      <w:pPr>
        <w:pStyle w:val="Odstavecseseznamem"/>
        <w:numPr>
          <w:ilvl w:val="0"/>
          <w:numId w:val="82"/>
        </w:numPr>
        <w:spacing w:before="120" w:after="120"/>
      </w:pPr>
      <w:r>
        <w:t>zahraje melodické ozdoby trylek a glissando</w:t>
      </w:r>
    </w:p>
    <w:p w14:paraId="2AA823C4" w14:textId="77777777" w:rsidR="00D306EF" w:rsidRDefault="00CB14D9">
      <w:pPr>
        <w:pStyle w:val="Odstavecseseznamem"/>
        <w:numPr>
          <w:ilvl w:val="0"/>
          <w:numId w:val="82"/>
        </w:numPr>
        <w:spacing w:before="120" w:after="120"/>
      </w:pPr>
      <w:r>
        <w:t>ovládá vyrovnanou hru v rychlejších tempech ve větším celku</w:t>
      </w:r>
    </w:p>
    <w:p w14:paraId="0F70D4B2" w14:textId="77777777" w:rsidR="00D306EF" w:rsidRDefault="00CB14D9">
      <w:pPr>
        <w:pStyle w:val="Odstavecseseznamem"/>
        <w:numPr>
          <w:ilvl w:val="0"/>
          <w:numId w:val="82"/>
        </w:numPr>
        <w:spacing w:before="120" w:after="120"/>
      </w:pPr>
      <w:r>
        <w:t>při polyfonní hře plynule přebírá hlasy z jedné ruky do druhé</w:t>
      </w:r>
    </w:p>
    <w:p w14:paraId="769C76DE" w14:textId="77777777" w:rsidR="00D306EF" w:rsidRDefault="00CB14D9">
      <w:pPr>
        <w:pStyle w:val="Odstavecseseznamem"/>
        <w:numPr>
          <w:ilvl w:val="0"/>
          <w:numId w:val="82"/>
        </w:numPr>
        <w:spacing w:before="120" w:after="120"/>
      </w:pPr>
      <w:r>
        <w:t>stylově interpretuje skladby z období baroka, klasicismu, romantismu a 20. století</w:t>
      </w:r>
    </w:p>
    <w:p w14:paraId="6B892A6B" w14:textId="77777777" w:rsidR="00D306EF" w:rsidRDefault="00CB14D9">
      <w:pPr>
        <w:pStyle w:val="Odstavecseseznamem"/>
        <w:numPr>
          <w:ilvl w:val="0"/>
          <w:numId w:val="82"/>
        </w:numPr>
        <w:spacing w:before="120" w:after="120"/>
      </w:pPr>
      <w:r>
        <w:t>dle své fyzické vyspělosti dokáže hrát jednoduchým pohyblivým pedálem</w:t>
      </w:r>
    </w:p>
    <w:p w14:paraId="082D29CF" w14:textId="77777777" w:rsidR="00D306EF" w:rsidRDefault="00CB14D9">
      <w:pPr>
        <w:pStyle w:val="Odstavecseseznamem"/>
        <w:numPr>
          <w:ilvl w:val="0"/>
          <w:numId w:val="82"/>
        </w:numPr>
        <w:spacing w:before="120" w:after="120"/>
      </w:pPr>
      <w:r>
        <w:t>ovládá legátovou hru pedálových cvičení (s využitím tichých výměn a střídání špiček a pat nohou)</w:t>
      </w:r>
    </w:p>
    <w:p w14:paraId="47A9A312" w14:textId="77777777" w:rsidR="00D306EF" w:rsidRDefault="00CB14D9">
      <w:pPr>
        <w:pStyle w:val="Odstavecseseznamem"/>
        <w:numPr>
          <w:ilvl w:val="0"/>
          <w:numId w:val="82"/>
        </w:numPr>
        <w:spacing w:before="120" w:after="120"/>
      </w:pPr>
      <w:r>
        <w:t>ovládá vyrovnanou hru pedálových cvičení v osminových hodnotách</w:t>
      </w:r>
    </w:p>
    <w:p w14:paraId="51E1BE35" w14:textId="77777777" w:rsidR="00D306EF" w:rsidRDefault="00CB14D9">
      <w:pPr>
        <w:pStyle w:val="Odstavecseseznamem"/>
        <w:numPr>
          <w:ilvl w:val="0"/>
          <w:numId w:val="82"/>
        </w:numPr>
        <w:spacing w:before="120" w:after="120"/>
      </w:pPr>
      <w:r>
        <w:t>uplatňuje sluchovou sebekontrolu při samotném studiu skladeb i při hře na veřejnosti</w:t>
      </w:r>
    </w:p>
    <w:p w14:paraId="5C4ADAD5" w14:textId="77777777" w:rsidR="00D306EF" w:rsidRDefault="00CB14D9">
      <w:pPr>
        <w:pStyle w:val="Odstavecseseznamem"/>
        <w:numPr>
          <w:ilvl w:val="0"/>
          <w:numId w:val="82"/>
        </w:numPr>
      </w:pPr>
      <w:r>
        <w:t>vytváří registraci s ohledem na charakter skladby</w:t>
      </w:r>
    </w:p>
    <w:p w14:paraId="3EBA0694" w14:textId="77777777" w:rsidR="00D306EF" w:rsidRDefault="00CB14D9">
      <w:pPr>
        <w:pStyle w:val="Nadpis5"/>
      </w:pPr>
      <w:r>
        <w:t>Základní studium II. stupně</w:t>
      </w:r>
    </w:p>
    <w:p w14:paraId="019B3682" w14:textId="77777777" w:rsidR="00D306EF" w:rsidRDefault="00CB14D9">
      <w:r>
        <w:t>1. ročník:</w:t>
      </w:r>
    </w:p>
    <w:p w14:paraId="3A86CB6E" w14:textId="77777777" w:rsidR="00D306EF" w:rsidRDefault="00CB14D9">
      <w:pPr>
        <w:pStyle w:val="Odstavecseseznamem"/>
        <w:numPr>
          <w:ilvl w:val="0"/>
          <w:numId w:val="191"/>
        </w:numPr>
        <w:spacing w:before="120" w:after="120"/>
      </w:pPr>
      <w:r>
        <w:t>orientuje se v hudebních formách (variace, preludium, fantazie)</w:t>
      </w:r>
    </w:p>
    <w:p w14:paraId="60370943" w14:textId="77777777" w:rsidR="00D306EF" w:rsidRDefault="00CB14D9">
      <w:pPr>
        <w:pStyle w:val="Odstavecseseznamem"/>
        <w:numPr>
          <w:ilvl w:val="0"/>
          <w:numId w:val="191"/>
        </w:numPr>
        <w:spacing w:before="120" w:after="120"/>
      </w:pPr>
      <w:r>
        <w:t>objektivně posuzuje výkony vlastní i jiných varhaníků</w:t>
      </w:r>
    </w:p>
    <w:p w14:paraId="3A6B2D86" w14:textId="77777777" w:rsidR="00D306EF" w:rsidRDefault="00CB14D9">
      <w:pPr>
        <w:pStyle w:val="Odstavecseseznamem"/>
        <w:numPr>
          <w:ilvl w:val="0"/>
          <w:numId w:val="191"/>
        </w:numPr>
        <w:spacing w:before="120" w:after="120"/>
      </w:pPr>
      <w:r>
        <w:t>ve hře využije expresívní úhoz – hra piano až forte, akcenty (přízvučný, výrazový)</w:t>
      </w:r>
    </w:p>
    <w:p w14:paraId="3CBE53E2" w14:textId="77777777" w:rsidR="00D306EF" w:rsidRDefault="00CB14D9">
      <w:pPr>
        <w:pStyle w:val="Odstavecseseznamem"/>
        <w:numPr>
          <w:ilvl w:val="0"/>
          <w:numId w:val="191"/>
        </w:numPr>
        <w:spacing w:before="120" w:after="120"/>
      </w:pPr>
      <w:r>
        <w:t>při polyfonní hře detailněji rozlišuje jednotlivé hlasy</w:t>
      </w:r>
    </w:p>
    <w:p w14:paraId="6CA4D5A6" w14:textId="77777777" w:rsidR="00D306EF" w:rsidRDefault="00CB14D9">
      <w:pPr>
        <w:pStyle w:val="Odstavecseseznamem"/>
        <w:numPr>
          <w:ilvl w:val="0"/>
          <w:numId w:val="191"/>
        </w:numPr>
        <w:spacing w:before="120" w:after="120"/>
      </w:pPr>
      <w:r>
        <w:t xml:space="preserve">prokazuje nezávislost levé ruky a pedálu v příslušných etudách </w:t>
      </w:r>
    </w:p>
    <w:p w14:paraId="0AA52543" w14:textId="77777777" w:rsidR="00D306EF" w:rsidRDefault="00CB14D9">
      <w:pPr>
        <w:pStyle w:val="Odstavecseseznamem"/>
        <w:numPr>
          <w:ilvl w:val="0"/>
          <w:numId w:val="191"/>
        </w:numPr>
      </w:pPr>
      <w:r>
        <w:t>rozliší základní skupiny rejstříků (principály, smyky, jazyky)</w:t>
      </w:r>
    </w:p>
    <w:p w14:paraId="7C933ACD" w14:textId="77777777" w:rsidR="00D306EF" w:rsidRDefault="00D306EF">
      <w:pPr>
        <w:pStyle w:val="Odstavecseseznamem"/>
        <w:ind w:left="0"/>
      </w:pPr>
    </w:p>
    <w:p w14:paraId="3743C4E8" w14:textId="77777777" w:rsidR="00D306EF" w:rsidRDefault="00CB14D9">
      <w:pPr>
        <w:pStyle w:val="Odstavecseseznamem"/>
        <w:ind w:left="0"/>
      </w:pPr>
      <w:r>
        <w:t>2.ročník:</w:t>
      </w:r>
    </w:p>
    <w:p w14:paraId="3DE5CAA1" w14:textId="77777777" w:rsidR="00D306EF" w:rsidRDefault="00D306EF">
      <w:pPr>
        <w:pStyle w:val="Odstavecseseznamem"/>
      </w:pPr>
    </w:p>
    <w:p w14:paraId="339B4DDE" w14:textId="77777777" w:rsidR="00D306EF" w:rsidRDefault="00CB14D9">
      <w:pPr>
        <w:pStyle w:val="Odstavecseseznamem"/>
        <w:numPr>
          <w:ilvl w:val="0"/>
          <w:numId w:val="191"/>
        </w:numPr>
        <w:spacing w:before="120" w:after="120"/>
      </w:pPr>
      <w:r>
        <w:t>využívá pevných a volných kombinací rejstříků</w:t>
      </w:r>
    </w:p>
    <w:p w14:paraId="68070D25" w14:textId="77777777" w:rsidR="00D306EF" w:rsidRDefault="00CB14D9">
      <w:pPr>
        <w:pStyle w:val="Odstavecseseznamem"/>
        <w:numPr>
          <w:ilvl w:val="0"/>
          <w:numId w:val="191"/>
        </w:numPr>
        <w:spacing w:before="120" w:after="120"/>
      </w:pPr>
      <w:r>
        <w:t xml:space="preserve">využívá pedálovou žaluzii a </w:t>
      </w:r>
      <w:proofErr w:type="spellStart"/>
      <w:r>
        <w:t>crescendový</w:t>
      </w:r>
      <w:proofErr w:type="spellEnd"/>
      <w:r>
        <w:t xml:space="preserve"> válec při hře </w:t>
      </w:r>
    </w:p>
    <w:p w14:paraId="719039ED" w14:textId="77777777" w:rsidR="00D306EF" w:rsidRDefault="00CB14D9">
      <w:pPr>
        <w:pStyle w:val="Odstavecseseznamem"/>
        <w:numPr>
          <w:ilvl w:val="0"/>
          <w:numId w:val="191"/>
        </w:numPr>
        <w:spacing w:before="120" w:after="120"/>
      </w:pPr>
      <w:r>
        <w:t>aplikuje získané dovednosti k vyjádření vlastních představ o interpretované skladbě</w:t>
      </w:r>
    </w:p>
    <w:p w14:paraId="450B321B" w14:textId="77777777" w:rsidR="00D306EF" w:rsidRDefault="00CB14D9">
      <w:pPr>
        <w:pStyle w:val="Odstavecseseznamem"/>
        <w:numPr>
          <w:ilvl w:val="0"/>
          <w:numId w:val="191"/>
        </w:numPr>
        <w:spacing w:before="120" w:after="120"/>
      </w:pPr>
      <w:r>
        <w:t>ovládá rozšířené pedálové techniky (hra dvojhmatů)</w:t>
      </w:r>
    </w:p>
    <w:p w14:paraId="598E1D22" w14:textId="77777777" w:rsidR="00D306EF" w:rsidRDefault="00CB14D9">
      <w:pPr>
        <w:pStyle w:val="Odstavecseseznamem"/>
        <w:numPr>
          <w:ilvl w:val="0"/>
          <w:numId w:val="191"/>
        </w:numPr>
        <w:spacing w:before="120" w:after="120"/>
      </w:pPr>
      <w:r>
        <w:t xml:space="preserve">tiché výměny propojí s </w:t>
      </w:r>
      <w:proofErr w:type="gramStart"/>
      <w:r>
        <w:t>legatovou  hrou</w:t>
      </w:r>
      <w:proofErr w:type="gramEnd"/>
      <w:r>
        <w:t xml:space="preserve"> dvojhmatů, akordů, spojů, oktáv </w:t>
      </w:r>
    </w:p>
    <w:p w14:paraId="3C008DB3" w14:textId="77777777" w:rsidR="00D306EF" w:rsidRDefault="00CB14D9">
      <w:pPr>
        <w:pStyle w:val="Odstavecseseznamem"/>
        <w:numPr>
          <w:ilvl w:val="0"/>
          <w:numId w:val="191"/>
        </w:numPr>
      </w:pPr>
      <w:r>
        <w:t xml:space="preserve">disponuje koordinovanějšími pohyby při manuálové a pedálové hře    </w:t>
      </w:r>
    </w:p>
    <w:p w14:paraId="7C48D887" w14:textId="77777777" w:rsidR="00D306EF" w:rsidRDefault="00CB14D9">
      <w:r>
        <w:t>3. ročník:</w:t>
      </w:r>
    </w:p>
    <w:p w14:paraId="11A79E58" w14:textId="77777777" w:rsidR="00D306EF" w:rsidRDefault="00CB14D9">
      <w:pPr>
        <w:pStyle w:val="Odstavecseseznamem"/>
        <w:numPr>
          <w:ilvl w:val="0"/>
          <w:numId w:val="292"/>
        </w:numPr>
      </w:pPr>
      <w:r>
        <w:t>orientuje se v hudebních formách (fugato, fuga), je schopen vyhledat téma</w:t>
      </w:r>
    </w:p>
    <w:p w14:paraId="66724DA3" w14:textId="77777777" w:rsidR="00D306EF" w:rsidRDefault="00CB14D9">
      <w:pPr>
        <w:pStyle w:val="Odstavecseseznamem"/>
        <w:numPr>
          <w:ilvl w:val="0"/>
          <w:numId w:val="292"/>
        </w:numPr>
      </w:pPr>
      <w:r>
        <w:t>zná různé typy chorálních zpracování (aktivně i poslechem nahrávek)</w:t>
      </w:r>
    </w:p>
    <w:p w14:paraId="4A1964D8" w14:textId="77777777" w:rsidR="00D306EF" w:rsidRDefault="00CB14D9">
      <w:pPr>
        <w:pStyle w:val="Odstavecseseznamem"/>
        <w:numPr>
          <w:ilvl w:val="0"/>
          <w:numId w:val="292"/>
        </w:numPr>
      </w:pPr>
      <w:r>
        <w:t>má přehled o stěžejních dílech varhanního repertoáru</w:t>
      </w:r>
    </w:p>
    <w:p w14:paraId="4B3E8B42" w14:textId="77777777" w:rsidR="00D306EF" w:rsidRDefault="00CB14D9">
      <w:pPr>
        <w:pStyle w:val="Odstavecseseznamem"/>
        <w:numPr>
          <w:ilvl w:val="0"/>
          <w:numId w:val="292"/>
        </w:numPr>
      </w:pPr>
      <w:r>
        <w:t>rozumí základním kadencím (T S D T a T S II D T), dokáže je jednoduchým způsobem aplikovat při harmonizaci melodie</w:t>
      </w:r>
    </w:p>
    <w:p w14:paraId="3971462F" w14:textId="77777777" w:rsidR="00D306EF" w:rsidRDefault="00CB14D9">
      <w:pPr>
        <w:pStyle w:val="Odstavecseseznamem"/>
        <w:numPr>
          <w:ilvl w:val="0"/>
          <w:numId w:val="292"/>
        </w:numPr>
      </w:pPr>
      <w:r>
        <w:t>uplatňuje palcovou techniku – legato palcem na bílých klávesách</w:t>
      </w:r>
    </w:p>
    <w:p w14:paraId="499E3F6E" w14:textId="77777777" w:rsidR="00D306EF" w:rsidRDefault="00CB14D9">
      <w:pPr>
        <w:pStyle w:val="Odstavecseseznamem"/>
        <w:numPr>
          <w:ilvl w:val="0"/>
          <w:numId w:val="292"/>
        </w:numPr>
      </w:pPr>
      <w:r>
        <w:t>ovládá další specifické prvky pedálové hry (sklouzávání z černé klávesy na bílou)</w:t>
      </w:r>
    </w:p>
    <w:p w14:paraId="56F44E4E" w14:textId="77777777" w:rsidR="00D306EF" w:rsidRDefault="00D306EF">
      <w:pPr>
        <w:pStyle w:val="Odstavecseseznamem"/>
        <w:ind w:left="0"/>
      </w:pPr>
    </w:p>
    <w:p w14:paraId="756CDD06" w14:textId="77777777" w:rsidR="00D306EF" w:rsidRDefault="00CB14D9">
      <w:pPr>
        <w:pStyle w:val="Odstavecseseznamem"/>
        <w:ind w:left="0"/>
      </w:pPr>
      <w:r>
        <w:lastRenderedPageBreak/>
        <w:t>4.ročník:</w:t>
      </w:r>
    </w:p>
    <w:p w14:paraId="6C683573" w14:textId="77777777" w:rsidR="00D306EF" w:rsidRDefault="00D306EF">
      <w:pPr>
        <w:pStyle w:val="Odstavecseseznamem"/>
        <w:ind w:left="0"/>
      </w:pPr>
    </w:p>
    <w:p w14:paraId="74D769CC" w14:textId="77777777" w:rsidR="00D306EF" w:rsidRDefault="00CB14D9">
      <w:pPr>
        <w:pStyle w:val="Odstavecseseznamem"/>
        <w:numPr>
          <w:ilvl w:val="0"/>
          <w:numId w:val="292"/>
        </w:numPr>
      </w:pPr>
      <w:r>
        <w:t>zná základní zásady interpretace skladeb různých stylových období a různého charakteru, tento svůj názor slovně vyjádří a hudebně realizuje</w:t>
      </w:r>
    </w:p>
    <w:p w14:paraId="07029C0B" w14:textId="77777777" w:rsidR="00D306EF" w:rsidRDefault="00CB14D9">
      <w:pPr>
        <w:pStyle w:val="Odstavecseseznamem"/>
        <w:numPr>
          <w:ilvl w:val="0"/>
          <w:numId w:val="292"/>
        </w:numPr>
      </w:pPr>
      <w:r>
        <w:t>je schopen důsledné sluchové sebekontroly</w:t>
      </w:r>
    </w:p>
    <w:p w14:paraId="0A28F8E3" w14:textId="77777777" w:rsidR="00D306EF" w:rsidRDefault="00CB14D9">
      <w:pPr>
        <w:pStyle w:val="Odstavecseseznamem"/>
        <w:numPr>
          <w:ilvl w:val="0"/>
          <w:numId w:val="292"/>
        </w:numPr>
      </w:pPr>
      <w:r>
        <w:t>využívá získaných dovedností k samostatnému studiu nových skladeb</w:t>
      </w:r>
    </w:p>
    <w:p w14:paraId="60E0DA5B" w14:textId="77777777" w:rsidR="00D306EF" w:rsidRDefault="00CB14D9">
      <w:pPr>
        <w:pStyle w:val="Odstavecseseznamem"/>
        <w:numPr>
          <w:ilvl w:val="0"/>
          <w:numId w:val="292"/>
        </w:numPr>
      </w:pPr>
      <w:r>
        <w:t>má přehled o varhanní hudební literatuře, o světových i českých skladatelích různých stylových období</w:t>
      </w:r>
    </w:p>
    <w:p w14:paraId="2D25B03F" w14:textId="77777777" w:rsidR="00D306EF" w:rsidRDefault="00CB14D9">
      <w:pPr>
        <w:pStyle w:val="Odstavecseseznamem"/>
        <w:numPr>
          <w:ilvl w:val="0"/>
          <w:numId w:val="292"/>
        </w:numPr>
      </w:pPr>
      <w:r>
        <w:t>vyhledá a jednoduše zhodnotí skladbu v různých interpretacích</w:t>
      </w:r>
    </w:p>
    <w:p w14:paraId="19E73CE7" w14:textId="77777777" w:rsidR="00D306EF" w:rsidRDefault="00CB14D9">
      <w:pPr>
        <w:pStyle w:val="Nadpis3"/>
      </w:pPr>
      <w:bookmarkStart w:id="26" w:name="__RefHeading___Toc175591396"/>
      <w:bookmarkEnd w:id="26"/>
      <w:r>
        <w:t xml:space="preserve">Studijní </w:t>
      </w:r>
      <w:proofErr w:type="gramStart"/>
      <w:r>
        <w:t>zaměření:  Hra</w:t>
      </w:r>
      <w:proofErr w:type="gramEnd"/>
      <w:r>
        <w:t xml:space="preserve"> na elektronické klávesové nástroje (EKN)</w:t>
      </w:r>
    </w:p>
    <w:p w14:paraId="57181F7E" w14:textId="77777777" w:rsidR="00D306EF" w:rsidRDefault="00CB14D9">
      <w:pPr>
        <w:pStyle w:val="Nadpis4"/>
      </w:pPr>
      <w:r>
        <w:t>Charakteristika</w:t>
      </w:r>
    </w:p>
    <w:p w14:paraId="537CF9BE" w14:textId="77777777" w:rsidR="00D306EF" w:rsidRDefault="00CB14D9">
      <w:proofErr w:type="spellStart"/>
      <w:r>
        <w:t>Keyboard</w:t>
      </w:r>
      <w:proofErr w:type="spellEnd"/>
      <w:r>
        <w:t xml:space="preserve"> – klávesy jsou elektronický moderní hudební nástroj. Poskytuje bohaté uplatnění zejména v moderní populární taneční hudbě. Výuka zahrnuje sólovou hru, komorní či souborovou nebo orchestrální hru. Žáci se rovněž učí ovládat nástroje po technické stránce. K výuce nedílně patří veřejná vystoupení žáků a návštěva koncertů. </w:t>
      </w:r>
    </w:p>
    <w:p w14:paraId="7C85C71C" w14:textId="77777777" w:rsidR="00D306EF" w:rsidRDefault="00CB14D9">
      <w:pPr>
        <w:pStyle w:val="Nadpis4"/>
      </w:pPr>
      <w:r>
        <w:t xml:space="preserve">Učební plán s hodinovou dotací </w:t>
      </w:r>
    </w:p>
    <w:p w14:paraId="33347C40" w14:textId="77777777" w:rsidR="00D306EF" w:rsidRDefault="00CB14D9">
      <w:pPr>
        <w:pStyle w:val="Nadpis5"/>
      </w:pPr>
      <w:r>
        <w:t>Přípravné studium</w:t>
      </w:r>
    </w:p>
    <w:p w14:paraId="7F8F7F7C" w14:textId="77777777" w:rsidR="00D306EF" w:rsidRDefault="00CB14D9">
      <w:r>
        <w:t xml:space="preserve">Formou skupinové nebo individuální výuky – 1 hodina týdně.  </w:t>
      </w:r>
    </w:p>
    <w:p w14:paraId="3F1AA8E4"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B3649A0" w14:textId="77777777">
        <w:tc>
          <w:tcPr>
            <w:tcW w:w="2141" w:type="dxa"/>
            <w:shd w:val="clear" w:color="auto" w:fill="D9D9D9"/>
          </w:tcPr>
          <w:p w14:paraId="7CCDFB95"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5396B48"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6D56F38"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5186473"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53D276F4"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C2A4D0D"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DDAC07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C167FC8"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630DA6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4319BAD" w14:textId="77777777">
        <w:tc>
          <w:tcPr>
            <w:tcW w:w="2141" w:type="dxa"/>
            <w:tcBorders>
              <w:top w:val="single" w:sz="4" w:space="0" w:color="C0C0C0"/>
              <w:bottom w:val="single" w:sz="4" w:space="0" w:color="C0C0C0"/>
            </w:tcBorders>
            <w:shd w:val="clear" w:color="auto" w:fill="FFFFFF"/>
          </w:tcPr>
          <w:p w14:paraId="2CB3542C" w14:textId="77777777" w:rsidR="00D306EF" w:rsidRDefault="00CB14D9">
            <w:pPr>
              <w:keepNext/>
              <w:widowControl w:val="0"/>
              <w:spacing w:after="0" w:line="240" w:lineRule="auto"/>
              <w:rPr>
                <w:szCs w:val="20"/>
                <w:lang w:eastAsia="cs-CZ"/>
              </w:rPr>
            </w:pPr>
            <w:r>
              <w:rPr>
                <w:szCs w:val="20"/>
                <w:lang w:eastAsia="cs-CZ"/>
              </w:rPr>
              <w:t>Hra na el. klávesy</w:t>
            </w:r>
          </w:p>
        </w:tc>
        <w:tc>
          <w:tcPr>
            <w:tcW w:w="540" w:type="dxa"/>
            <w:tcBorders>
              <w:top w:val="single" w:sz="4" w:space="0" w:color="C0C0C0"/>
              <w:bottom w:val="single" w:sz="4" w:space="0" w:color="C0C0C0"/>
            </w:tcBorders>
            <w:shd w:val="clear" w:color="auto" w:fill="FFFFFF"/>
          </w:tcPr>
          <w:p w14:paraId="76B0D5A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90248C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7AFE38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1B859A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855456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A55189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D9C9F3D"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C95A6EC" w14:textId="77777777" w:rsidR="00D306EF" w:rsidRDefault="00CB14D9">
            <w:pPr>
              <w:keepNext/>
              <w:widowControl w:val="0"/>
              <w:spacing w:after="0" w:line="240" w:lineRule="auto"/>
              <w:rPr>
                <w:szCs w:val="20"/>
                <w:lang w:eastAsia="cs-CZ"/>
              </w:rPr>
            </w:pPr>
            <w:r>
              <w:rPr>
                <w:szCs w:val="20"/>
                <w:lang w:eastAsia="cs-CZ"/>
              </w:rPr>
              <w:t>7</w:t>
            </w:r>
          </w:p>
        </w:tc>
      </w:tr>
      <w:tr w:rsidR="00D306EF" w14:paraId="6C276F52" w14:textId="77777777">
        <w:tc>
          <w:tcPr>
            <w:tcW w:w="2141" w:type="dxa"/>
            <w:tcBorders>
              <w:top w:val="single" w:sz="4" w:space="0" w:color="C0C0C0"/>
            </w:tcBorders>
            <w:shd w:val="clear" w:color="auto" w:fill="FFFFFF"/>
          </w:tcPr>
          <w:p w14:paraId="3E2E2413"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B2AB9C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125EF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7514E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54F5A3B"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045827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05AB804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1F64E43C"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7C949BBC" w14:textId="77777777" w:rsidR="00D306EF" w:rsidRDefault="00D306EF">
            <w:pPr>
              <w:keepNext/>
              <w:widowControl w:val="0"/>
              <w:snapToGrid w:val="0"/>
              <w:spacing w:after="0" w:line="240" w:lineRule="auto"/>
              <w:rPr>
                <w:szCs w:val="20"/>
                <w:lang w:eastAsia="cs-CZ"/>
              </w:rPr>
            </w:pPr>
          </w:p>
        </w:tc>
      </w:tr>
      <w:tr w:rsidR="00D306EF" w14:paraId="331E0B5A" w14:textId="77777777">
        <w:tc>
          <w:tcPr>
            <w:tcW w:w="2141" w:type="dxa"/>
            <w:shd w:val="clear" w:color="auto" w:fill="FFFFFF"/>
          </w:tcPr>
          <w:p w14:paraId="3FE6944D"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0BD41D0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36A3AD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D60CEED"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5EF657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C145A60" w14:textId="77777777" w:rsidR="00D306EF" w:rsidRDefault="00CB14D9">
            <w:pPr>
              <w:keepNext/>
              <w:widowControl w:val="0"/>
              <w:spacing w:after="0" w:line="240" w:lineRule="auto"/>
              <w:rPr>
                <w:szCs w:val="20"/>
                <w:lang w:eastAsia="cs-CZ"/>
              </w:rPr>
            </w:pPr>
            <w:r>
              <w:rPr>
                <w:szCs w:val="20"/>
                <w:lang w:eastAsia="cs-CZ"/>
              </w:rPr>
              <w:t xml:space="preserve">1 </w:t>
            </w:r>
          </w:p>
        </w:tc>
        <w:tc>
          <w:tcPr>
            <w:tcW w:w="540" w:type="dxa"/>
            <w:shd w:val="clear" w:color="auto" w:fill="FFFFFF"/>
          </w:tcPr>
          <w:p w14:paraId="43DBEE0A"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6747D550"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49CF5C8B"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673A8115" w14:textId="77777777">
        <w:tc>
          <w:tcPr>
            <w:tcW w:w="2141" w:type="dxa"/>
            <w:shd w:val="clear" w:color="auto" w:fill="FFFFFF"/>
          </w:tcPr>
          <w:p w14:paraId="22A640C8"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5F0FFE43"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39A46B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09827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82139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DA15B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249C7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3873C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634EB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09C9DD9" w14:textId="77777777">
        <w:tc>
          <w:tcPr>
            <w:tcW w:w="2141" w:type="dxa"/>
            <w:tcBorders>
              <w:bottom w:val="single" w:sz="4" w:space="0" w:color="C0C0C0"/>
            </w:tcBorders>
            <w:shd w:val="clear" w:color="auto" w:fill="FFFFFF"/>
          </w:tcPr>
          <w:p w14:paraId="4A76F3D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07590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454C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2A7093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D190F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57FBA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03257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64683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A31B9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5230098" w14:textId="77777777">
        <w:tc>
          <w:tcPr>
            <w:tcW w:w="2141" w:type="dxa"/>
            <w:tcBorders>
              <w:top w:val="single" w:sz="4" w:space="0" w:color="C0C0C0"/>
              <w:bottom w:val="single" w:sz="4" w:space="0" w:color="C0C0C0"/>
            </w:tcBorders>
            <w:shd w:val="clear" w:color="auto" w:fill="FFFFFF"/>
          </w:tcPr>
          <w:p w14:paraId="23606041"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43596FF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28FBB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44E9DE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70BDC9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D1A5F8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7CE98C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BC6E3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7804399C" w14:textId="77777777" w:rsidR="00D306EF" w:rsidRDefault="00CB14D9">
            <w:pPr>
              <w:keepNext/>
              <w:widowControl w:val="0"/>
              <w:spacing w:after="0" w:line="240" w:lineRule="auto"/>
              <w:rPr>
                <w:szCs w:val="20"/>
                <w:lang w:eastAsia="cs-CZ"/>
              </w:rPr>
            </w:pPr>
            <w:r>
              <w:rPr>
                <w:szCs w:val="20"/>
                <w:lang w:eastAsia="cs-CZ"/>
              </w:rPr>
              <w:t>5</w:t>
            </w:r>
          </w:p>
        </w:tc>
      </w:tr>
      <w:tr w:rsidR="00D306EF" w14:paraId="54C4B299" w14:textId="77777777">
        <w:tc>
          <w:tcPr>
            <w:tcW w:w="2141" w:type="dxa"/>
            <w:tcBorders>
              <w:top w:val="single" w:sz="4" w:space="0" w:color="C0C0C0"/>
              <w:bottom w:val="single" w:sz="4" w:space="0" w:color="C0C0C0"/>
            </w:tcBorders>
            <w:shd w:val="clear" w:color="auto" w:fill="FFFFFF"/>
          </w:tcPr>
          <w:p w14:paraId="3ADAA8DA"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18C80A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631194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4A3AE0F"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6593330"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70DAC0E"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28E52F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9121C0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6C954BD" w14:textId="77777777" w:rsidR="00D306EF" w:rsidRDefault="00CB14D9">
            <w:pPr>
              <w:keepNext/>
              <w:widowControl w:val="0"/>
              <w:spacing w:after="0" w:line="240" w:lineRule="auto"/>
              <w:rPr>
                <w:szCs w:val="20"/>
                <w:lang w:eastAsia="cs-CZ"/>
              </w:rPr>
            </w:pPr>
            <w:r>
              <w:rPr>
                <w:szCs w:val="20"/>
                <w:lang w:eastAsia="cs-CZ"/>
              </w:rPr>
              <w:t>16</w:t>
            </w:r>
          </w:p>
        </w:tc>
      </w:tr>
    </w:tbl>
    <w:p w14:paraId="19046C8E"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E5873BA" w14:textId="77777777">
        <w:tc>
          <w:tcPr>
            <w:tcW w:w="2140" w:type="dxa"/>
            <w:shd w:val="clear" w:color="auto" w:fill="D9D9D9"/>
          </w:tcPr>
          <w:p w14:paraId="59C53650"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DC173C6"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1837589" w14:textId="77777777" w:rsidR="00D306EF" w:rsidRDefault="00CB14D9">
            <w:pPr>
              <w:keepNext/>
              <w:widowControl w:val="0"/>
              <w:spacing w:after="0" w:line="240" w:lineRule="auto"/>
            </w:pPr>
            <w:r>
              <w:rPr>
                <w:b/>
                <w:szCs w:val="20"/>
                <w:lang w:eastAsia="cs-CZ"/>
              </w:rPr>
              <w:t>2. r.</w:t>
            </w:r>
          </w:p>
        </w:tc>
        <w:tc>
          <w:tcPr>
            <w:tcW w:w="541" w:type="dxa"/>
            <w:shd w:val="clear" w:color="auto" w:fill="D9D9D9"/>
          </w:tcPr>
          <w:p w14:paraId="2B40ACF6"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6B3828F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64878725"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AA8ADC6" w14:textId="77777777">
        <w:tc>
          <w:tcPr>
            <w:tcW w:w="2140" w:type="dxa"/>
            <w:tcBorders>
              <w:top w:val="single" w:sz="4" w:space="0" w:color="C0C0C0"/>
              <w:bottom w:val="single" w:sz="4" w:space="0" w:color="C0C0C0"/>
            </w:tcBorders>
            <w:shd w:val="clear" w:color="auto" w:fill="FFFFFF"/>
          </w:tcPr>
          <w:p w14:paraId="625C85E1" w14:textId="77777777" w:rsidR="00D306EF" w:rsidRDefault="00CB14D9">
            <w:pPr>
              <w:keepNext/>
              <w:widowControl w:val="0"/>
              <w:spacing w:after="0" w:line="240" w:lineRule="auto"/>
              <w:rPr>
                <w:szCs w:val="20"/>
                <w:lang w:eastAsia="cs-CZ"/>
              </w:rPr>
            </w:pPr>
            <w:r>
              <w:rPr>
                <w:szCs w:val="20"/>
                <w:lang w:eastAsia="cs-CZ"/>
              </w:rPr>
              <w:t>Hra na el. klávesy</w:t>
            </w:r>
          </w:p>
        </w:tc>
        <w:tc>
          <w:tcPr>
            <w:tcW w:w="542" w:type="dxa"/>
            <w:tcBorders>
              <w:top w:val="single" w:sz="4" w:space="0" w:color="C0C0C0"/>
              <w:bottom w:val="single" w:sz="4" w:space="0" w:color="C0C0C0"/>
            </w:tcBorders>
            <w:shd w:val="clear" w:color="auto" w:fill="FFFFFF"/>
          </w:tcPr>
          <w:p w14:paraId="1288E46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8AE165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99BA47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300CD5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70D30661" w14:textId="77777777" w:rsidR="00D306EF" w:rsidRDefault="00CB14D9">
            <w:pPr>
              <w:keepNext/>
              <w:widowControl w:val="0"/>
              <w:spacing w:after="0" w:line="240" w:lineRule="auto"/>
              <w:rPr>
                <w:szCs w:val="20"/>
                <w:lang w:eastAsia="cs-CZ"/>
              </w:rPr>
            </w:pPr>
            <w:r>
              <w:rPr>
                <w:szCs w:val="20"/>
                <w:lang w:eastAsia="cs-CZ"/>
              </w:rPr>
              <w:t>4</w:t>
            </w:r>
          </w:p>
        </w:tc>
      </w:tr>
      <w:tr w:rsidR="00D306EF" w14:paraId="1F26760E" w14:textId="77777777">
        <w:tc>
          <w:tcPr>
            <w:tcW w:w="2140" w:type="dxa"/>
            <w:tcBorders>
              <w:top w:val="single" w:sz="4" w:space="0" w:color="C0C0C0"/>
            </w:tcBorders>
            <w:shd w:val="clear" w:color="auto" w:fill="FFFFFF"/>
          </w:tcPr>
          <w:p w14:paraId="641F6C8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2494657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6C04826E"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040CA2C3"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3CCBC6C"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1065742C" w14:textId="77777777" w:rsidR="00D306EF" w:rsidRDefault="00D306EF">
            <w:pPr>
              <w:keepNext/>
              <w:widowControl w:val="0"/>
              <w:snapToGrid w:val="0"/>
              <w:spacing w:after="0" w:line="240" w:lineRule="auto"/>
              <w:rPr>
                <w:szCs w:val="20"/>
                <w:lang w:eastAsia="cs-CZ"/>
              </w:rPr>
            </w:pPr>
          </w:p>
        </w:tc>
      </w:tr>
      <w:tr w:rsidR="00D306EF" w14:paraId="34993B7B" w14:textId="77777777">
        <w:tc>
          <w:tcPr>
            <w:tcW w:w="2140" w:type="dxa"/>
            <w:shd w:val="clear" w:color="auto" w:fill="FFFFFF"/>
          </w:tcPr>
          <w:p w14:paraId="218BC829"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0A8A94E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17F2AC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541" w:type="dxa"/>
            <w:shd w:val="clear" w:color="auto" w:fill="FFFFFF"/>
          </w:tcPr>
          <w:p w14:paraId="0697D082" w14:textId="77777777" w:rsidR="00D306EF" w:rsidRDefault="00CB14D9">
            <w:pPr>
              <w:keepNext/>
              <w:widowControl w:val="0"/>
              <w:spacing w:after="0" w:line="240" w:lineRule="auto"/>
              <w:rPr>
                <w:szCs w:val="20"/>
                <w:lang w:eastAsia="cs-CZ"/>
              </w:rPr>
            </w:pPr>
            <w:r>
              <w:rPr>
                <w:szCs w:val="20"/>
                <w:lang w:eastAsia="cs-CZ"/>
              </w:rPr>
              <w:t xml:space="preserve">1 </w:t>
            </w:r>
          </w:p>
        </w:tc>
        <w:tc>
          <w:tcPr>
            <w:tcW w:w="542" w:type="dxa"/>
            <w:shd w:val="clear" w:color="auto" w:fill="FFFFFF"/>
          </w:tcPr>
          <w:p w14:paraId="0926CD05" w14:textId="77777777" w:rsidR="00D306EF" w:rsidRDefault="00CB14D9">
            <w:pPr>
              <w:keepNext/>
              <w:widowControl w:val="0"/>
              <w:spacing w:after="0" w:line="240" w:lineRule="auto"/>
              <w:rPr>
                <w:szCs w:val="20"/>
                <w:lang w:eastAsia="cs-CZ"/>
              </w:rPr>
            </w:pPr>
            <w:r>
              <w:rPr>
                <w:szCs w:val="20"/>
                <w:lang w:eastAsia="cs-CZ"/>
              </w:rPr>
              <w:t xml:space="preserve">1 </w:t>
            </w:r>
          </w:p>
        </w:tc>
        <w:tc>
          <w:tcPr>
            <w:tcW w:w="864" w:type="dxa"/>
            <w:shd w:val="clear" w:color="auto" w:fill="FFFFFF"/>
          </w:tcPr>
          <w:p w14:paraId="3093E3DC" w14:textId="77777777" w:rsidR="00D306EF" w:rsidRDefault="00CB14D9">
            <w:pPr>
              <w:keepNext/>
              <w:widowControl w:val="0"/>
              <w:spacing w:after="0" w:line="240" w:lineRule="auto"/>
              <w:rPr>
                <w:szCs w:val="20"/>
                <w:lang w:eastAsia="cs-CZ"/>
              </w:rPr>
            </w:pPr>
            <w:r>
              <w:rPr>
                <w:szCs w:val="20"/>
                <w:lang w:eastAsia="cs-CZ"/>
              </w:rPr>
              <w:t xml:space="preserve">4 </w:t>
            </w:r>
          </w:p>
        </w:tc>
      </w:tr>
      <w:tr w:rsidR="00D306EF" w14:paraId="6142DF30" w14:textId="77777777">
        <w:tc>
          <w:tcPr>
            <w:tcW w:w="2140" w:type="dxa"/>
            <w:shd w:val="clear" w:color="auto" w:fill="FFFFFF"/>
          </w:tcPr>
          <w:p w14:paraId="758BB173"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0B238BD5"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DB812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99800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75E52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88068D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6F704E0" w14:textId="77777777">
        <w:tc>
          <w:tcPr>
            <w:tcW w:w="2140" w:type="dxa"/>
            <w:tcBorders>
              <w:bottom w:val="single" w:sz="4" w:space="0" w:color="C0C0C0"/>
            </w:tcBorders>
            <w:shd w:val="clear" w:color="auto" w:fill="FFFFFF"/>
          </w:tcPr>
          <w:p w14:paraId="5D79218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B084A3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8147B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4D37F1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0BFBD7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6D57B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47CFCE5" w14:textId="77777777">
        <w:tc>
          <w:tcPr>
            <w:tcW w:w="2140" w:type="dxa"/>
            <w:tcBorders>
              <w:top w:val="single" w:sz="4" w:space="0" w:color="C0C0C0"/>
              <w:bottom w:val="single" w:sz="4" w:space="0" w:color="C0C0C0"/>
            </w:tcBorders>
            <w:shd w:val="clear" w:color="auto" w:fill="FFFFFF"/>
          </w:tcPr>
          <w:p w14:paraId="3D82DB78"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602A591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3A9BB86"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18BE58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EF19B2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5D9ED99" w14:textId="77777777" w:rsidR="00D306EF" w:rsidRDefault="00CB14D9">
            <w:pPr>
              <w:keepNext/>
              <w:widowControl w:val="0"/>
              <w:spacing w:after="0" w:line="240" w:lineRule="auto"/>
              <w:rPr>
                <w:szCs w:val="20"/>
                <w:lang w:eastAsia="cs-CZ"/>
              </w:rPr>
            </w:pPr>
            <w:r>
              <w:rPr>
                <w:szCs w:val="20"/>
                <w:lang w:eastAsia="cs-CZ"/>
              </w:rPr>
              <w:t>8</w:t>
            </w:r>
          </w:p>
        </w:tc>
      </w:tr>
    </w:tbl>
    <w:p w14:paraId="09FEAFD7"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0AAC8BFF" w14:textId="77777777" w:rsidR="00D306EF" w:rsidRDefault="00CB14D9">
      <w:pPr>
        <w:pStyle w:val="Nadpis5"/>
      </w:pPr>
      <w:r>
        <w:t xml:space="preserve">Studium pro dospělé </w:t>
      </w:r>
    </w:p>
    <w:p w14:paraId="188374A7" w14:textId="77777777" w:rsidR="00D306EF" w:rsidRDefault="00CB14D9">
      <w:r>
        <w:t>Vzdělávací obsah studia pro dospělé i způsob jeho organizace a realizace stanoví ředitel školy na základě individuálního plánu výuky (zaneseného pedagogem v třídní knize). Výuka se uskutečňuje minimálně v rozsahu jedné vyučovací hodiny týdně.</w:t>
      </w:r>
    </w:p>
    <w:p w14:paraId="061EFB4B" w14:textId="77777777" w:rsidR="00D306EF" w:rsidRDefault="00CB14D9">
      <w:pPr>
        <w:pStyle w:val="Nadpis4"/>
      </w:pPr>
      <w:r>
        <w:lastRenderedPageBreak/>
        <w:t>Vzdělávací obsah</w:t>
      </w:r>
    </w:p>
    <w:p w14:paraId="6D9B30CE" w14:textId="77777777" w:rsidR="00D306EF" w:rsidRDefault="00CB14D9">
      <w:pPr>
        <w:pStyle w:val="Nadpis5"/>
      </w:pPr>
      <w:r>
        <w:t>Přípravné studium</w:t>
      </w:r>
    </w:p>
    <w:p w14:paraId="75AC3064" w14:textId="77777777" w:rsidR="00D306EF" w:rsidRDefault="00CB14D9">
      <w:r>
        <w:t>Informace v kapitole studijního zaměření „Přípravná hudební výchova“.</w:t>
      </w:r>
    </w:p>
    <w:p w14:paraId="69C95959" w14:textId="77777777" w:rsidR="00D306EF" w:rsidRDefault="00CB14D9">
      <w:pPr>
        <w:pStyle w:val="Nadpis5"/>
      </w:pPr>
      <w:r>
        <w:t xml:space="preserve">Základní studium I. stupně </w:t>
      </w:r>
    </w:p>
    <w:p w14:paraId="6C759042" w14:textId="77777777" w:rsidR="00D306EF" w:rsidRDefault="00CB14D9">
      <w:r>
        <w:t xml:space="preserve">1. ročník: </w:t>
      </w:r>
    </w:p>
    <w:p w14:paraId="752C2783" w14:textId="77777777" w:rsidR="00D306EF" w:rsidRDefault="00CB14D9">
      <w:r>
        <w:t>Žák</w:t>
      </w:r>
    </w:p>
    <w:p w14:paraId="39F4D064" w14:textId="77777777" w:rsidR="00D306EF" w:rsidRDefault="00CB14D9">
      <w:pPr>
        <w:pStyle w:val="Odstavecseseznamem"/>
        <w:numPr>
          <w:ilvl w:val="0"/>
          <w:numId w:val="256"/>
        </w:numPr>
      </w:pPr>
      <w:r>
        <w:t>ovládá základní funkce nástroje</w:t>
      </w:r>
    </w:p>
    <w:p w14:paraId="7FEB5348" w14:textId="77777777" w:rsidR="00D306EF" w:rsidRDefault="00CB14D9">
      <w:pPr>
        <w:pStyle w:val="Odstavecseseznamem"/>
        <w:numPr>
          <w:ilvl w:val="0"/>
          <w:numId w:val="256"/>
        </w:numPr>
      </w:pPr>
      <w:r>
        <w:t xml:space="preserve">zvládá </w:t>
      </w:r>
      <w:proofErr w:type="spellStart"/>
      <w:r>
        <w:t>pětiprstovou</w:t>
      </w:r>
      <w:proofErr w:type="spellEnd"/>
      <w:r>
        <w:t xml:space="preserve"> polohu pravé ruky</w:t>
      </w:r>
    </w:p>
    <w:p w14:paraId="01E6F1E3" w14:textId="77777777" w:rsidR="00D306EF" w:rsidRDefault="00CB14D9">
      <w:pPr>
        <w:pStyle w:val="Odstavecseseznamem"/>
        <w:numPr>
          <w:ilvl w:val="0"/>
          <w:numId w:val="256"/>
        </w:numPr>
      </w:pPr>
      <w:r>
        <w:t xml:space="preserve">v levé ruce používá </w:t>
      </w:r>
      <w:proofErr w:type="spellStart"/>
      <w:r>
        <w:t>jednoprstový</w:t>
      </w:r>
      <w:proofErr w:type="spellEnd"/>
      <w:r>
        <w:t xml:space="preserve"> doprovod</w:t>
      </w:r>
    </w:p>
    <w:p w14:paraId="13DA4757" w14:textId="77777777" w:rsidR="00D306EF" w:rsidRDefault="00CB14D9">
      <w:pPr>
        <w:pStyle w:val="Odstavecseseznamem"/>
        <w:numPr>
          <w:ilvl w:val="0"/>
          <w:numId w:val="256"/>
        </w:numPr>
      </w:pPr>
      <w:r>
        <w:t xml:space="preserve">dokáže zahrát jednoduchou melodii s </w:t>
      </w:r>
      <w:proofErr w:type="spellStart"/>
      <w:r>
        <w:t>jednoprstovým</w:t>
      </w:r>
      <w:proofErr w:type="spellEnd"/>
      <w:r>
        <w:t xml:space="preserve"> doprovodem </w:t>
      </w:r>
    </w:p>
    <w:p w14:paraId="37EF9F16" w14:textId="77777777" w:rsidR="00D306EF" w:rsidRDefault="00CB14D9">
      <w:r>
        <w:t>2. ročník:</w:t>
      </w:r>
    </w:p>
    <w:p w14:paraId="7EB6EE99" w14:textId="77777777" w:rsidR="00D306EF" w:rsidRDefault="00CB14D9">
      <w:pPr>
        <w:pStyle w:val="Odstavecseseznamem"/>
        <w:numPr>
          <w:ilvl w:val="0"/>
          <w:numId w:val="127"/>
        </w:numPr>
      </w:pPr>
      <w:r>
        <w:t>je schopen zahrát melodii v osminových notách</w:t>
      </w:r>
    </w:p>
    <w:p w14:paraId="4AEC5B18" w14:textId="77777777" w:rsidR="00D306EF" w:rsidRDefault="00CB14D9">
      <w:pPr>
        <w:pStyle w:val="Odstavecseseznamem"/>
        <w:numPr>
          <w:ilvl w:val="0"/>
          <w:numId w:val="127"/>
        </w:numPr>
      </w:pPr>
      <w:r>
        <w:t>rozšiřuje hru levé ruky o další akordy (</w:t>
      </w:r>
      <w:proofErr w:type="spellStart"/>
      <w:r>
        <w:t>jednoprstová</w:t>
      </w:r>
      <w:proofErr w:type="spellEnd"/>
      <w:r>
        <w:t xml:space="preserve"> technika)</w:t>
      </w:r>
    </w:p>
    <w:p w14:paraId="686F76C4" w14:textId="77777777" w:rsidR="00D306EF" w:rsidRDefault="00CB14D9">
      <w:pPr>
        <w:pStyle w:val="Odstavecseseznamem"/>
        <w:numPr>
          <w:ilvl w:val="0"/>
          <w:numId w:val="127"/>
        </w:numPr>
      </w:pPr>
      <w:r>
        <w:t>orientuje se v pravé ruce v rozsahu jedné oktávy</w:t>
      </w:r>
    </w:p>
    <w:p w14:paraId="172C2F3F" w14:textId="77777777" w:rsidR="00D306EF" w:rsidRDefault="00CB14D9">
      <w:r>
        <w:t>3. ročník:</w:t>
      </w:r>
    </w:p>
    <w:p w14:paraId="151D48E6" w14:textId="77777777" w:rsidR="00D306EF" w:rsidRDefault="00CB14D9">
      <w:pPr>
        <w:pStyle w:val="Odstavecseseznamem"/>
        <w:numPr>
          <w:ilvl w:val="0"/>
          <w:numId w:val="75"/>
        </w:numPr>
      </w:pPr>
      <w:r>
        <w:t xml:space="preserve">zvládá základy </w:t>
      </w:r>
      <w:proofErr w:type="spellStart"/>
      <w:r>
        <w:t>pětiprstové</w:t>
      </w:r>
      <w:proofErr w:type="spellEnd"/>
      <w:r>
        <w:t xml:space="preserve"> techniky pravé ruky</w:t>
      </w:r>
    </w:p>
    <w:p w14:paraId="1F825E32" w14:textId="77777777" w:rsidR="00D306EF" w:rsidRDefault="00CB14D9">
      <w:pPr>
        <w:pStyle w:val="Odstavecseseznamem"/>
        <w:numPr>
          <w:ilvl w:val="0"/>
          <w:numId w:val="75"/>
        </w:numPr>
      </w:pPr>
      <w:r>
        <w:t>orientuje se v jednoduchých melodických útvarech</w:t>
      </w:r>
    </w:p>
    <w:p w14:paraId="6764784E" w14:textId="77777777" w:rsidR="00D306EF" w:rsidRDefault="00CB14D9">
      <w:pPr>
        <w:pStyle w:val="Odstavecseseznamem"/>
        <w:numPr>
          <w:ilvl w:val="0"/>
          <w:numId w:val="75"/>
        </w:numPr>
      </w:pPr>
      <w:r>
        <w:t xml:space="preserve">vnímá rytmické změny dané skladbičky    </w:t>
      </w:r>
    </w:p>
    <w:p w14:paraId="146847DE" w14:textId="77777777" w:rsidR="00D306EF" w:rsidRDefault="00CB14D9">
      <w:r>
        <w:t>4. ročník:</w:t>
      </w:r>
    </w:p>
    <w:p w14:paraId="7F99C8F7" w14:textId="77777777" w:rsidR="00D306EF" w:rsidRDefault="00CB14D9">
      <w:pPr>
        <w:pStyle w:val="Odstavecseseznamem"/>
        <w:numPr>
          <w:ilvl w:val="0"/>
          <w:numId w:val="164"/>
        </w:numPr>
      </w:pPr>
      <w:r>
        <w:t>používá akordickou hru levé ruky v základních akordech</w:t>
      </w:r>
    </w:p>
    <w:p w14:paraId="49BFAA36" w14:textId="77777777" w:rsidR="00D306EF" w:rsidRDefault="00CB14D9">
      <w:pPr>
        <w:pStyle w:val="Odstavecseseznamem"/>
        <w:numPr>
          <w:ilvl w:val="0"/>
          <w:numId w:val="164"/>
        </w:numPr>
      </w:pPr>
      <w:r>
        <w:t>využívá rozsahu oktávy v pravé ruce</w:t>
      </w:r>
    </w:p>
    <w:p w14:paraId="58F1A478" w14:textId="77777777" w:rsidR="00D306EF" w:rsidRDefault="00CB14D9">
      <w:pPr>
        <w:pStyle w:val="Odstavecseseznamem"/>
        <w:numPr>
          <w:ilvl w:val="0"/>
          <w:numId w:val="164"/>
        </w:numPr>
      </w:pPr>
      <w:r>
        <w:t>je schopen dle svých možností využít rytmických a zvukových barev nástroje</w:t>
      </w:r>
    </w:p>
    <w:p w14:paraId="493F7B0A" w14:textId="77777777" w:rsidR="00D306EF" w:rsidRDefault="00CB14D9">
      <w:r>
        <w:t>5. ročník:</w:t>
      </w:r>
    </w:p>
    <w:p w14:paraId="23601A9B" w14:textId="77777777" w:rsidR="00D306EF" w:rsidRDefault="00CB14D9">
      <w:pPr>
        <w:pStyle w:val="Odstavecseseznamem"/>
        <w:numPr>
          <w:ilvl w:val="0"/>
          <w:numId w:val="259"/>
        </w:numPr>
      </w:pPr>
      <w:r>
        <w:t>zvládá v melodii složitější rytmické útvary</w:t>
      </w:r>
    </w:p>
    <w:p w14:paraId="38E97C55" w14:textId="77777777" w:rsidR="00D306EF" w:rsidRDefault="00CB14D9">
      <w:pPr>
        <w:pStyle w:val="Odstavecseseznamem"/>
        <w:numPr>
          <w:ilvl w:val="0"/>
          <w:numId w:val="259"/>
        </w:numPr>
      </w:pPr>
      <w:r>
        <w:t>hraje mollové akordy v levé ruce</w:t>
      </w:r>
    </w:p>
    <w:p w14:paraId="7053A26A" w14:textId="77777777" w:rsidR="00D306EF" w:rsidRDefault="00CB14D9">
      <w:pPr>
        <w:pStyle w:val="Odstavecseseznamem"/>
        <w:numPr>
          <w:ilvl w:val="0"/>
          <w:numId w:val="259"/>
        </w:numPr>
      </w:pPr>
      <w:r>
        <w:t xml:space="preserve">praktikuje možnosti daného nástroje (intro, </w:t>
      </w:r>
      <w:proofErr w:type="spellStart"/>
      <w:r>
        <w:t>ending</w:t>
      </w:r>
      <w:proofErr w:type="spellEnd"/>
      <w:r>
        <w:t xml:space="preserve">, </w:t>
      </w:r>
      <w:proofErr w:type="spellStart"/>
      <w:r>
        <w:t>fill</w:t>
      </w:r>
      <w:proofErr w:type="spellEnd"/>
      <w:r>
        <w:t xml:space="preserve"> in)   </w:t>
      </w:r>
      <w:r>
        <w:tab/>
      </w:r>
    </w:p>
    <w:p w14:paraId="538ABF08" w14:textId="77777777" w:rsidR="00D306EF" w:rsidRDefault="00CB14D9">
      <w:r>
        <w:t>6. ročník:</w:t>
      </w:r>
    </w:p>
    <w:p w14:paraId="0CCF7FEF" w14:textId="77777777" w:rsidR="00D306EF" w:rsidRDefault="00CB14D9">
      <w:pPr>
        <w:pStyle w:val="Odstavecseseznamem"/>
        <w:numPr>
          <w:ilvl w:val="0"/>
          <w:numId w:val="236"/>
        </w:numPr>
      </w:pPr>
      <w:r>
        <w:t>ovládá rozsah celého nástroje v pravé ruce</w:t>
      </w:r>
    </w:p>
    <w:p w14:paraId="0F6BA821" w14:textId="77777777" w:rsidR="00D306EF" w:rsidRDefault="00CB14D9">
      <w:pPr>
        <w:pStyle w:val="Odstavecseseznamem"/>
        <w:numPr>
          <w:ilvl w:val="0"/>
          <w:numId w:val="236"/>
        </w:numPr>
      </w:pPr>
      <w:r>
        <w:t xml:space="preserve">využívá technických možností nástroje (style, </w:t>
      </w:r>
      <w:proofErr w:type="spellStart"/>
      <w:r>
        <w:t>voice</w:t>
      </w:r>
      <w:proofErr w:type="spellEnd"/>
      <w:r>
        <w:t>)</w:t>
      </w:r>
    </w:p>
    <w:p w14:paraId="301DA539" w14:textId="77777777" w:rsidR="00D306EF" w:rsidRDefault="00CB14D9">
      <w:pPr>
        <w:pStyle w:val="Odstavecseseznamem"/>
        <w:numPr>
          <w:ilvl w:val="0"/>
          <w:numId w:val="236"/>
        </w:numPr>
      </w:pPr>
      <w:r>
        <w:t xml:space="preserve">uplatňuje znalosti akordových značek        </w:t>
      </w:r>
    </w:p>
    <w:p w14:paraId="7C584E20" w14:textId="77777777" w:rsidR="00D306EF" w:rsidRDefault="00CB14D9">
      <w:r>
        <w:t>7. ročník:</w:t>
      </w:r>
    </w:p>
    <w:p w14:paraId="62BA1A55" w14:textId="77777777" w:rsidR="00D306EF" w:rsidRDefault="00CB14D9">
      <w:pPr>
        <w:pStyle w:val="Odstavecseseznamem"/>
        <w:numPr>
          <w:ilvl w:val="0"/>
          <w:numId w:val="82"/>
        </w:numPr>
      </w:pPr>
      <w:r>
        <w:t xml:space="preserve">využívá při hře všechny nabyté technické a hudební dovednosti </w:t>
      </w:r>
    </w:p>
    <w:p w14:paraId="189120B3" w14:textId="77777777" w:rsidR="00D306EF" w:rsidRDefault="00CB14D9">
      <w:pPr>
        <w:pStyle w:val="Odstavecseseznamem"/>
        <w:numPr>
          <w:ilvl w:val="0"/>
          <w:numId w:val="82"/>
        </w:numPr>
      </w:pPr>
      <w:r>
        <w:t>podle svých individuálních schopností interpretuje skladby různých stylů a žánrů</w:t>
      </w:r>
    </w:p>
    <w:p w14:paraId="12A02322" w14:textId="77777777" w:rsidR="00D306EF" w:rsidRDefault="00CB14D9">
      <w:pPr>
        <w:pStyle w:val="Odstavecseseznamem"/>
        <w:numPr>
          <w:ilvl w:val="0"/>
          <w:numId w:val="82"/>
        </w:numPr>
      </w:pPr>
      <w:r>
        <w:t>je schopen samostatně nastudovat a zaranžovat danou skladbu</w:t>
      </w:r>
    </w:p>
    <w:p w14:paraId="24709A5B" w14:textId="77777777" w:rsidR="00D306EF" w:rsidRDefault="00CB14D9">
      <w:pPr>
        <w:pStyle w:val="Odstavecseseznamem"/>
        <w:numPr>
          <w:ilvl w:val="0"/>
          <w:numId w:val="82"/>
        </w:numPr>
      </w:pPr>
      <w:r>
        <w:t>kontroluje souhru obou rukou</w:t>
      </w:r>
    </w:p>
    <w:p w14:paraId="0EDE6815" w14:textId="77777777" w:rsidR="00D306EF" w:rsidRDefault="00CB14D9">
      <w:pPr>
        <w:pStyle w:val="Nadpis5"/>
      </w:pPr>
      <w:r>
        <w:t>Základní studium II. stupně</w:t>
      </w:r>
    </w:p>
    <w:p w14:paraId="054BAB00" w14:textId="77777777" w:rsidR="00D306EF" w:rsidRDefault="00CB14D9">
      <w:r>
        <w:t>1. ročník:</w:t>
      </w:r>
    </w:p>
    <w:p w14:paraId="42EBC969" w14:textId="77777777" w:rsidR="00D306EF" w:rsidRDefault="00CB14D9">
      <w:pPr>
        <w:pStyle w:val="Odstavecseseznamem"/>
        <w:numPr>
          <w:ilvl w:val="0"/>
          <w:numId w:val="191"/>
        </w:numPr>
      </w:pPr>
      <w:r>
        <w:t>prohlubuje získané dovednosti, má vlastní názor na interpretaci dané skladby</w:t>
      </w:r>
    </w:p>
    <w:p w14:paraId="6A9A93A3" w14:textId="77777777" w:rsidR="00D306EF" w:rsidRDefault="00CB14D9">
      <w:pPr>
        <w:pStyle w:val="Odstavecseseznamem"/>
        <w:numPr>
          <w:ilvl w:val="0"/>
          <w:numId w:val="191"/>
        </w:numPr>
      </w:pPr>
      <w:r>
        <w:t>doprovodí různé nástroje v rámci komorní hry</w:t>
      </w:r>
    </w:p>
    <w:p w14:paraId="471ED3E4" w14:textId="77777777" w:rsidR="00D306EF" w:rsidRDefault="00D306EF">
      <w:pPr>
        <w:pStyle w:val="Odstavecseseznamem"/>
        <w:ind w:left="0"/>
      </w:pPr>
    </w:p>
    <w:p w14:paraId="04B3BF74" w14:textId="77777777" w:rsidR="00D306EF" w:rsidRDefault="00CB14D9">
      <w:pPr>
        <w:pStyle w:val="Odstavecseseznamem"/>
        <w:ind w:left="0"/>
      </w:pPr>
      <w:r>
        <w:t>2.ročník:</w:t>
      </w:r>
    </w:p>
    <w:p w14:paraId="7EC46EA6" w14:textId="77777777" w:rsidR="00D306EF" w:rsidRDefault="00D306EF">
      <w:pPr>
        <w:pStyle w:val="Odstavecseseznamem"/>
      </w:pPr>
    </w:p>
    <w:p w14:paraId="50D5C845" w14:textId="77777777" w:rsidR="00D306EF" w:rsidRDefault="00CB14D9">
      <w:pPr>
        <w:pStyle w:val="Odstavecseseznamem"/>
        <w:numPr>
          <w:ilvl w:val="0"/>
          <w:numId w:val="191"/>
        </w:numPr>
      </w:pPr>
      <w:r>
        <w:t xml:space="preserve">aktivně se zapojuje do souborové a orchestrální hry </w:t>
      </w:r>
    </w:p>
    <w:p w14:paraId="3470E38C" w14:textId="77777777" w:rsidR="00D306EF" w:rsidRDefault="00CB14D9">
      <w:pPr>
        <w:pStyle w:val="Odstavecseseznamem"/>
        <w:numPr>
          <w:ilvl w:val="0"/>
          <w:numId w:val="191"/>
        </w:numPr>
      </w:pPr>
      <w:r>
        <w:t>zvládá základy varhanní hry</w:t>
      </w:r>
    </w:p>
    <w:p w14:paraId="69D63B96" w14:textId="77777777" w:rsidR="00D306EF" w:rsidRDefault="00CB14D9">
      <w:pPr>
        <w:pStyle w:val="Odstavecseseznamem"/>
        <w:numPr>
          <w:ilvl w:val="0"/>
          <w:numId w:val="191"/>
        </w:numPr>
      </w:pPr>
      <w:r>
        <w:t xml:space="preserve">využívá všech technických možností nástroje    </w:t>
      </w:r>
    </w:p>
    <w:p w14:paraId="5AB8DF81" w14:textId="77777777" w:rsidR="00D306EF" w:rsidRDefault="00CB14D9">
      <w:r>
        <w:t>3. ročník:</w:t>
      </w:r>
    </w:p>
    <w:p w14:paraId="016334EE" w14:textId="77777777" w:rsidR="00D306EF" w:rsidRDefault="00CB14D9">
      <w:pPr>
        <w:pStyle w:val="Odstavecseseznamem"/>
        <w:numPr>
          <w:ilvl w:val="0"/>
          <w:numId w:val="292"/>
        </w:numPr>
      </w:pPr>
      <w:r>
        <w:t>svoje znalosti a dovednosti uplatňuje v komorní a souborové hře</w:t>
      </w:r>
    </w:p>
    <w:p w14:paraId="55F23280" w14:textId="77777777" w:rsidR="00D306EF" w:rsidRDefault="00CB14D9">
      <w:pPr>
        <w:pStyle w:val="Odstavecseseznamem"/>
        <w:numPr>
          <w:ilvl w:val="0"/>
          <w:numId w:val="292"/>
        </w:numPr>
      </w:pPr>
      <w:r>
        <w:t xml:space="preserve">zlepšuje a prohlubuje různorodý repertoár a vybírá si skladby z </w:t>
      </w:r>
      <w:proofErr w:type="gramStart"/>
      <w:r>
        <w:t>Internetu</w:t>
      </w:r>
      <w:proofErr w:type="gramEnd"/>
      <w:r>
        <w:t xml:space="preserve"> v úpravě s učitelem</w:t>
      </w:r>
    </w:p>
    <w:p w14:paraId="47884080" w14:textId="77777777" w:rsidR="00D306EF" w:rsidRDefault="00D306EF">
      <w:pPr>
        <w:pStyle w:val="Odstavecseseznamem"/>
        <w:ind w:left="0"/>
      </w:pPr>
    </w:p>
    <w:p w14:paraId="511F584C" w14:textId="77777777" w:rsidR="00D306EF" w:rsidRDefault="00CB14D9">
      <w:pPr>
        <w:pStyle w:val="Odstavecseseznamem"/>
        <w:ind w:left="0"/>
      </w:pPr>
      <w:r>
        <w:t>4.ročník:</w:t>
      </w:r>
    </w:p>
    <w:p w14:paraId="3A8B47BB" w14:textId="77777777" w:rsidR="00D306EF" w:rsidRDefault="00D306EF">
      <w:pPr>
        <w:pStyle w:val="Odstavecseseznamem"/>
        <w:ind w:left="0"/>
      </w:pPr>
    </w:p>
    <w:p w14:paraId="0C4BAEE6" w14:textId="77777777" w:rsidR="00D306EF" w:rsidRDefault="00CB14D9">
      <w:pPr>
        <w:pStyle w:val="Odstavecseseznamem"/>
        <w:numPr>
          <w:ilvl w:val="0"/>
          <w:numId w:val="292"/>
        </w:numPr>
      </w:pPr>
      <w:r>
        <w:t>používá všechny doposud získané hudební znalosti a dovednosti</w:t>
      </w:r>
    </w:p>
    <w:p w14:paraId="4E81587D" w14:textId="77777777" w:rsidR="00D306EF" w:rsidRDefault="00CB14D9">
      <w:pPr>
        <w:pStyle w:val="Odstavecseseznamem"/>
        <w:numPr>
          <w:ilvl w:val="0"/>
          <w:numId w:val="292"/>
        </w:numPr>
      </w:pPr>
      <w:r>
        <w:t>je připraven k realizaci vlastních hudebních projektů</w:t>
      </w:r>
    </w:p>
    <w:p w14:paraId="532C9052" w14:textId="77777777" w:rsidR="00D306EF" w:rsidRDefault="00D306EF">
      <w:pPr>
        <w:pStyle w:val="Odstavecseseznamem"/>
        <w:ind w:left="0"/>
      </w:pPr>
    </w:p>
    <w:p w14:paraId="6FA97C9E" w14:textId="77777777" w:rsidR="00D306EF" w:rsidRDefault="00CB14D9">
      <w:pPr>
        <w:pStyle w:val="Nadpis3"/>
      </w:pPr>
      <w:bookmarkStart w:id="27" w:name="__RefHeading___Toc175591397"/>
      <w:bookmarkEnd w:id="27"/>
      <w:r>
        <w:t xml:space="preserve">Studijní </w:t>
      </w:r>
      <w:proofErr w:type="gramStart"/>
      <w:r>
        <w:t>zaměření:  Hra</w:t>
      </w:r>
      <w:proofErr w:type="gramEnd"/>
      <w:r>
        <w:t xml:space="preserve"> na housle</w:t>
      </w:r>
    </w:p>
    <w:p w14:paraId="541EA9A4" w14:textId="77777777" w:rsidR="00D306EF" w:rsidRDefault="00CB14D9">
      <w:pPr>
        <w:pStyle w:val="Nadpis4"/>
      </w:pPr>
      <w:r>
        <w:t>Charakteristika</w:t>
      </w:r>
    </w:p>
    <w:p w14:paraId="375ED650" w14:textId="77777777" w:rsidR="00D306EF" w:rsidRDefault="00CB14D9">
      <w:r>
        <w:t xml:space="preserve">Hra na smyčcové nástroje všeobecně klade značné nároky na hudební fyziologické a intelektuální dispozice žáka. Housle mají velmi bohaté možnosti uplatnění, od sólové hry přes komorní hru, hru v komorních orchestrech, symfonických orchestrech, folklórních souborech i v populární hudbě. K výuce nedílně patří veřejná vystoupení žáka a návštěva koncertů. </w:t>
      </w:r>
    </w:p>
    <w:p w14:paraId="4C509DD1" w14:textId="77777777" w:rsidR="00D306EF" w:rsidRDefault="00CB14D9">
      <w:pPr>
        <w:pStyle w:val="Nadpis4"/>
      </w:pPr>
      <w:r>
        <w:t xml:space="preserve">Učební plán s hodinovou dotací </w:t>
      </w:r>
    </w:p>
    <w:p w14:paraId="4BC34433" w14:textId="77777777" w:rsidR="00D306EF" w:rsidRDefault="00CB14D9">
      <w:pPr>
        <w:pStyle w:val="Nadpis5"/>
      </w:pPr>
      <w:r>
        <w:t>Přípravné studium</w:t>
      </w:r>
    </w:p>
    <w:p w14:paraId="1D1C3A3C" w14:textId="77777777" w:rsidR="00D306EF" w:rsidRDefault="00CB14D9">
      <w:r>
        <w:t xml:space="preserve">Formou skupinové nebo individuální výuky – 1 hodina týdně.  </w:t>
      </w:r>
    </w:p>
    <w:p w14:paraId="5EF2E43D"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AF48959" w14:textId="77777777">
        <w:tc>
          <w:tcPr>
            <w:tcW w:w="2141" w:type="dxa"/>
            <w:shd w:val="clear" w:color="auto" w:fill="D9D9D9"/>
          </w:tcPr>
          <w:p w14:paraId="272AED3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4DA8CBA"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F55952F"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1490F34"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7AD923A4"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7393E0A"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6A0E026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367E7A70"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D2BF8C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7E61AF3" w14:textId="77777777">
        <w:tc>
          <w:tcPr>
            <w:tcW w:w="2141" w:type="dxa"/>
            <w:tcBorders>
              <w:top w:val="single" w:sz="4" w:space="0" w:color="C0C0C0"/>
              <w:bottom w:val="single" w:sz="4" w:space="0" w:color="C0C0C0"/>
            </w:tcBorders>
            <w:shd w:val="clear" w:color="auto" w:fill="FFFFFF"/>
          </w:tcPr>
          <w:p w14:paraId="6245C9A3" w14:textId="77777777" w:rsidR="00D306EF" w:rsidRDefault="00CB14D9">
            <w:pPr>
              <w:keepNext/>
              <w:widowControl w:val="0"/>
              <w:spacing w:after="0" w:line="240" w:lineRule="auto"/>
              <w:rPr>
                <w:szCs w:val="20"/>
                <w:lang w:eastAsia="cs-CZ"/>
              </w:rPr>
            </w:pPr>
            <w:r>
              <w:rPr>
                <w:szCs w:val="20"/>
                <w:lang w:eastAsia="cs-CZ"/>
              </w:rPr>
              <w:t>Hra na housle</w:t>
            </w:r>
          </w:p>
        </w:tc>
        <w:tc>
          <w:tcPr>
            <w:tcW w:w="540" w:type="dxa"/>
            <w:tcBorders>
              <w:top w:val="single" w:sz="4" w:space="0" w:color="C0C0C0"/>
              <w:bottom w:val="single" w:sz="4" w:space="0" w:color="C0C0C0"/>
            </w:tcBorders>
            <w:shd w:val="clear" w:color="auto" w:fill="FFFFFF"/>
          </w:tcPr>
          <w:p w14:paraId="2A5555C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6C935F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0275FA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18D623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7FE661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59F9FC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7C269B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085D8C90" w14:textId="77777777" w:rsidR="00D306EF" w:rsidRDefault="00CB14D9">
            <w:pPr>
              <w:keepNext/>
              <w:widowControl w:val="0"/>
              <w:spacing w:after="0" w:line="240" w:lineRule="auto"/>
              <w:rPr>
                <w:szCs w:val="20"/>
                <w:lang w:eastAsia="cs-CZ"/>
              </w:rPr>
            </w:pPr>
            <w:r>
              <w:rPr>
                <w:szCs w:val="20"/>
                <w:lang w:eastAsia="cs-CZ"/>
              </w:rPr>
              <w:t>7</w:t>
            </w:r>
          </w:p>
        </w:tc>
      </w:tr>
      <w:tr w:rsidR="00D306EF" w14:paraId="2592002B" w14:textId="77777777">
        <w:tc>
          <w:tcPr>
            <w:tcW w:w="2141" w:type="dxa"/>
            <w:tcBorders>
              <w:top w:val="single" w:sz="4" w:space="0" w:color="C0C0C0"/>
            </w:tcBorders>
            <w:shd w:val="clear" w:color="auto" w:fill="FFFFFF"/>
          </w:tcPr>
          <w:p w14:paraId="21A49D51"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333F961"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BF2C6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BBA871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DDC980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2C214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AA2BE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064AA3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0E1E8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57CBC68" w14:textId="77777777">
        <w:tc>
          <w:tcPr>
            <w:tcW w:w="2141" w:type="dxa"/>
            <w:shd w:val="clear" w:color="auto" w:fill="FFFFFF"/>
          </w:tcPr>
          <w:p w14:paraId="6D1D397A"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1532DE9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B91A4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D7073F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5E1E4F4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BD3602E"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71DB05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9019A3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D872AAA" w14:textId="77777777" w:rsidR="00D306EF" w:rsidRDefault="00CB14D9">
            <w:pPr>
              <w:keepNext/>
              <w:widowControl w:val="0"/>
              <w:spacing w:after="0" w:line="240" w:lineRule="auto"/>
              <w:rPr>
                <w:szCs w:val="20"/>
                <w:lang w:eastAsia="cs-CZ"/>
              </w:rPr>
            </w:pPr>
            <w:r>
              <w:rPr>
                <w:szCs w:val="20"/>
                <w:lang w:eastAsia="cs-CZ"/>
              </w:rPr>
              <w:t>4</w:t>
            </w:r>
          </w:p>
        </w:tc>
      </w:tr>
      <w:tr w:rsidR="00D306EF" w14:paraId="0EB3AD0C" w14:textId="77777777">
        <w:tc>
          <w:tcPr>
            <w:tcW w:w="2141" w:type="dxa"/>
            <w:shd w:val="clear" w:color="auto" w:fill="FFFFFF"/>
          </w:tcPr>
          <w:p w14:paraId="4D54DD56" w14:textId="77777777" w:rsidR="00D306EF" w:rsidRDefault="00CB14D9">
            <w:pPr>
              <w:keepNext/>
              <w:widowControl w:val="0"/>
              <w:spacing w:after="0" w:line="240" w:lineRule="auto"/>
            </w:pPr>
            <w:r>
              <w:rPr>
                <w:szCs w:val="20"/>
                <w:lang w:eastAsia="cs-CZ"/>
              </w:rPr>
              <w:t>Lidová muzika *</w:t>
            </w:r>
          </w:p>
        </w:tc>
        <w:tc>
          <w:tcPr>
            <w:tcW w:w="540" w:type="dxa"/>
            <w:shd w:val="clear" w:color="auto" w:fill="FFFFFF"/>
          </w:tcPr>
          <w:p w14:paraId="4BBC1A5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A4A426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DE182D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F6558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E0ADE7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20593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AEC5A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845895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F1CB2D4" w14:textId="77777777">
        <w:tc>
          <w:tcPr>
            <w:tcW w:w="2141" w:type="dxa"/>
            <w:tcBorders>
              <w:bottom w:val="single" w:sz="4" w:space="0" w:color="C0C0C0"/>
            </w:tcBorders>
            <w:shd w:val="clear" w:color="auto" w:fill="FFFFFF"/>
          </w:tcPr>
          <w:p w14:paraId="1E026D4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E2798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003370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663AF2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9429B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B46B49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28A7F4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642E8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0FF041E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6AE99BE" w14:textId="77777777">
        <w:tc>
          <w:tcPr>
            <w:tcW w:w="2141" w:type="dxa"/>
            <w:tcBorders>
              <w:top w:val="single" w:sz="4" w:space="0" w:color="C0C0C0"/>
              <w:bottom w:val="single" w:sz="4" w:space="0" w:color="C0C0C0"/>
            </w:tcBorders>
            <w:shd w:val="clear" w:color="auto" w:fill="FFFFFF"/>
          </w:tcPr>
          <w:p w14:paraId="5B05312D"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713C741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73EBA6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C80BFE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24DEDC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2A70F3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DFF351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2A4FF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1EFA62D7" w14:textId="77777777" w:rsidR="00D306EF" w:rsidRDefault="00CB14D9">
            <w:pPr>
              <w:keepNext/>
              <w:widowControl w:val="0"/>
              <w:spacing w:after="0" w:line="240" w:lineRule="auto"/>
              <w:rPr>
                <w:szCs w:val="20"/>
                <w:lang w:eastAsia="cs-CZ"/>
              </w:rPr>
            </w:pPr>
            <w:r>
              <w:rPr>
                <w:szCs w:val="20"/>
                <w:lang w:eastAsia="cs-CZ"/>
              </w:rPr>
              <w:t>5</w:t>
            </w:r>
          </w:p>
        </w:tc>
      </w:tr>
      <w:tr w:rsidR="00D306EF" w14:paraId="5D906472" w14:textId="77777777">
        <w:tc>
          <w:tcPr>
            <w:tcW w:w="2141" w:type="dxa"/>
            <w:tcBorders>
              <w:top w:val="single" w:sz="4" w:space="0" w:color="C0C0C0"/>
              <w:bottom w:val="single" w:sz="4" w:space="0" w:color="C0C0C0"/>
            </w:tcBorders>
            <w:shd w:val="clear" w:color="auto" w:fill="FFFFFF"/>
          </w:tcPr>
          <w:p w14:paraId="734CB40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0A2B473"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CF1863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8B65E5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74E2D8F"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1D36ADC1"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5B480A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8B97C90"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EEC62A0" w14:textId="77777777" w:rsidR="00D306EF" w:rsidRDefault="00CB14D9">
            <w:pPr>
              <w:keepNext/>
              <w:widowControl w:val="0"/>
              <w:spacing w:after="0" w:line="240" w:lineRule="auto"/>
              <w:rPr>
                <w:szCs w:val="20"/>
                <w:lang w:eastAsia="cs-CZ"/>
              </w:rPr>
            </w:pPr>
            <w:r>
              <w:rPr>
                <w:szCs w:val="20"/>
                <w:lang w:eastAsia="cs-CZ"/>
              </w:rPr>
              <w:t>16</w:t>
            </w:r>
          </w:p>
        </w:tc>
      </w:tr>
    </w:tbl>
    <w:p w14:paraId="076A5ED5"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0715471" w14:textId="77777777">
        <w:tc>
          <w:tcPr>
            <w:tcW w:w="2140" w:type="dxa"/>
            <w:shd w:val="clear" w:color="auto" w:fill="D9D9D9"/>
          </w:tcPr>
          <w:p w14:paraId="16C4B6B2"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13A18FAD"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38119E7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6F9F58F"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E4E21C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6671A26E"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D6D8B7D" w14:textId="77777777">
        <w:tc>
          <w:tcPr>
            <w:tcW w:w="2140" w:type="dxa"/>
            <w:tcBorders>
              <w:top w:val="single" w:sz="4" w:space="0" w:color="C0C0C0"/>
              <w:bottom w:val="single" w:sz="4" w:space="0" w:color="C0C0C0"/>
            </w:tcBorders>
            <w:shd w:val="clear" w:color="auto" w:fill="FFFFFF"/>
          </w:tcPr>
          <w:p w14:paraId="06C13DE8" w14:textId="77777777" w:rsidR="00D306EF" w:rsidRDefault="00CB14D9">
            <w:pPr>
              <w:keepNext/>
              <w:widowControl w:val="0"/>
              <w:spacing w:after="0" w:line="240" w:lineRule="auto"/>
              <w:rPr>
                <w:szCs w:val="20"/>
                <w:lang w:eastAsia="cs-CZ"/>
              </w:rPr>
            </w:pPr>
            <w:r>
              <w:rPr>
                <w:szCs w:val="20"/>
                <w:lang w:eastAsia="cs-CZ"/>
              </w:rPr>
              <w:t>Hra na housle</w:t>
            </w:r>
          </w:p>
        </w:tc>
        <w:tc>
          <w:tcPr>
            <w:tcW w:w="542" w:type="dxa"/>
            <w:tcBorders>
              <w:top w:val="single" w:sz="4" w:space="0" w:color="C0C0C0"/>
              <w:bottom w:val="single" w:sz="4" w:space="0" w:color="C0C0C0"/>
            </w:tcBorders>
            <w:shd w:val="clear" w:color="auto" w:fill="FFFFFF"/>
          </w:tcPr>
          <w:p w14:paraId="3E70B25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47785C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853337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EB8F0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9DB4EDF" w14:textId="77777777" w:rsidR="00D306EF" w:rsidRDefault="00CB14D9">
            <w:pPr>
              <w:keepNext/>
              <w:widowControl w:val="0"/>
              <w:spacing w:after="0" w:line="240" w:lineRule="auto"/>
              <w:rPr>
                <w:szCs w:val="20"/>
                <w:lang w:eastAsia="cs-CZ"/>
              </w:rPr>
            </w:pPr>
            <w:r>
              <w:rPr>
                <w:szCs w:val="20"/>
                <w:lang w:eastAsia="cs-CZ"/>
              </w:rPr>
              <w:t>4</w:t>
            </w:r>
          </w:p>
        </w:tc>
      </w:tr>
      <w:tr w:rsidR="00D306EF" w14:paraId="6EB681FB" w14:textId="77777777">
        <w:tc>
          <w:tcPr>
            <w:tcW w:w="2140" w:type="dxa"/>
            <w:tcBorders>
              <w:top w:val="single" w:sz="4" w:space="0" w:color="C0C0C0"/>
            </w:tcBorders>
            <w:shd w:val="clear" w:color="auto" w:fill="FFFFFF"/>
          </w:tcPr>
          <w:p w14:paraId="4E8D2961"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18794874"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FDD584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990FA0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9D4D52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502279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3799FFF" w14:textId="77777777">
        <w:tc>
          <w:tcPr>
            <w:tcW w:w="2140" w:type="dxa"/>
            <w:shd w:val="clear" w:color="auto" w:fill="FFFFFF"/>
          </w:tcPr>
          <w:p w14:paraId="6AA57331"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841062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194E5F9"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8474DF5"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2869B4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100B702" w14:textId="77777777" w:rsidR="00D306EF" w:rsidRDefault="00CB14D9">
            <w:pPr>
              <w:keepNext/>
              <w:widowControl w:val="0"/>
              <w:spacing w:after="0" w:line="240" w:lineRule="auto"/>
              <w:rPr>
                <w:szCs w:val="20"/>
                <w:lang w:eastAsia="cs-CZ"/>
              </w:rPr>
            </w:pPr>
            <w:r>
              <w:rPr>
                <w:szCs w:val="20"/>
                <w:lang w:eastAsia="cs-CZ"/>
              </w:rPr>
              <w:t>4</w:t>
            </w:r>
          </w:p>
        </w:tc>
      </w:tr>
      <w:tr w:rsidR="00D306EF" w14:paraId="24FCFDEB" w14:textId="77777777">
        <w:tc>
          <w:tcPr>
            <w:tcW w:w="2140" w:type="dxa"/>
            <w:shd w:val="clear" w:color="auto" w:fill="FFFFFF"/>
          </w:tcPr>
          <w:p w14:paraId="0BFBAC11"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5104C50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F07172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E10E2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8C787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99ADC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8CC5F24" w14:textId="77777777">
        <w:tc>
          <w:tcPr>
            <w:tcW w:w="2140" w:type="dxa"/>
            <w:tcBorders>
              <w:bottom w:val="single" w:sz="4" w:space="0" w:color="C0C0C0"/>
            </w:tcBorders>
            <w:shd w:val="clear" w:color="auto" w:fill="FFFFFF"/>
          </w:tcPr>
          <w:p w14:paraId="18A5DEDD"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2E638A7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BC4E52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B98F4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5EE3D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FAADC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28249FF" w14:textId="77777777">
        <w:tc>
          <w:tcPr>
            <w:tcW w:w="2140" w:type="dxa"/>
            <w:tcBorders>
              <w:top w:val="single" w:sz="4" w:space="0" w:color="C0C0C0"/>
              <w:bottom w:val="single" w:sz="4" w:space="0" w:color="C0C0C0"/>
            </w:tcBorders>
            <w:shd w:val="clear" w:color="auto" w:fill="FFFFFF"/>
          </w:tcPr>
          <w:p w14:paraId="536AD0E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3DD0C4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22BE76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958AFA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A56BE8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CD92C39" w14:textId="77777777" w:rsidR="00D306EF" w:rsidRDefault="00CB14D9">
            <w:pPr>
              <w:keepNext/>
              <w:widowControl w:val="0"/>
              <w:spacing w:after="0" w:line="240" w:lineRule="auto"/>
              <w:rPr>
                <w:szCs w:val="20"/>
                <w:lang w:eastAsia="cs-CZ"/>
              </w:rPr>
            </w:pPr>
            <w:r>
              <w:rPr>
                <w:szCs w:val="20"/>
                <w:lang w:eastAsia="cs-CZ"/>
              </w:rPr>
              <w:t>8</w:t>
            </w:r>
          </w:p>
        </w:tc>
      </w:tr>
    </w:tbl>
    <w:p w14:paraId="5B5D7375"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2B2335B6" w14:textId="77777777" w:rsidR="00D306EF" w:rsidRDefault="00CB14D9">
      <w:pPr>
        <w:pStyle w:val="Nadpis5"/>
      </w:pPr>
      <w:r>
        <w:lastRenderedPageBreak/>
        <w:t xml:space="preserve">Studium pro dospělé </w:t>
      </w:r>
    </w:p>
    <w:p w14:paraId="00D0484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5172B339" w14:textId="77777777" w:rsidR="00D306EF" w:rsidRDefault="00CB14D9">
      <w:pPr>
        <w:pStyle w:val="Nadpis4"/>
      </w:pPr>
      <w:r>
        <w:t>Vzdělávací obsah</w:t>
      </w:r>
    </w:p>
    <w:p w14:paraId="38527836" w14:textId="77777777" w:rsidR="00D306EF" w:rsidRDefault="00CB14D9">
      <w:pPr>
        <w:pStyle w:val="Nadpis5"/>
      </w:pPr>
      <w:r>
        <w:t>Přípravné studium</w:t>
      </w:r>
    </w:p>
    <w:p w14:paraId="4EDA8123" w14:textId="77777777" w:rsidR="00D306EF" w:rsidRDefault="00CB14D9">
      <w:r>
        <w:t>Informace v kapitole studijního zaměření „Přípravná hudební výchova“.</w:t>
      </w:r>
    </w:p>
    <w:p w14:paraId="2F990D88" w14:textId="77777777" w:rsidR="00D306EF" w:rsidRDefault="00CB14D9">
      <w:pPr>
        <w:pStyle w:val="Nadpis5"/>
      </w:pPr>
      <w:r>
        <w:t xml:space="preserve">Základní studium I. stupně </w:t>
      </w:r>
    </w:p>
    <w:p w14:paraId="1DA8F0E0" w14:textId="77777777" w:rsidR="00D306EF" w:rsidRDefault="00CB14D9">
      <w:r>
        <w:t xml:space="preserve">1. ročník: </w:t>
      </w:r>
    </w:p>
    <w:p w14:paraId="752D8C60" w14:textId="77777777" w:rsidR="00D306EF" w:rsidRDefault="00CB14D9">
      <w:r>
        <w:t>Žák</w:t>
      </w:r>
    </w:p>
    <w:p w14:paraId="6F6F3842" w14:textId="77777777" w:rsidR="00D306EF" w:rsidRDefault="00CB14D9">
      <w:pPr>
        <w:pStyle w:val="Odstavecseseznamem"/>
        <w:numPr>
          <w:ilvl w:val="0"/>
          <w:numId w:val="55"/>
        </w:numPr>
      </w:pPr>
      <w:r>
        <w:t xml:space="preserve">používá různá prstokladová cvičení k dosažení správného pokládání, skládání prstů na hmatník   </w:t>
      </w:r>
    </w:p>
    <w:p w14:paraId="18CE1FB5" w14:textId="77777777" w:rsidR="00D306EF" w:rsidRDefault="00CB14D9">
      <w:pPr>
        <w:pStyle w:val="Odstavecseseznamem"/>
        <w:numPr>
          <w:ilvl w:val="0"/>
          <w:numId w:val="55"/>
        </w:numPr>
      </w:pPr>
      <w:r>
        <w:t>je schopen pracovat s jednoduchými, základními smyky houslové techniky v různých polohách smyčce, včetně dlouhých tónů, přičemž se snaží docílit kompaktního tónu pomocí různých poloh lokte a zápěstí pravé ruky</w:t>
      </w:r>
    </w:p>
    <w:p w14:paraId="36A3339A" w14:textId="77777777" w:rsidR="00D306EF" w:rsidRDefault="00CB14D9">
      <w:pPr>
        <w:pStyle w:val="Odstavecseseznamem"/>
        <w:numPr>
          <w:ilvl w:val="0"/>
          <w:numId w:val="55"/>
        </w:numPr>
      </w:pPr>
      <w:r>
        <w:t>hraje jednoduché písně prvotním prstokladem</w:t>
      </w:r>
    </w:p>
    <w:p w14:paraId="2DFF7469" w14:textId="77777777" w:rsidR="00D306EF" w:rsidRDefault="00CB14D9">
      <w:pPr>
        <w:pStyle w:val="Odstavecseseznamem"/>
        <w:numPr>
          <w:ilvl w:val="0"/>
          <w:numId w:val="55"/>
        </w:numPr>
      </w:pPr>
      <w:r>
        <w:t xml:space="preserve">zvládá základy volného a pohodlného držení nástroje a smyčce </w:t>
      </w:r>
    </w:p>
    <w:p w14:paraId="3C21B557" w14:textId="77777777" w:rsidR="00D306EF" w:rsidRDefault="00CB14D9">
      <w:r>
        <w:t>2. ročník:</w:t>
      </w:r>
    </w:p>
    <w:p w14:paraId="7436923C" w14:textId="77777777" w:rsidR="00D306EF" w:rsidRDefault="00CB14D9">
      <w:pPr>
        <w:pStyle w:val="Odstavecseseznamem"/>
        <w:numPr>
          <w:ilvl w:val="0"/>
          <w:numId w:val="47"/>
        </w:numPr>
      </w:pPr>
      <w:r>
        <w:t>hraje písně kratšího rozsahu zpaměti dle vlastních možností</w:t>
      </w:r>
    </w:p>
    <w:p w14:paraId="6C94FA82" w14:textId="77777777" w:rsidR="00D306EF" w:rsidRDefault="00CB14D9">
      <w:pPr>
        <w:pStyle w:val="Odstavecseseznamem"/>
        <w:numPr>
          <w:ilvl w:val="0"/>
          <w:numId w:val="47"/>
        </w:numPr>
      </w:pPr>
      <w:r>
        <w:t>myslí na přirozené, volné držení nástroje a smyčce</w:t>
      </w:r>
    </w:p>
    <w:p w14:paraId="2A5B5107" w14:textId="77777777" w:rsidR="00D306EF" w:rsidRDefault="00CB14D9">
      <w:pPr>
        <w:pStyle w:val="Odstavecseseznamem"/>
        <w:numPr>
          <w:ilvl w:val="0"/>
          <w:numId w:val="47"/>
        </w:numPr>
      </w:pPr>
      <w:r>
        <w:t>při smykových cvičeních využívá základních dynamických rozdílů</w:t>
      </w:r>
    </w:p>
    <w:p w14:paraId="0C404081" w14:textId="77777777" w:rsidR="00D306EF" w:rsidRDefault="00CB14D9">
      <w:pPr>
        <w:pStyle w:val="Odstavecseseznamem"/>
        <w:numPr>
          <w:ilvl w:val="0"/>
          <w:numId w:val="47"/>
        </w:numPr>
      </w:pPr>
      <w:r>
        <w:t>má rozšířené znalosti elementárních prstokladů prvotní polohy</w:t>
      </w:r>
    </w:p>
    <w:p w14:paraId="17F748DE" w14:textId="77777777" w:rsidR="00D306EF" w:rsidRDefault="00CB14D9">
      <w:pPr>
        <w:pStyle w:val="Odstavecseseznamem"/>
        <w:numPr>
          <w:ilvl w:val="0"/>
          <w:numId w:val="47"/>
        </w:numPr>
      </w:pPr>
      <w:r>
        <w:t>dokáže zahrát s doprovodem dalšího hudebního nástroje</w:t>
      </w:r>
    </w:p>
    <w:p w14:paraId="04B32260" w14:textId="77777777" w:rsidR="00D306EF" w:rsidRDefault="00CB14D9">
      <w:r>
        <w:t>3. ročník:</w:t>
      </w:r>
    </w:p>
    <w:p w14:paraId="673A796A" w14:textId="77777777" w:rsidR="00D306EF" w:rsidRDefault="00CB14D9">
      <w:pPr>
        <w:pStyle w:val="Odstavecseseznamem"/>
        <w:numPr>
          <w:ilvl w:val="0"/>
          <w:numId w:val="148"/>
        </w:numPr>
      </w:pPr>
      <w:r>
        <w:t>má rozšířené prstokladové dovednosti a nové možnosti techniky levé ruky</w:t>
      </w:r>
    </w:p>
    <w:p w14:paraId="4950CEB8" w14:textId="77777777" w:rsidR="00D306EF" w:rsidRDefault="00CB14D9">
      <w:pPr>
        <w:pStyle w:val="Odstavecseseznamem"/>
        <w:numPr>
          <w:ilvl w:val="0"/>
          <w:numId w:val="148"/>
        </w:numPr>
      </w:pPr>
      <w:r>
        <w:t>hraje krátká technická cvičení (etudy)</w:t>
      </w:r>
    </w:p>
    <w:p w14:paraId="3C17424F" w14:textId="77777777" w:rsidR="00D306EF" w:rsidRDefault="00CB14D9">
      <w:pPr>
        <w:pStyle w:val="Odstavecseseznamem"/>
        <w:numPr>
          <w:ilvl w:val="0"/>
          <w:numId w:val="148"/>
        </w:numPr>
      </w:pPr>
      <w:r>
        <w:t>používá, třídí základní druhy smykové techniky v různých polohách smyčce, které také využije při nácviku skladeb, myslí na čistotu tónu</w:t>
      </w:r>
    </w:p>
    <w:p w14:paraId="6357A5E4" w14:textId="77777777" w:rsidR="00D306EF" w:rsidRDefault="00CB14D9">
      <w:pPr>
        <w:pStyle w:val="Odstavecseseznamem"/>
        <w:numPr>
          <w:ilvl w:val="0"/>
          <w:numId w:val="148"/>
        </w:numPr>
      </w:pPr>
      <w:r>
        <w:t>hraje zpaměti skladby dle vlastních dispozic</w:t>
      </w:r>
    </w:p>
    <w:p w14:paraId="348409D3" w14:textId="77777777" w:rsidR="00D306EF" w:rsidRDefault="00CB14D9">
      <w:pPr>
        <w:pStyle w:val="Odstavecseseznamem"/>
        <w:numPr>
          <w:ilvl w:val="0"/>
          <w:numId w:val="148"/>
        </w:numPr>
      </w:pPr>
      <w:r>
        <w:t>rozlišuje základní dynamiku</w:t>
      </w:r>
    </w:p>
    <w:p w14:paraId="4879B001" w14:textId="77777777" w:rsidR="00D306EF" w:rsidRDefault="00CB14D9">
      <w:pPr>
        <w:pStyle w:val="Odstavecseseznamem"/>
        <w:numPr>
          <w:ilvl w:val="0"/>
          <w:numId w:val="148"/>
        </w:numPr>
      </w:pPr>
      <w:r>
        <w:t>zvládá, vnímá práci pravé i levé ruky</w:t>
      </w:r>
    </w:p>
    <w:p w14:paraId="7F61F3B8" w14:textId="77777777" w:rsidR="00D306EF" w:rsidRDefault="00CB14D9">
      <w:pPr>
        <w:pStyle w:val="Odstavecseseznamem"/>
        <w:numPr>
          <w:ilvl w:val="0"/>
          <w:numId w:val="148"/>
        </w:numPr>
      </w:pPr>
      <w:r>
        <w:t>zvládá hru s doprovodným nástrojem</w:t>
      </w:r>
    </w:p>
    <w:p w14:paraId="6BCFE67B" w14:textId="77777777" w:rsidR="00D306EF" w:rsidRDefault="00CB14D9">
      <w:r>
        <w:t>4. ročník:</w:t>
      </w:r>
    </w:p>
    <w:p w14:paraId="21C9FAA4" w14:textId="77777777" w:rsidR="00D306EF" w:rsidRDefault="00CB14D9">
      <w:pPr>
        <w:pStyle w:val="Odstavecseseznamem"/>
        <w:numPr>
          <w:ilvl w:val="0"/>
          <w:numId w:val="275"/>
        </w:numPr>
      </w:pPr>
      <w:r>
        <w:t xml:space="preserve">na krátkých, jednoduchých prstokladových cvičeních je schopen rozlišit možnosti intenzity síly při pokládaní prstů na hmatník </w:t>
      </w:r>
    </w:p>
    <w:p w14:paraId="5CA12617" w14:textId="77777777" w:rsidR="00D306EF" w:rsidRDefault="00CB14D9">
      <w:pPr>
        <w:pStyle w:val="Odstavecseseznamem"/>
        <w:numPr>
          <w:ilvl w:val="0"/>
          <w:numId w:val="275"/>
        </w:numPr>
      </w:pPr>
      <w:r>
        <w:t>při nácviku skladeb využívá způsoby smykových cvičení pomocí různých dynamických podob</w:t>
      </w:r>
    </w:p>
    <w:p w14:paraId="2D3F2942" w14:textId="77777777" w:rsidR="00D306EF" w:rsidRDefault="00CB14D9">
      <w:pPr>
        <w:pStyle w:val="Odstavecseseznamem"/>
        <w:numPr>
          <w:ilvl w:val="0"/>
          <w:numId w:val="275"/>
        </w:numPr>
      </w:pPr>
      <w:r>
        <w:t xml:space="preserve">pomocí krátkých technických cvičení je schopen upevňovat základy techniky pravé a levé ruky </w:t>
      </w:r>
    </w:p>
    <w:p w14:paraId="6B1E87D7" w14:textId="77777777" w:rsidR="00D306EF" w:rsidRDefault="00CB14D9">
      <w:r>
        <w:t>5. ročník:</w:t>
      </w:r>
    </w:p>
    <w:p w14:paraId="0D4E2C29" w14:textId="77777777" w:rsidR="00D306EF" w:rsidRDefault="00CB14D9">
      <w:pPr>
        <w:pStyle w:val="Odstavecseseznamem"/>
        <w:numPr>
          <w:ilvl w:val="0"/>
          <w:numId w:val="89"/>
        </w:numPr>
      </w:pPr>
      <w:r>
        <w:t xml:space="preserve">ovládá základy možností hry ve vyšších polohách pomocí krátkých cvičení </w:t>
      </w:r>
    </w:p>
    <w:p w14:paraId="0B00C77C" w14:textId="77777777" w:rsidR="00D306EF" w:rsidRDefault="00CB14D9">
      <w:pPr>
        <w:pStyle w:val="Odstavecseseznamem"/>
        <w:numPr>
          <w:ilvl w:val="0"/>
          <w:numId w:val="89"/>
        </w:numPr>
      </w:pPr>
      <w:r>
        <w:t>pro výraz skladby aplikuje dynamické funkce dle vlastních technických možností</w:t>
      </w:r>
    </w:p>
    <w:p w14:paraId="37F1A86E" w14:textId="77777777" w:rsidR="00D306EF" w:rsidRDefault="00CB14D9">
      <w:pPr>
        <w:pStyle w:val="Odstavecseseznamem"/>
        <w:numPr>
          <w:ilvl w:val="0"/>
          <w:numId w:val="89"/>
        </w:numPr>
      </w:pPr>
      <w:r>
        <w:lastRenderedPageBreak/>
        <w:t xml:space="preserve">koordinuje pravou ruku pro různé smyky a kvalitu tónů </w:t>
      </w:r>
    </w:p>
    <w:p w14:paraId="4CD74945" w14:textId="77777777" w:rsidR="00D306EF" w:rsidRDefault="00CB14D9">
      <w:r>
        <w:t>6. ročník:</w:t>
      </w:r>
    </w:p>
    <w:p w14:paraId="7A22B694" w14:textId="77777777" w:rsidR="00D306EF" w:rsidRDefault="00CB14D9">
      <w:pPr>
        <w:pStyle w:val="Odstavecseseznamem"/>
        <w:numPr>
          <w:ilvl w:val="0"/>
          <w:numId w:val="252"/>
        </w:numPr>
      </w:pPr>
      <w:r>
        <w:t xml:space="preserve">dotváří pomocí výrazových dynamických a smykových prostředků „náladu“ skladby </w:t>
      </w:r>
    </w:p>
    <w:p w14:paraId="20C335CB" w14:textId="77777777" w:rsidR="00D306EF" w:rsidRDefault="00CB14D9">
      <w:pPr>
        <w:pStyle w:val="Odstavecseseznamem"/>
        <w:numPr>
          <w:ilvl w:val="0"/>
          <w:numId w:val="252"/>
        </w:numPr>
      </w:pPr>
      <w:r>
        <w:t>ovládá hru vybraných dvojhmatů</w:t>
      </w:r>
    </w:p>
    <w:p w14:paraId="7BF3611E" w14:textId="77777777" w:rsidR="00D306EF" w:rsidRDefault="00CB14D9">
      <w:pPr>
        <w:pStyle w:val="Odstavecseseznamem"/>
        <w:numPr>
          <w:ilvl w:val="0"/>
          <w:numId w:val="252"/>
        </w:numPr>
      </w:pPr>
      <w:r>
        <w:t xml:space="preserve">je schopen dle vlastních možností hrát z listu melodické útvary  </w:t>
      </w:r>
    </w:p>
    <w:p w14:paraId="42E1BAD4" w14:textId="77777777" w:rsidR="00D306EF" w:rsidRDefault="00CB14D9">
      <w:pPr>
        <w:pStyle w:val="Odstavecseseznamem"/>
        <w:numPr>
          <w:ilvl w:val="0"/>
          <w:numId w:val="252"/>
        </w:numPr>
      </w:pPr>
      <w:r>
        <w:t xml:space="preserve">prostřednictvím prstových cvičení zvládá různé způsoby výměny do vyšších poloh </w:t>
      </w:r>
    </w:p>
    <w:p w14:paraId="68C92577" w14:textId="77777777" w:rsidR="00D306EF" w:rsidRDefault="00CB14D9">
      <w:r>
        <w:t>7. ročník:</w:t>
      </w:r>
    </w:p>
    <w:p w14:paraId="07AF26E4" w14:textId="77777777" w:rsidR="00D306EF" w:rsidRDefault="00CB14D9">
      <w:pPr>
        <w:pStyle w:val="Odstavecseseznamem"/>
        <w:numPr>
          <w:ilvl w:val="0"/>
          <w:numId w:val="214"/>
        </w:numPr>
      </w:pPr>
      <w:r>
        <w:t>s použitím smykových dovedností diferencuje jednotlivé hudební slohy</w:t>
      </w:r>
    </w:p>
    <w:p w14:paraId="6573B871" w14:textId="77777777" w:rsidR="00D306EF" w:rsidRDefault="00CB14D9">
      <w:pPr>
        <w:pStyle w:val="Odstavecseseznamem"/>
        <w:numPr>
          <w:ilvl w:val="0"/>
          <w:numId w:val="214"/>
        </w:numPr>
      </w:pPr>
      <w:r>
        <w:t>individuálním přístupem nastuduje skladbu dle vlastních technických a rozumových způsobilostí</w:t>
      </w:r>
    </w:p>
    <w:p w14:paraId="2377A90F" w14:textId="77777777" w:rsidR="00D306EF" w:rsidRDefault="00CB14D9">
      <w:pPr>
        <w:pStyle w:val="Odstavecseseznamem"/>
        <w:numPr>
          <w:ilvl w:val="0"/>
          <w:numId w:val="214"/>
        </w:numPr>
      </w:pPr>
      <w:r>
        <w:t>orientuje se ve vyšších polohách</w:t>
      </w:r>
    </w:p>
    <w:p w14:paraId="409D6E67" w14:textId="77777777" w:rsidR="00D306EF" w:rsidRDefault="00CB14D9">
      <w:pPr>
        <w:pStyle w:val="Nadpis5"/>
      </w:pPr>
      <w:r>
        <w:t>Základní studium II. stupně</w:t>
      </w:r>
    </w:p>
    <w:p w14:paraId="72A149F8" w14:textId="77777777" w:rsidR="00D306EF" w:rsidRDefault="00CB14D9">
      <w:r>
        <w:t xml:space="preserve">1. ročník: </w:t>
      </w:r>
    </w:p>
    <w:p w14:paraId="309FA628" w14:textId="77777777" w:rsidR="00D306EF" w:rsidRDefault="00CB14D9">
      <w:pPr>
        <w:pStyle w:val="Odstavecseseznamem"/>
        <w:numPr>
          <w:ilvl w:val="0"/>
          <w:numId w:val="255"/>
        </w:numPr>
      </w:pPr>
      <w:r>
        <w:t xml:space="preserve">zvládá různé způsoby smyku, které individuálně aplikuje při práci s melodickým útvarem  </w:t>
      </w:r>
    </w:p>
    <w:p w14:paraId="77B61821" w14:textId="77777777" w:rsidR="00D306EF" w:rsidRDefault="00CB14D9">
      <w:pPr>
        <w:pStyle w:val="Odstavecseseznamem"/>
        <w:numPr>
          <w:ilvl w:val="0"/>
          <w:numId w:val="255"/>
        </w:numPr>
      </w:pPr>
      <w:r>
        <w:t>individuálně přistupuje k tvorbě prstokladu</w:t>
      </w:r>
    </w:p>
    <w:p w14:paraId="1FC8B4C2" w14:textId="77777777" w:rsidR="00D306EF" w:rsidRDefault="00D306EF">
      <w:pPr>
        <w:pStyle w:val="Odstavecseseznamem"/>
      </w:pPr>
    </w:p>
    <w:p w14:paraId="71CB393C" w14:textId="77777777" w:rsidR="00D306EF" w:rsidRDefault="00CB14D9">
      <w:pPr>
        <w:pStyle w:val="Odstavecseseznamem"/>
        <w:ind w:left="0"/>
      </w:pPr>
      <w:r>
        <w:t>2. ročník:</w:t>
      </w:r>
    </w:p>
    <w:p w14:paraId="1C5FACEF" w14:textId="77777777" w:rsidR="00D306EF" w:rsidRDefault="00D306EF">
      <w:pPr>
        <w:pStyle w:val="Odstavecseseznamem"/>
        <w:ind w:left="0"/>
      </w:pPr>
    </w:p>
    <w:p w14:paraId="1D7A034D" w14:textId="77777777" w:rsidR="00D306EF" w:rsidRDefault="00CB14D9">
      <w:pPr>
        <w:pStyle w:val="Odstavecseseznamem"/>
        <w:numPr>
          <w:ilvl w:val="0"/>
          <w:numId w:val="255"/>
        </w:numPr>
      </w:pPr>
      <w:r>
        <w:t>vnímá a dotváří barvu tónu dle charakteru skladby</w:t>
      </w:r>
    </w:p>
    <w:p w14:paraId="6CDD5678" w14:textId="77777777" w:rsidR="00D306EF" w:rsidRDefault="00CB14D9">
      <w:r>
        <w:t>3. ročník:</w:t>
      </w:r>
    </w:p>
    <w:p w14:paraId="024B2DF6" w14:textId="77777777" w:rsidR="00D306EF" w:rsidRDefault="00CB14D9">
      <w:pPr>
        <w:pStyle w:val="Odstavecseseznamem"/>
        <w:numPr>
          <w:ilvl w:val="0"/>
          <w:numId w:val="4"/>
        </w:numPr>
      </w:pPr>
      <w:r>
        <w:t>hraje prstokladová, stupnicová cvičení do vyšších poloh pomocí různých smykových způsobů</w:t>
      </w:r>
    </w:p>
    <w:p w14:paraId="192EED4B" w14:textId="77777777" w:rsidR="00D306EF" w:rsidRDefault="00CB14D9">
      <w:pPr>
        <w:pStyle w:val="Odstavecseseznamem"/>
        <w:numPr>
          <w:ilvl w:val="0"/>
          <w:numId w:val="4"/>
        </w:numPr>
      </w:pPr>
      <w:r>
        <w:t>samostatně řeší prstokladové a smykové možnosti skladby k osobnímu dosažení uceleného charakteristického projevu</w:t>
      </w:r>
    </w:p>
    <w:p w14:paraId="38520F32" w14:textId="77777777" w:rsidR="00D306EF" w:rsidRDefault="00D306EF">
      <w:pPr>
        <w:pStyle w:val="Odstavecseseznamem"/>
      </w:pPr>
    </w:p>
    <w:p w14:paraId="3F1DBD71" w14:textId="77777777" w:rsidR="00D306EF" w:rsidRDefault="00CB14D9">
      <w:pPr>
        <w:pStyle w:val="Odstavecseseznamem"/>
        <w:ind w:left="0"/>
      </w:pPr>
      <w:r>
        <w:t>4.ročník:</w:t>
      </w:r>
    </w:p>
    <w:p w14:paraId="72F96E71" w14:textId="77777777" w:rsidR="00D306EF" w:rsidRDefault="00D306EF">
      <w:pPr>
        <w:pStyle w:val="Odstavecseseznamem"/>
        <w:ind w:left="0"/>
      </w:pPr>
    </w:p>
    <w:p w14:paraId="660ECF72" w14:textId="77777777" w:rsidR="00D306EF" w:rsidRDefault="00CB14D9">
      <w:pPr>
        <w:pStyle w:val="Odstavecseseznamem"/>
        <w:numPr>
          <w:ilvl w:val="0"/>
          <w:numId w:val="4"/>
        </w:numPr>
      </w:pPr>
      <w:r>
        <w:t>individuálně vytváří hudební obraz skladby</w:t>
      </w:r>
    </w:p>
    <w:p w14:paraId="613945EB" w14:textId="77777777" w:rsidR="00D306EF" w:rsidRDefault="00CB14D9">
      <w:pPr>
        <w:pStyle w:val="Odstavecseseznamem"/>
        <w:numPr>
          <w:ilvl w:val="0"/>
          <w:numId w:val="4"/>
        </w:numPr>
      </w:pPr>
      <w:r>
        <w:t xml:space="preserve">zapojuje se do hudebních uskupení žánrem jemu blízkým </w:t>
      </w:r>
    </w:p>
    <w:p w14:paraId="6D3C2BB9" w14:textId="77777777" w:rsidR="00D306EF" w:rsidRDefault="00CB14D9">
      <w:pPr>
        <w:pStyle w:val="Nadpis3"/>
      </w:pPr>
      <w:bookmarkStart w:id="28" w:name="__RefHeading___Toc175591398"/>
      <w:bookmarkEnd w:id="28"/>
      <w:r>
        <w:t xml:space="preserve">Studijní </w:t>
      </w:r>
      <w:proofErr w:type="gramStart"/>
      <w:r>
        <w:t>zaměření:  Hra</w:t>
      </w:r>
      <w:proofErr w:type="gramEnd"/>
      <w:r>
        <w:t xml:space="preserve"> na violu</w:t>
      </w:r>
    </w:p>
    <w:p w14:paraId="386652DE" w14:textId="77777777" w:rsidR="00D306EF" w:rsidRDefault="00CB14D9">
      <w:pPr>
        <w:pStyle w:val="Nadpis4"/>
      </w:pPr>
      <w:r>
        <w:t>Charakteristika</w:t>
      </w:r>
    </w:p>
    <w:p w14:paraId="4885CF76" w14:textId="77777777" w:rsidR="00D306EF" w:rsidRDefault="00CB14D9">
      <w:r>
        <w:t xml:space="preserve">Hra na smyčcové nástroje všeobecně klade značné nároky na hudební fyziologické a intelektuální dispozice žáka. Viola se uplatňuje zejména v komorní a orchestrální hře.  K výuce nedílně patří veřejná vystoupení žáka a návštěva koncertů. </w:t>
      </w:r>
    </w:p>
    <w:p w14:paraId="5074C047" w14:textId="77777777" w:rsidR="00D306EF" w:rsidRDefault="00CB14D9">
      <w:pPr>
        <w:pStyle w:val="Nadpis4"/>
      </w:pPr>
      <w:r>
        <w:t xml:space="preserve">Učební plán s hodinovou dotací </w:t>
      </w:r>
    </w:p>
    <w:p w14:paraId="2A01388A" w14:textId="77777777" w:rsidR="00D306EF" w:rsidRDefault="00CB14D9">
      <w:pPr>
        <w:pStyle w:val="Nadpis5"/>
      </w:pPr>
      <w:r>
        <w:t>Přípravné studium</w:t>
      </w:r>
    </w:p>
    <w:p w14:paraId="0BE2CA52" w14:textId="77777777" w:rsidR="00D306EF" w:rsidRDefault="00CB14D9">
      <w:r>
        <w:t xml:space="preserve">Formou skupinové nebo individuální výuky – 1 hodina týdně.  </w:t>
      </w:r>
    </w:p>
    <w:p w14:paraId="16786A82"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7EE709D" w14:textId="77777777">
        <w:tc>
          <w:tcPr>
            <w:tcW w:w="2141" w:type="dxa"/>
            <w:shd w:val="clear" w:color="auto" w:fill="D9D9D9"/>
          </w:tcPr>
          <w:p w14:paraId="249AB1F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5DAA98DD"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4B73657"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3ACA290" w14:textId="77777777" w:rsidR="00D306EF" w:rsidRDefault="00CB14D9">
            <w:pPr>
              <w:keepNext/>
              <w:widowControl w:val="0"/>
              <w:spacing w:after="0" w:line="240" w:lineRule="auto"/>
            </w:pPr>
            <w:r>
              <w:rPr>
                <w:b/>
                <w:szCs w:val="20"/>
                <w:lang w:eastAsia="cs-CZ"/>
              </w:rPr>
              <w:t>3. r.</w:t>
            </w:r>
          </w:p>
        </w:tc>
        <w:tc>
          <w:tcPr>
            <w:tcW w:w="540" w:type="dxa"/>
            <w:shd w:val="clear" w:color="auto" w:fill="D9D9D9"/>
          </w:tcPr>
          <w:p w14:paraId="00E54B01"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77B0CE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46ABB65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47F0FAE"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59896B8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12D6483" w14:textId="77777777">
        <w:tc>
          <w:tcPr>
            <w:tcW w:w="2141" w:type="dxa"/>
            <w:tcBorders>
              <w:top w:val="single" w:sz="4" w:space="0" w:color="C0C0C0"/>
              <w:bottom w:val="single" w:sz="4" w:space="0" w:color="C0C0C0"/>
            </w:tcBorders>
            <w:shd w:val="clear" w:color="auto" w:fill="FFFFFF"/>
          </w:tcPr>
          <w:p w14:paraId="6162D95A" w14:textId="77777777" w:rsidR="00D306EF" w:rsidRDefault="00CB14D9">
            <w:pPr>
              <w:keepNext/>
              <w:widowControl w:val="0"/>
              <w:spacing w:after="0" w:line="240" w:lineRule="auto"/>
              <w:rPr>
                <w:szCs w:val="20"/>
                <w:lang w:eastAsia="cs-CZ"/>
              </w:rPr>
            </w:pPr>
            <w:r>
              <w:rPr>
                <w:szCs w:val="20"/>
                <w:lang w:eastAsia="cs-CZ"/>
              </w:rPr>
              <w:t>Hra na violu</w:t>
            </w:r>
          </w:p>
        </w:tc>
        <w:tc>
          <w:tcPr>
            <w:tcW w:w="540" w:type="dxa"/>
            <w:tcBorders>
              <w:top w:val="single" w:sz="4" w:space="0" w:color="C0C0C0"/>
              <w:bottom w:val="single" w:sz="4" w:space="0" w:color="C0C0C0"/>
            </w:tcBorders>
            <w:shd w:val="clear" w:color="auto" w:fill="FFFFFF"/>
          </w:tcPr>
          <w:p w14:paraId="283932E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561ABC5"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F0769B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A6FD12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EB76AD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D8B3B6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172FB8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328D984" w14:textId="77777777" w:rsidR="00D306EF" w:rsidRDefault="00CB14D9">
            <w:pPr>
              <w:keepNext/>
              <w:widowControl w:val="0"/>
              <w:spacing w:after="0" w:line="240" w:lineRule="auto"/>
              <w:rPr>
                <w:szCs w:val="20"/>
                <w:lang w:eastAsia="cs-CZ"/>
              </w:rPr>
            </w:pPr>
            <w:r>
              <w:rPr>
                <w:szCs w:val="20"/>
                <w:lang w:eastAsia="cs-CZ"/>
              </w:rPr>
              <w:t>7</w:t>
            </w:r>
          </w:p>
        </w:tc>
      </w:tr>
      <w:tr w:rsidR="00D306EF" w14:paraId="15E82CCE" w14:textId="77777777">
        <w:tc>
          <w:tcPr>
            <w:tcW w:w="2141" w:type="dxa"/>
            <w:tcBorders>
              <w:top w:val="single" w:sz="4" w:space="0" w:color="C0C0C0"/>
            </w:tcBorders>
            <w:shd w:val="clear" w:color="auto" w:fill="FFFFFF"/>
          </w:tcPr>
          <w:p w14:paraId="1575BAFA"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092C3F0"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973B41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6D0B16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F323DD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57B4C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62929D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437CB7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B8484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C45DD4C" w14:textId="77777777">
        <w:tc>
          <w:tcPr>
            <w:tcW w:w="2141" w:type="dxa"/>
            <w:shd w:val="clear" w:color="auto" w:fill="FFFFFF"/>
          </w:tcPr>
          <w:p w14:paraId="070B9D60"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63A12AB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8F17DB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3707BE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D4EC72E"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23BFD4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26FCD1B"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61C4F83"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7233219" w14:textId="77777777" w:rsidR="00D306EF" w:rsidRDefault="00CB14D9">
            <w:pPr>
              <w:keepNext/>
              <w:widowControl w:val="0"/>
              <w:spacing w:after="0" w:line="240" w:lineRule="auto"/>
              <w:rPr>
                <w:szCs w:val="20"/>
                <w:lang w:eastAsia="cs-CZ"/>
              </w:rPr>
            </w:pPr>
            <w:r>
              <w:rPr>
                <w:szCs w:val="20"/>
                <w:lang w:eastAsia="cs-CZ"/>
              </w:rPr>
              <w:t>4</w:t>
            </w:r>
          </w:p>
        </w:tc>
      </w:tr>
      <w:tr w:rsidR="00D306EF" w14:paraId="3400A3CC" w14:textId="77777777">
        <w:tc>
          <w:tcPr>
            <w:tcW w:w="2141" w:type="dxa"/>
            <w:shd w:val="clear" w:color="auto" w:fill="FFFFFF"/>
          </w:tcPr>
          <w:p w14:paraId="2F477BE3" w14:textId="77777777" w:rsidR="00D306EF" w:rsidRDefault="00CB14D9">
            <w:pPr>
              <w:keepNext/>
              <w:widowControl w:val="0"/>
              <w:spacing w:after="0" w:line="240" w:lineRule="auto"/>
              <w:rPr>
                <w:szCs w:val="20"/>
                <w:lang w:eastAsia="cs-CZ"/>
              </w:rPr>
            </w:pPr>
            <w:r>
              <w:rPr>
                <w:szCs w:val="20"/>
                <w:lang w:eastAsia="cs-CZ"/>
              </w:rPr>
              <w:t>Lidová muzika *</w:t>
            </w:r>
          </w:p>
        </w:tc>
        <w:tc>
          <w:tcPr>
            <w:tcW w:w="540" w:type="dxa"/>
            <w:shd w:val="clear" w:color="auto" w:fill="FFFFFF"/>
          </w:tcPr>
          <w:p w14:paraId="64686DAF"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544B1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75D87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A1AB8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E2707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A5DC3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A2973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347C9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053E7FF" w14:textId="77777777">
        <w:tc>
          <w:tcPr>
            <w:tcW w:w="2141" w:type="dxa"/>
            <w:tcBorders>
              <w:bottom w:val="single" w:sz="4" w:space="0" w:color="C0C0C0"/>
            </w:tcBorders>
            <w:shd w:val="clear" w:color="auto" w:fill="FFFFFF"/>
          </w:tcPr>
          <w:p w14:paraId="17989324"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35191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B3D9D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5D9279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6CF99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538FE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68B6B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D9F51C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410B7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8DD0C9B" w14:textId="77777777">
        <w:tc>
          <w:tcPr>
            <w:tcW w:w="2141" w:type="dxa"/>
            <w:tcBorders>
              <w:top w:val="single" w:sz="4" w:space="0" w:color="C0C0C0"/>
              <w:bottom w:val="single" w:sz="4" w:space="0" w:color="C0C0C0"/>
            </w:tcBorders>
            <w:shd w:val="clear" w:color="auto" w:fill="FFFFFF"/>
          </w:tcPr>
          <w:p w14:paraId="0DF80D3D"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00208A5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6819B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3B0B50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D1E243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86014D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90B70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46EE025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3DBF89A" w14:textId="77777777" w:rsidR="00D306EF" w:rsidRDefault="00CB14D9">
            <w:pPr>
              <w:keepNext/>
              <w:widowControl w:val="0"/>
              <w:spacing w:after="0" w:line="240" w:lineRule="auto"/>
              <w:rPr>
                <w:szCs w:val="20"/>
                <w:lang w:eastAsia="cs-CZ"/>
              </w:rPr>
            </w:pPr>
            <w:r>
              <w:rPr>
                <w:szCs w:val="20"/>
                <w:lang w:eastAsia="cs-CZ"/>
              </w:rPr>
              <w:t>5</w:t>
            </w:r>
          </w:p>
        </w:tc>
      </w:tr>
      <w:tr w:rsidR="00D306EF" w14:paraId="6475D8FD" w14:textId="77777777">
        <w:tc>
          <w:tcPr>
            <w:tcW w:w="2141" w:type="dxa"/>
            <w:tcBorders>
              <w:top w:val="single" w:sz="4" w:space="0" w:color="C0C0C0"/>
              <w:bottom w:val="single" w:sz="4" w:space="0" w:color="C0C0C0"/>
            </w:tcBorders>
            <w:shd w:val="clear" w:color="auto" w:fill="FFFFFF"/>
          </w:tcPr>
          <w:p w14:paraId="733955E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9A220BD"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BCEE2FA"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AE67573"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634947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A2FA0D3"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60397619"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77486C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C6471FD" w14:textId="77777777" w:rsidR="00D306EF" w:rsidRDefault="00CB14D9">
            <w:pPr>
              <w:keepNext/>
              <w:widowControl w:val="0"/>
              <w:spacing w:after="0" w:line="240" w:lineRule="auto"/>
              <w:rPr>
                <w:szCs w:val="20"/>
                <w:lang w:eastAsia="cs-CZ"/>
              </w:rPr>
            </w:pPr>
            <w:r>
              <w:rPr>
                <w:szCs w:val="20"/>
                <w:lang w:eastAsia="cs-CZ"/>
              </w:rPr>
              <w:t>16</w:t>
            </w:r>
          </w:p>
        </w:tc>
      </w:tr>
    </w:tbl>
    <w:p w14:paraId="18125946"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19FF77DC" w14:textId="77777777">
        <w:tc>
          <w:tcPr>
            <w:tcW w:w="2140" w:type="dxa"/>
            <w:shd w:val="clear" w:color="auto" w:fill="D9D9D9"/>
          </w:tcPr>
          <w:p w14:paraId="12F79378"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EE12F8C"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5FE9D63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8CCCDD5"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4013EE4"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ED69AD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0CD264D" w14:textId="77777777">
        <w:tc>
          <w:tcPr>
            <w:tcW w:w="2140" w:type="dxa"/>
            <w:tcBorders>
              <w:top w:val="single" w:sz="4" w:space="0" w:color="C0C0C0"/>
              <w:bottom w:val="single" w:sz="4" w:space="0" w:color="C0C0C0"/>
            </w:tcBorders>
            <w:shd w:val="clear" w:color="auto" w:fill="FFFFFF"/>
          </w:tcPr>
          <w:p w14:paraId="78A60484" w14:textId="77777777" w:rsidR="00D306EF" w:rsidRDefault="00CB14D9">
            <w:pPr>
              <w:keepNext/>
              <w:widowControl w:val="0"/>
              <w:spacing w:after="0" w:line="240" w:lineRule="auto"/>
              <w:rPr>
                <w:szCs w:val="20"/>
                <w:lang w:eastAsia="cs-CZ"/>
              </w:rPr>
            </w:pPr>
            <w:r>
              <w:rPr>
                <w:szCs w:val="20"/>
                <w:lang w:eastAsia="cs-CZ"/>
              </w:rPr>
              <w:t>Hra na violu</w:t>
            </w:r>
          </w:p>
        </w:tc>
        <w:tc>
          <w:tcPr>
            <w:tcW w:w="542" w:type="dxa"/>
            <w:tcBorders>
              <w:top w:val="single" w:sz="4" w:space="0" w:color="C0C0C0"/>
              <w:bottom w:val="single" w:sz="4" w:space="0" w:color="C0C0C0"/>
            </w:tcBorders>
            <w:shd w:val="clear" w:color="auto" w:fill="FFFFFF"/>
          </w:tcPr>
          <w:p w14:paraId="140834B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9DC090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9525D1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7CAA44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40E39D4" w14:textId="77777777" w:rsidR="00D306EF" w:rsidRDefault="00CB14D9">
            <w:pPr>
              <w:keepNext/>
              <w:widowControl w:val="0"/>
              <w:spacing w:after="0" w:line="240" w:lineRule="auto"/>
              <w:rPr>
                <w:szCs w:val="20"/>
                <w:lang w:eastAsia="cs-CZ"/>
              </w:rPr>
            </w:pPr>
            <w:r>
              <w:rPr>
                <w:szCs w:val="20"/>
                <w:lang w:eastAsia="cs-CZ"/>
              </w:rPr>
              <w:t>4</w:t>
            </w:r>
          </w:p>
        </w:tc>
      </w:tr>
      <w:tr w:rsidR="00D306EF" w14:paraId="7C5AF9DB" w14:textId="77777777">
        <w:tc>
          <w:tcPr>
            <w:tcW w:w="2140" w:type="dxa"/>
            <w:tcBorders>
              <w:top w:val="single" w:sz="4" w:space="0" w:color="C0C0C0"/>
            </w:tcBorders>
            <w:shd w:val="clear" w:color="auto" w:fill="FFFFFF"/>
          </w:tcPr>
          <w:p w14:paraId="594318DC"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7E1D954C"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FF5870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94B2D6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41AAC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E6323A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C2C08AD" w14:textId="77777777">
        <w:tc>
          <w:tcPr>
            <w:tcW w:w="2140" w:type="dxa"/>
            <w:shd w:val="clear" w:color="auto" w:fill="FFFFFF"/>
          </w:tcPr>
          <w:p w14:paraId="49303800"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59E1322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F4D5643"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44F3113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3BE96D9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51EDDB4" w14:textId="77777777" w:rsidR="00D306EF" w:rsidRDefault="00CB14D9">
            <w:pPr>
              <w:keepNext/>
              <w:widowControl w:val="0"/>
              <w:spacing w:after="0" w:line="240" w:lineRule="auto"/>
              <w:rPr>
                <w:szCs w:val="20"/>
                <w:lang w:eastAsia="cs-CZ"/>
              </w:rPr>
            </w:pPr>
            <w:r>
              <w:rPr>
                <w:szCs w:val="20"/>
                <w:lang w:eastAsia="cs-CZ"/>
              </w:rPr>
              <w:t>4</w:t>
            </w:r>
          </w:p>
        </w:tc>
      </w:tr>
      <w:tr w:rsidR="00D306EF" w14:paraId="7FC96650" w14:textId="77777777">
        <w:tc>
          <w:tcPr>
            <w:tcW w:w="2140" w:type="dxa"/>
            <w:shd w:val="clear" w:color="auto" w:fill="FFFFFF"/>
          </w:tcPr>
          <w:p w14:paraId="105596DD"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3E8950B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4EB1B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A9784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1C535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590D1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641F0B4" w14:textId="77777777">
        <w:tc>
          <w:tcPr>
            <w:tcW w:w="2140" w:type="dxa"/>
            <w:tcBorders>
              <w:bottom w:val="single" w:sz="4" w:space="0" w:color="C0C0C0"/>
            </w:tcBorders>
            <w:shd w:val="clear" w:color="auto" w:fill="FFFFFF"/>
          </w:tcPr>
          <w:p w14:paraId="6C67044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471CAD8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23AE1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7E024B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CEDAA3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4A703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DEB9182" w14:textId="77777777">
        <w:tc>
          <w:tcPr>
            <w:tcW w:w="2140" w:type="dxa"/>
            <w:tcBorders>
              <w:top w:val="single" w:sz="4" w:space="0" w:color="C0C0C0"/>
              <w:bottom w:val="single" w:sz="4" w:space="0" w:color="C0C0C0"/>
            </w:tcBorders>
            <w:shd w:val="clear" w:color="auto" w:fill="FFFFFF"/>
          </w:tcPr>
          <w:p w14:paraId="0ABC075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6A72D8F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2FB652F"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1659EE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28DF42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ADCA67C" w14:textId="77777777" w:rsidR="00D306EF" w:rsidRDefault="00CB14D9">
            <w:pPr>
              <w:keepNext/>
              <w:widowControl w:val="0"/>
              <w:spacing w:after="0" w:line="240" w:lineRule="auto"/>
              <w:rPr>
                <w:szCs w:val="20"/>
                <w:lang w:eastAsia="cs-CZ"/>
              </w:rPr>
            </w:pPr>
            <w:r>
              <w:rPr>
                <w:szCs w:val="20"/>
                <w:lang w:eastAsia="cs-CZ"/>
              </w:rPr>
              <w:t>8</w:t>
            </w:r>
          </w:p>
        </w:tc>
      </w:tr>
    </w:tbl>
    <w:p w14:paraId="7139E404"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4ED6BB5" w14:textId="77777777" w:rsidR="00D306EF" w:rsidRDefault="00CB14D9">
      <w:pPr>
        <w:pStyle w:val="Nadpis5"/>
      </w:pPr>
      <w:r>
        <w:t xml:space="preserve">Studium pro dospělé </w:t>
      </w:r>
    </w:p>
    <w:p w14:paraId="3349DB24"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368CC7F" w14:textId="77777777" w:rsidR="00D306EF" w:rsidRDefault="00CB14D9">
      <w:pPr>
        <w:pStyle w:val="Nadpis4"/>
      </w:pPr>
      <w:r>
        <w:t>Vzdělávací obsah</w:t>
      </w:r>
    </w:p>
    <w:p w14:paraId="5679E480" w14:textId="77777777" w:rsidR="00D306EF" w:rsidRDefault="00CB14D9">
      <w:pPr>
        <w:pStyle w:val="Nadpis5"/>
      </w:pPr>
      <w:r>
        <w:t>Přípravné studium</w:t>
      </w:r>
    </w:p>
    <w:p w14:paraId="1D3FDD77" w14:textId="77777777" w:rsidR="00D306EF" w:rsidRDefault="00CB14D9">
      <w:r>
        <w:t>Informace v kapitole studijního zaměření „Přípravná hudební výchova“.</w:t>
      </w:r>
    </w:p>
    <w:p w14:paraId="361FE557" w14:textId="77777777" w:rsidR="00D306EF" w:rsidRDefault="00CB14D9">
      <w:pPr>
        <w:pStyle w:val="Nadpis5"/>
      </w:pPr>
      <w:r>
        <w:t xml:space="preserve">Základní studium I. stupně </w:t>
      </w:r>
    </w:p>
    <w:p w14:paraId="00ADFC8C" w14:textId="77777777" w:rsidR="00D306EF" w:rsidRDefault="00CB14D9">
      <w:r>
        <w:t xml:space="preserve">1. ročník: </w:t>
      </w:r>
    </w:p>
    <w:p w14:paraId="2DBE3458" w14:textId="77777777" w:rsidR="00D306EF" w:rsidRDefault="00CB14D9">
      <w:r>
        <w:t xml:space="preserve">Žák </w:t>
      </w:r>
    </w:p>
    <w:p w14:paraId="74EAD142" w14:textId="77777777" w:rsidR="00D306EF" w:rsidRDefault="00CB14D9">
      <w:pPr>
        <w:pStyle w:val="Odstavecseseznamem"/>
        <w:numPr>
          <w:ilvl w:val="0"/>
          <w:numId w:val="145"/>
        </w:numPr>
      </w:pPr>
      <w:r>
        <w:t>popíše stavbu nástroje a pojmenuje jeho důležité části</w:t>
      </w:r>
    </w:p>
    <w:p w14:paraId="6F6ACCA5" w14:textId="77777777" w:rsidR="00D306EF" w:rsidRDefault="00CB14D9">
      <w:pPr>
        <w:pStyle w:val="Odstavecseseznamem"/>
        <w:numPr>
          <w:ilvl w:val="0"/>
          <w:numId w:val="145"/>
        </w:numPr>
      </w:pPr>
      <w:r>
        <w:t xml:space="preserve">zvládá základy volného a pohodlného držení nástroje a smyčce </w:t>
      </w:r>
    </w:p>
    <w:p w14:paraId="6F39BB51" w14:textId="77777777" w:rsidR="00D306EF" w:rsidRDefault="00CB14D9">
      <w:pPr>
        <w:pStyle w:val="Odstavecseseznamem"/>
        <w:numPr>
          <w:ilvl w:val="0"/>
          <w:numId w:val="145"/>
        </w:numPr>
      </w:pPr>
      <w:r>
        <w:t xml:space="preserve">používá různá prstokladová cvičení k dosažení správného pokládaní, skládaní prstů na hmatník   </w:t>
      </w:r>
    </w:p>
    <w:p w14:paraId="14D4097D" w14:textId="77777777" w:rsidR="00D306EF" w:rsidRDefault="00CB14D9">
      <w:pPr>
        <w:pStyle w:val="Odstavecseseznamem"/>
        <w:numPr>
          <w:ilvl w:val="0"/>
          <w:numId w:val="145"/>
        </w:numPr>
      </w:pPr>
      <w:r>
        <w:t>je schopen pracovat s jednoduchými, základními smyky houslové techniky v různých polohách smyčce, včetně dlouhých tónů, při čemž se snaží docílit kompaktního tónu pomocí různých poloh lokte a zápěstí pravé ruky</w:t>
      </w:r>
    </w:p>
    <w:p w14:paraId="257CCC04" w14:textId="77777777" w:rsidR="00D306EF" w:rsidRDefault="00CB14D9">
      <w:pPr>
        <w:pStyle w:val="Odstavecseseznamem"/>
        <w:numPr>
          <w:ilvl w:val="0"/>
          <w:numId w:val="145"/>
        </w:numPr>
      </w:pPr>
      <w:r>
        <w:t>hraje jednoduché písně prvotním prstokladem</w:t>
      </w:r>
    </w:p>
    <w:p w14:paraId="3FAB737E" w14:textId="77777777" w:rsidR="00D306EF" w:rsidRDefault="00CB14D9">
      <w:r>
        <w:t>2. ročník:</w:t>
      </w:r>
    </w:p>
    <w:p w14:paraId="2F7A91E6" w14:textId="77777777" w:rsidR="00D306EF" w:rsidRDefault="00CB14D9">
      <w:pPr>
        <w:pStyle w:val="Odstavecseseznamem"/>
        <w:numPr>
          <w:ilvl w:val="0"/>
          <w:numId w:val="80"/>
        </w:numPr>
      </w:pPr>
      <w:r>
        <w:t>hraje melodické útvary kratšího rozsahu zpaměti dle vlastních možností</w:t>
      </w:r>
    </w:p>
    <w:p w14:paraId="0C3BF854" w14:textId="77777777" w:rsidR="00D306EF" w:rsidRDefault="00CB14D9">
      <w:pPr>
        <w:pStyle w:val="Odstavecseseznamem"/>
        <w:numPr>
          <w:ilvl w:val="0"/>
          <w:numId w:val="80"/>
        </w:numPr>
      </w:pPr>
      <w:r>
        <w:t>myslí na přirozené, volné držení nástroje a smyčce</w:t>
      </w:r>
    </w:p>
    <w:p w14:paraId="73B264D6" w14:textId="77777777" w:rsidR="00D306EF" w:rsidRDefault="00CB14D9">
      <w:pPr>
        <w:pStyle w:val="Odstavecseseznamem"/>
        <w:numPr>
          <w:ilvl w:val="0"/>
          <w:numId w:val="80"/>
        </w:numPr>
      </w:pPr>
      <w:r>
        <w:t>má rozšířené znalosti elementárních prstokladů prvotní polohy</w:t>
      </w:r>
    </w:p>
    <w:p w14:paraId="1DD35A09" w14:textId="77777777" w:rsidR="00D306EF" w:rsidRDefault="00CB14D9">
      <w:pPr>
        <w:pStyle w:val="Odstavecseseznamem"/>
        <w:numPr>
          <w:ilvl w:val="0"/>
          <w:numId w:val="80"/>
        </w:numPr>
      </w:pPr>
      <w:r>
        <w:t>při smykových cvičeních využívá základních dynamických rozdílů</w:t>
      </w:r>
    </w:p>
    <w:p w14:paraId="5031BB26" w14:textId="77777777" w:rsidR="00D306EF" w:rsidRDefault="00CB14D9">
      <w:r>
        <w:t>3. ročník:</w:t>
      </w:r>
    </w:p>
    <w:p w14:paraId="1EE57D45" w14:textId="77777777" w:rsidR="00D306EF" w:rsidRDefault="00CB14D9">
      <w:pPr>
        <w:pStyle w:val="Odstavecseseznamem"/>
        <w:numPr>
          <w:ilvl w:val="0"/>
          <w:numId w:val="185"/>
        </w:numPr>
      </w:pPr>
      <w:r>
        <w:lastRenderedPageBreak/>
        <w:t>má rozšířené prstokladové dovednosti a nové možnosti techniky levé ruky</w:t>
      </w:r>
    </w:p>
    <w:p w14:paraId="65037916" w14:textId="77777777" w:rsidR="00D306EF" w:rsidRDefault="00CB14D9">
      <w:pPr>
        <w:pStyle w:val="Odstavecseseznamem"/>
        <w:numPr>
          <w:ilvl w:val="0"/>
          <w:numId w:val="185"/>
        </w:numPr>
      </w:pPr>
      <w:r>
        <w:t>hraje krátká technická cvičení (etudy)</w:t>
      </w:r>
    </w:p>
    <w:p w14:paraId="51492399" w14:textId="77777777" w:rsidR="00D306EF" w:rsidRDefault="00CB14D9">
      <w:pPr>
        <w:pStyle w:val="Odstavecseseznamem"/>
        <w:numPr>
          <w:ilvl w:val="0"/>
          <w:numId w:val="185"/>
        </w:numPr>
      </w:pPr>
      <w:r>
        <w:t>používá, třídí základní druhy smykové techniky v různých polohách smyčce, které také využije při nácviku skladeb, myslí na čistotu tónu</w:t>
      </w:r>
    </w:p>
    <w:p w14:paraId="7DE77FEB" w14:textId="77777777" w:rsidR="00D306EF" w:rsidRDefault="00CB14D9">
      <w:pPr>
        <w:pStyle w:val="Odstavecseseznamem"/>
        <w:numPr>
          <w:ilvl w:val="0"/>
          <w:numId w:val="185"/>
        </w:numPr>
      </w:pPr>
      <w:r>
        <w:t>je schopen aplikovat základní dynamické funkce</w:t>
      </w:r>
    </w:p>
    <w:p w14:paraId="35234452" w14:textId="77777777" w:rsidR="00D306EF" w:rsidRDefault="00CB14D9">
      <w:pPr>
        <w:pStyle w:val="Odstavecseseznamem"/>
        <w:numPr>
          <w:ilvl w:val="0"/>
          <w:numId w:val="185"/>
        </w:numPr>
      </w:pPr>
      <w:r>
        <w:t>zvládá, vnímá práci pravé i levé ruky</w:t>
      </w:r>
    </w:p>
    <w:p w14:paraId="2500D1A3" w14:textId="77777777" w:rsidR="00D306EF" w:rsidRDefault="00CB14D9">
      <w:pPr>
        <w:pStyle w:val="Odstavecseseznamem"/>
        <w:numPr>
          <w:ilvl w:val="0"/>
          <w:numId w:val="185"/>
        </w:numPr>
      </w:pPr>
      <w:r>
        <w:t>hraje zpaměti skladby dle vlastních dispozic</w:t>
      </w:r>
    </w:p>
    <w:p w14:paraId="2B771782" w14:textId="77777777" w:rsidR="00D306EF" w:rsidRDefault="00CB14D9">
      <w:pPr>
        <w:pStyle w:val="Odstavecseseznamem"/>
        <w:numPr>
          <w:ilvl w:val="0"/>
          <w:numId w:val="185"/>
        </w:numPr>
      </w:pPr>
      <w:r>
        <w:t>zvládá hru s doprovodným nástrojem</w:t>
      </w:r>
    </w:p>
    <w:p w14:paraId="12CDA009" w14:textId="77777777" w:rsidR="00D306EF" w:rsidRDefault="00CB14D9">
      <w:r>
        <w:t>4. ročník:</w:t>
      </w:r>
    </w:p>
    <w:p w14:paraId="75812985" w14:textId="77777777" w:rsidR="00D306EF" w:rsidRDefault="00CB14D9">
      <w:pPr>
        <w:pStyle w:val="Odstavecseseznamem"/>
        <w:numPr>
          <w:ilvl w:val="0"/>
          <w:numId w:val="171"/>
        </w:numPr>
      </w:pPr>
      <w:r>
        <w:t xml:space="preserve">žák na krátkých, jednoduchých prstokladových cvičeních je schopen rozlišit možnosti intenzity síly při pokládaní prstů na hmatník </w:t>
      </w:r>
    </w:p>
    <w:p w14:paraId="7722D29E" w14:textId="77777777" w:rsidR="00D306EF" w:rsidRDefault="00CB14D9">
      <w:pPr>
        <w:pStyle w:val="Odstavecseseznamem"/>
        <w:numPr>
          <w:ilvl w:val="0"/>
          <w:numId w:val="171"/>
        </w:numPr>
      </w:pPr>
      <w:r>
        <w:t>při nácviku skladeb využívá způsoby smykových cvičení, pomocí různých dynamických podob</w:t>
      </w:r>
    </w:p>
    <w:p w14:paraId="0DF6E89E" w14:textId="77777777" w:rsidR="00D306EF" w:rsidRDefault="00CB14D9">
      <w:pPr>
        <w:pStyle w:val="Odstavecseseznamem"/>
        <w:numPr>
          <w:ilvl w:val="0"/>
          <w:numId w:val="171"/>
        </w:numPr>
      </w:pPr>
      <w:r>
        <w:t xml:space="preserve">pomocí krátkých technických cvičení upevňuje základy techniky pravé a levé ruky </w:t>
      </w:r>
    </w:p>
    <w:p w14:paraId="5446BA8E" w14:textId="77777777" w:rsidR="00D306EF" w:rsidRDefault="00CB14D9">
      <w:r>
        <w:t>5. ročník:</w:t>
      </w:r>
    </w:p>
    <w:p w14:paraId="386FCC87" w14:textId="77777777" w:rsidR="00D306EF" w:rsidRDefault="00CB14D9">
      <w:pPr>
        <w:pStyle w:val="Odstavecseseznamem"/>
        <w:numPr>
          <w:ilvl w:val="0"/>
          <w:numId w:val="18"/>
        </w:numPr>
      </w:pPr>
      <w:r>
        <w:t xml:space="preserve">ovládá základy možností hry v jiných (vyšších) polohách pomocí krátkých cvičení </w:t>
      </w:r>
    </w:p>
    <w:p w14:paraId="340622F2" w14:textId="77777777" w:rsidR="00D306EF" w:rsidRDefault="00CB14D9">
      <w:pPr>
        <w:pStyle w:val="Odstavecseseznamem"/>
        <w:numPr>
          <w:ilvl w:val="0"/>
          <w:numId w:val="18"/>
        </w:numPr>
      </w:pPr>
      <w:r>
        <w:t>pro výraz skladby aplikuje dynamické funkce dle vlastních technických možností</w:t>
      </w:r>
    </w:p>
    <w:p w14:paraId="6A7777D3" w14:textId="77777777" w:rsidR="00D306EF" w:rsidRDefault="00CB14D9">
      <w:pPr>
        <w:pStyle w:val="Odstavecseseznamem"/>
        <w:numPr>
          <w:ilvl w:val="0"/>
          <w:numId w:val="18"/>
        </w:numPr>
      </w:pPr>
      <w:r>
        <w:t xml:space="preserve">koordinuje pravou ruku pro různé smyky a kvalitu tónů </w:t>
      </w:r>
    </w:p>
    <w:p w14:paraId="043CD8A9" w14:textId="77777777" w:rsidR="00D306EF" w:rsidRDefault="00CB14D9">
      <w:r>
        <w:t>6. ročník:</w:t>
      </w:r>
    </w:p>
    <w:p w14:paraId="2D507A4D" w14:textId="77777777" w:rsidR="00D306EF" w:rsidRDefault="00CB14D9">
      <w:pPr>
        <w:pStyle w:val="Odstavecseseznamem"/>
        <w:numPr>
          <w:ilvl w:val="0"/>
          <w:numId w:val="87"/>
        </w:numPr>
      </w:pPr>
      <w:r>
        <w:t>dotváří pomocí výrazových dynamických a smykových prostředků „náladu“ skladby</w:t>
      </w:r>
    </w:p>
    <w:p w14:paraId="0370AA94" w14:textId="77777777" w:rsidR="00D306EF" w:rsidRDefault="00CB14D9">
      <w:pPr>
        <w:pStyle w:val="Odstavecseseznamem"/>
        <w:numPr>
          <w:ilvl w:val="0"/>
          <w:numId w:val="87"/>
        </w:numPr>
      </w:pPr>
      <w:r>
        <w:t xml:space="preserve">je schopen dle vlastních možností hrát z listu melodické útvary  </w:t>
      </w:r>
    </w:p>
    <w:p w14:paraId="144C91A3" w14:textId="77777777" w:rsidR="00D306EF" w:rsidRDefault="00CB14D9">
      <w:pPr>
        <w:pStyle w:val="Odstavecseseznamem"/>
        <w:numPr>
          <w:ilvl w:val="0"/>
          <w:numId w:val="87"/>
        </w:numPr>
      </w:pPr>
      <w:r>
        <w:t xml:space="preserve">prostřednictvím prstových cvičení zvládá různé způsoby výměny do vyšších poloh </w:t>
      </w:r>
    </w:p>
    <w:p w14:paraId="587BD196" w14:textId="77777777" w:rsidR="00D306EF" w:rsidRDefault="00CB14D9">
      <w:r>
        <w:t>7. ročník:</w:t>
      </w:r>
    </w:p>
    <w:p w14:paraId="21244A40" w14:textId="77777777" w:rsidR="00D306EF" w:rsidRDefault="00CB14D9">
      <w:pPr>
        <w:pStyle w:val="Odstavecseseznamem"/>
        <w:numPr>
          <w:ilvl w:val="0"/>
          <w:numId w:val="193"/>
        </w:numPr>
      </w:pPr>
      <w:r>
        <w:t>s použitím smykových dovedností diferencuje jednotlivé hudební slohy</w:t>
      </w:r>
    </w:p>
    <w:p w14:paraId="08413C2A" w14:textId="77777777" w:rsidR="00D306EF" w:rsidRDefault="00CB14D9">
      <w:pPr>
        <w:pStyle w:val="Odstavecseseznamem"/>
        <w:numPr>
          <w:ilvl w:val="0"/>
          <w:numId w:val="193"/>
        </w:numPr>
      </w:pPr>
      <w:r>
        <w:t>individuálním přístupem nastuduje skladbu dle vlastních technických a rozumových způsobilostí</w:t>
      </w:r>
    </w:p>
    <w:p w14:paraId="49ADD29A" w14:textId="77777777" w:rsidR="00D306EF" w:rsidRDefault="00CB14D9">
      <w:pPr>
        <w:pStyle w:val="Odstavecseseznamem"/>
        <w:numPr>
          <w:ilvl w:val="0"/>
          <w:numId w:val="193"/>
        </w:numPr>
      </w:pPr>
      <w:r>
        <w:t>orientuje se ve vyšších polohách</w:t>
      </w:r>
    </w:p>
    <w:p w14:paraId="2C753264" w14:textId="77777777" w:rsidR="00D306EF" w:rsidRDefault="00CB14D9">
      <w:pPr>
        <w:pStyle w:val="Odstavecseseznamem"/>
        <w:numPr>
          <w:ilvl w:val="0"/>
          <w:numId w:val="193"/>
        </w:numPr>
      </w:pPr>
      <w:r>
        <w:t>ovládá hru vybraných dvojhmatů</w:t>
      </w:r>
    </w:p>
    <w:p w14:paraId="271AF501" w14:textId="77777777" w:rsidR="00D306EF" w:rsidRDefault="00CB14D9">
      <w:pPr>
        <w:pStyle w:val="Odstavecseseznamem"/>
        <w:numPr>
          <w:ilvl w:val="0"/>
          <w:numId w:val="193"/>
        </w:numPr>
      </w:pPr>
      <w:r>
        <w:t>je schopen uplatnit získané dovednosti ve skupinové hře</w:t>
      </w:r>
    </w:p>
    <w:p w14:paraId="5035F690" w14:textId="77777777" w:rsidR="00D306EF" w:rsidRDefault="00CB14D9">
      <w:pPr>
        <w:pStyle w:val="Nadpis5"/>
      </w:pPr>
      <w:r>
        <w:t>Základní studium II. stupně</w:t>
      </w:r>
    </w:p>
    <w:p w14:paraId="4140CBED" w14:textId="77777777" w:rsidR="00D306EF" w:rsidRDefault="00CB14D9">
      <w:r>
        <w:t xml:space="preserve">1. ročník: </w:t>
      </w:r>
    </w:p>
    <w:p w14:paraId="6DDC263A" w14:textId="77777777" w:rsidR="00D306EF" w:rsidRDefault="00CB14D9">
      <w:pPr>
        <w:pStyle w:val="Odstavecseseznamem"/>
        <w:numPr>
          <w:ilvl w:val="0"/>
          <w:numId w:val="103"/>
        </w:numPr>
      </w:pPr>
      <w:r>
        <w:t xml:space="preserve">zvládá různé způsoby smyku, které individuálně aplikuje při práci s melodickým útvarem  </w:t>
      </w:r>
    </w:p>
    <w:p w14:paraId="31B364D3" w14:textId="77777777" w:rsidR="00D306EF" w:rsidRDefault="00CB14D9">
      <w:pPr>
        <w:pStyle w:val="Odstavecseseznamem"/>
        <w:ind w:left="0"/>
      </w:pPr>
      <w:r>
        <w:t>2.ročník:</w:t>
      </w:r>
    </w:p>
    <w:p w14:paraId="4A2FBFE7" w14:textId="77777777" w:rsidR="00D306EF" w:rsidRDefault="00D306EF">
      <w:pPr>
        <w:pStyle w:val="Odstavecseseznamem"/>
      </w:pPr>
    </w:p>
    <w:p w14:paraId="24E1E52D" w14:textId="77777777" w:rsidR="00D306EF" w:rsidRDefault="00CB14D9">
      <w:pPr>
        <w:pStyle w:val="Odstavecseseznamem"/>
        <w:numPr>
          <w:ilvl w:val="0"/>
          <w:numId w:val="103"/>
        </w:numPr>
      </w:pPr>
      <w:r>
        <w:t>individuálně přistupuje k tvorbě prstokladu</w:t>
      </w:r>
    </w:p>
    <w:p w14:paraId="0921A42D" w14:textId="77777777" w:rsidR="00D306EF" w:rsidRDefault="00CB14D9">
      <w:pPr>
        <w:pStyle w:val="Odstavecseseznamem"/>
        <w:numPr>
          <w:ilvl w:val="0"/>
          <w:numId w:val="103"/>
        </w:numPr>
      </w:pPr>
      <w:r>
        <w:t>vnímá a dotváří barvu tónu dle charakteru skladby</w:t>
      </w:r>
    </w:p>
    <w:p w14:paraId="6AA407FE" w14:textId="77777777" w:rsidR="00D306EF" w:rsidRDefault="00CB14D9">
      <w:r>
        <w:t>3. ročník:</w:t>
      </w:r>
    </w:p>
    <w:p w14:paraId="31D39D93" w14:textId="77777777" w:rsidR="00D306EF" w:rsidRDefault="00CB14D9">
      <w:pPr>
        <w:pStyle w:val="Odstavecseseznamem"/>
        <w:numPr>
          <w:ilvl w:val="0"/>
          <w:numId w:val="183"/>
        </w:numPr>
      </w:pPr>
      <w:r>
        <w:t>hraje prstokladová, stupnicová cvičení do vyšších poloh pomocí různých smykových způsobů</w:t>
      </w:r>
    </w:p>
    <w:p w14:paraId="1E50E560" w14:textId="77777777" w:rsidR="00D306EF" w:rsidRDefault="00CB14D9">
      <w:pPr>
        <w:pStyle w:val="Odstavecseseznamem"/>
        <w:numPr>
          <w:ilvl w:val="0"/>
          <w:numId w:val="183"/>
        </w:numPr>
      </w:pPr>
      <w:r>
        <w:t>samostatně řeší prstokladové a smykové možnosti skladby k osobnímu dosažení uceleného charakteristického projevu</w:t>
      </w:r>
    </w:p>
    <w:p w14:paraId="207C469B" w14:textId="77777777" w:rsidR="00D306EF" w:rsidRDefault="00D306EF">
      <w:pPr>
        <w:pStyle w:val="Odstavecseseznamem"/>
      </w:pPr>
    </w:p>
    <w:p w14:paraId="5AAD5AA9" w14:textId="77777777" w:rsidR="00D306EF" w:rsidRDefault="00CB14D9">
      <w:pPr>
        <w:pStyle w:val="Odstavecseseznamem"/>
        <w:ind w:left="0"/>
      </w:pPr>
      <w:r>
        <w:lastRenderedPageBreak/>
        <w:t>4.ročník:</w:t>
      </w:r>
    </w:p>
    <w:p w14:paraId="477BE1A2" w14:textId="77777777" w:rsidR="00D306EF" w:rsidRDefault="00D306EF">
      <w:pPr>
        <w:pStyle w:val="Odstavecseseznamem"/>
        <w:ind w:left="0"/>
      </w:pPr>
    </w:p>
    <w:p w14:paraId="768BCE54" w14:textId="77777777" w:rsidR="00D306EF" w:rsidRDefault="00CB14D9">
      <w:pPr>
        <w:pStyle w:val="Odstavecseseznamem"/>
        <w:numPr>
          <w:ilvl w:val="0"/>
          <w:numId w:val="183"/>
        </w:numPr>
      </w:pPr>
      <w:r>
        <w:t>individuálně vytváří hudební obraz skladby</w:t>
      </w:r>
    </w:p>
    <w:p w14:paraId="6C775B7B" w14:textId="77777777" w:rsidR="00D306EF" w:rsidRDefault="00CB14D9">
      <w:pPr>
        <w:pStyle w:val="Odstavecseseznamem"/>
        <w:numPr>
          <w:ilvl w:val="0"/>
          <w:numId w:val="183"/>
        </w:numPr>
      </w:pPr>
      <w:r>
        <w:t xml:space="preserve">zapojuje se do různých hudebních uskupení </w:t>
      </w:r>
    </w:p>
    <w:p w14:paraId="39FD7E56" w14:textId="77777777" w:rsidR="00D306EF" w:rsidRDefault="00D306EF">
      <w:pPr>
        <w:pStyle w:val="Odstavecseseznamem"/>
      </w:pPr>
    </w:p>
    <w:p w14:paraId="4CE47E6F" w14:textId="77777777" w:rsidR="00D306EF" w:rsidRDefault="00D306EF">
      <w:pPr>
        <w:pStyle w:val="Odstavecseseznamem"/>
      </w:pPr>
    </w:p>
    <w:p w14:paraId="74D35651" w14:textId="77777777" w:rsidR="00D306EF" w:rsidRDefault="00D306EF">
      <w:pPr>
        <w:pStyle w:val="Odstavecseseznamem"/>
      </w:pPr>
    </w:p>
    <w:p w14:paraId="6AA35424" w14:textId="77777777" w:rsidR="00D306EF" w:rsidRDefault="00D306EF">
      <w:pPr>
        <w:pStyle w:val="Odstavecseseznamem"/>
      </w:pPr>
    </w:p>
    <w:p w14:paraId="16DFC684" w14:textId="77777777" w:rsidR="00D306EF" w:rsidRDefault="00D306EF">
      <w:pPr>
        <w:pStyle w:val="Odstavecseseznamem"/>
      </w:pPr>
    </w:p>
    <w:p w14:paraId="21CF7CD6" w14:textId="77777777" w:rsidR="00D306EF" w:rsidRDefault="00D306EF">
      <w:pPr>
        <w:pStyle w:val="Odstavecseseznamem"/>
      </w:pPr>
    </w:p>
    <w:p w14:paraId="2FF4F124" w14:textId="77777777" w:rsidR="00D306EF" w:rsidRDefault="00D306EF">
      <w:pPr>
        <w:pStyle w:val="Odstavecseseznamem"/>
      </w:pPr>
    </w:p>
    <w:p w14:paraId="62D3ABEC" w14:textId="77777777" w:rsidR="00D306EF" w:rsidRDefault="00D306EF">
      <w:pPr>
        <w:pStyle w:val="Odstavecseseznamem"/>
      </w:pPr>
    </w:p>
    <w:p w14:paraId="6D775F43" w14:textId="77777777" w:rsidR="00D306EF" w:rsidRDefault="00D306EF">
      <w:pPr>
        <w:pStyle w:val="Odstavecseseznamem"/>
      </w:pPr>
    </w:p>
    <w:p w14:paraId="178E8813" w14:textId="77777777" w:rsidR="00D306EF" w:rsidRDefault="00D306EF">
      <w:pPr>
        <w:pStyle w:val="Odstavecseseznamem"/>
      </w:pPr>
    </w:p>
    <w:p w14:paraId="520708C2" w14:textId="77777777" w:rsidR="00D306EF" w:rsidRDefault="00D306EF">
      <w:pPr>
        <w:pStyle w:val="Odstavecseseznamem"/>
      </w:pPr>
    </w:p>
    <w:p w14:paraId="72E7DBBB" w14:textId="77777777" w:rsidR="00D306EF" w:rsidRDefault="00D306EF">
      <w:pPr>
        <w:pStyle w:val="Odstavecseseznamem"/>
      </w:pPr>
    </w:p>
    <w:p w14:paraId="43E58C4B" w14:textId="77777777" w:rsidR="00D306EF" w:rsidRDefault="00D306EF">
      <w:pPr>
        <w:pStyle w:val="Odstavecseseznamem"/>
      </w:pPr>
    </w:p>
    <w:p w14:paraId="584400B9" w14:textId="77777777" w:rsidR="00D306EF" w:rsidRDefault="00D306EF">
      <w:pPr>
        <w:pStyle w:val="Odstavecseseznamem"/>
      </w:pPr>
    </w:p>
    <w:p w14:paraId="43DC8D20" w14:textId="77777777" w:rsidR="00D306EF" w:rsidRDefault="00D306EF">
      <w:pPr>
        <w:pStyle w:val="Odstavecseseznamem"/>
      </w:pPr>
    </w:p>
    <w:p w14:paraId="7F1EEF3F" w14:textId="77777777" w:rsidR="00D306EF" w:rsidRDefault="00D306EF">
      <w:pPr>
        <w:pStyle w:val="Odstavecseseznamem"/>
      </w:pPr>
    </w:p>
    <w:p w14:paraId="60CD2FEF" w14:textId="77777777" w:rsidR="00D306EF" w:rsidRDefault="00D306EF">
      <w:pPr>
        <w:pStyle w:val="Odstavecseseznamem"/>
      </w:pPr>
    </w:p>
    <w:p w14:paraId="3AB4BAF7" w14:textId="77777777" w:rsidR="00D306EF" w:rsidRDefault="00D306EF">
      <w:pPr>
        <w:pStyle w:val="Odstavecseseznamem"/>
      </w:pPr>
    </w:p>
    <w:p w14:paraId="42757916" w14:textId="77777777" w:rsidR="00D306EF" w:rsidRDefault="00D306EF">
      <w:pPr>
        <w:pStyle w:val="Odstavecseseznamem"/>
      </w:pPr>
    </w:p>
    <w:p w14:paraId="2FB3154A" w14:textId="77777777" w:rsidR="00D306EF" w:rsidRDefault="00CB14D9">
      <w:pPr>
        <w:pStyle w:val="Nadpis3"/>
      </w:pPr>
      <w:bookmarkStart w:id="29" w:name="__RefHeading___Toc175591399"/>
      <w:bookmarkEnd w:id="29"/>
      <w:r>
        <w:t xml:space="preserve">Studijní </w:t>
      </w:r>
      <w:proofErr w:type="gramStart"/>
      <w:r>
        <w:t>zaměření:  Hra</w:t>
      </w:r>
      <w:proofErr w:type="gramEnd"/>
      <w:r>
        <w:t xml:space="preserve"> na violoncello</w:t>
      </w:r>
    </w:p>
    <w:p w14:paraId="044478A0" w14:textId="77777777" w:rsidR="00D306EF" w:rsidRDefault="00CB14D9">
      <w:pPr>
        <w:pStyle w:val="Nadpis4"/>
      </w:pPr>
      <w:r>
        <w:t>Charakteristika</w:t>
      </w:r>
    </w:p>
    <w:p w14:paraId="51D44334" w14:textId="77777777" w:rsidR="00D306EF" w:rsidRDefault="00CB14D9">
      <w:r>
        <w:t xml:space="preserve">Hra na smyčcové nástroje všeobecně klade značné nároky na hudební fyziologické a intelektuální dispozice žáka. V praktickém životě se uplatňuje violoncello nejen sólově, ale zejména v komorní a orchestrální hře. K výuce nedílně patří veřejná vystoupení žáka a návštěva koncertů. </w:t>
      </w:r>
    </w:p>
    <w:p w14:paraId="5722FAC1" w14:textId="77777777" w:rsidR="00D306EF" w:rsidRDefault="00CB14D9">
      <w:pPr>
        <w:pStyle w:val="Nadpis4"/>
      </w:pPr>
      <w:r>
        <w:t xml:space="preserve">Učební plán s hodinovou dotací </w:t>
      </w:r>
    </w:p>
    <w:p w14:paraId="73FAA849" w14:textId="77777777" w:rsidR="00D306EF" w:rsidRDefault="00CB14D9">
      <w:pPr>
        <w:pStyle w:val="Nadpis5"/>
      </w:pPr>
      <w:r>
        <w:t>Přípravné studium</w:t>
      </w:r>
    </w:p>
    <w:p w14:paraId="7216E11E" w14:textId="77777777" w:rsidR="00D306EF" w:rsidRDefault="00CB14D9">
      <w:r>
        <w:t xml:space="preserve">Formou skupinové nebo individuální výuky – 1 hodina týdně.  </w:t>
      </w:r>
    </w:p>
    <w:p w14:paraId="72C72B9D"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FEFD46C" w14:textId="77777777">
        <w:tc>
          <w:tcPr>
            <w:tcW w:w="2141" w:type="dxa"/>
            <w:shd w:val="clear" w:color="auto" w:fill="D9D9D9"/>
          </w:tcPr>
          <w:p w14:paraId="5DE11FA4"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087CF4A"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528154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DC47AD7"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5A9593B"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CD0FF14"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38D68984"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9667255"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0A3CF78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2C943EB" w14:textId="77777777">
        <w:tc>
          <w:tcPr>
            <w:tcW w:w="2141" w:type="dxa"/>
            <w:tcBorders>
              <w:top w:val="single" w:sz="4" w:space="0" w:color="C0C0C0"/>
              <w:bottom w:val="single" w:sz="4" w:space="0" w:color="C0C0C0"/>
            </w:tcBorders>
            <w:shd w:val="clear" w:color="auto" w:fill="FFFFFF"/>
          </w:tcPr>
          <w:p w14:paraId="0EB514CB" w14:textId="77777777" w:rsidR="00D306EF" w:rsidRDefault="00CB14D9">
            <w:pPr>
              <w:keepNext/>
              <w:widowControl w:val="0"/>
              <w:spacing w:after="0" w:line="240" w:lineRule="auto"/>
              <w:rPr>
                <w:szCs w:val="20"/>
                <w:lang w:eastAsia="cs-CZ"/>
              </w:rPr>
            </w:pPr>
            <w:r>
              <w:rPr>
                <w:szCs w:val="20"/>
                <w:lang w:eastAsia="cs-CZ"/>
              </w:rPr>
              <w:t>Hra na violoncello</w:t>
            </w:r>
          </w:p>
        </w:tc>
        <w:tc>
          <w:tcPr>
            <w:tcW w:w="540" w:type="dxa"/>
            <w:tcBorders>
              <w:top w:val="single" w:sz="4" w:space="0" w:color="C0C0C0"/>
              <w:bottom w:val="single" w:sz="4" w:space="0" w:color="C0C0C0"/>
            </w:tcBorders>
            <w:shd w:val="clear" w:color="auto" w:fill="FFFFFF"/>
          </w:tcPr>
          <w:p w14:paraId="53EB764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B24728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04A99D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8FD473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7A1EEF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A590F0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5A1B00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6EB7A8D" w14:textId="77777777" w:rsidR="00D306EF" w:rsidRDefault="00CB14D9">
            <w:pPr>
              <w:keepNext/>
              <w:widowControl w:val="0"/>
              <w:spacing w:after="0" w:line="240" w:lineRule="auto"/>
              <w:rPr>
                <w:szCs w:val="20"/>
                <w:lang w:eastAsia="cs-CZ"/>
              </w:rPr>
            </w:pPr>
            <w:r>
              <w:rPr>
                <w:szCs w:val="20"/>
                <w:lang w:eastAsia="cs-CZ"/>
              </w:rPr>
              <w:t>7</w:t>
            </w:r>
          </w:p>
        </w:tc>
      </w:tr>
      <w:tr w:rsidR="00D306EF" w14:paraId="7A1977DC" w14:textId="77777777">
        <w:tc>
          <w:tcPr>
            <w:tcW w:w="2141" w:type="dxa"/>
            <w:tcBorders>
              <w:top w:val="single" w:sz="4" w:space="0" w:color="C0C0C0"/>
            </w:tcBorders>
            <w:shd w:val="clear" w:color="auto" w:fill="FFFFFF"/>
          </w:tcPr>
          <w:p w14:paraId="5E3F8043"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52867C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A22042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60705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6742A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184FB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5C307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5F438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51B0E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861A860" w14:textId="77777777">
        <w:tc>
          <w:tcPr>
            <w:tcW w:w="2141" w:type="dxa"/>
            <w:shd w:val="clear" w:color="auto" w:fill="FFFFFF"/>
          </w:tcPr>
          <w:p w14:paraId="3E182F3A"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40D8AB1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328AE8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ABD5A92"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D487CD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0EA09D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D89413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598DF2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4B6EAFC" w14:textId="77777777" w:rsidR="00D306EF" w:rsidRDefault="00CB14D9">
            <w:pPr>
              <w:keepNext/>
              <w:widowControl w:val="0"/>
              <w:spacing w:after="0" w:line="240" w:lineRule="auto"/>
              <w:rPr>
                <w:szCs w:val="20"/>
                <w:lang w:eastAsia="cs-CZ"/>
              </w:rPr>
            </w:pPr>
            <w:r>
              <w:rPr>
                <w:szCs w:val="20"/>
                <w:lang w:eastAsia="cs-CZ"/>
              </w:rPr>
              <w:t>4</w:t>
            </w:r>
          </w:p>
        </w:tc>
      </w:tr>
      <w:tr w:rsidR="00D306EF" w14:paraId="1244D47B" w14:textId="77777777">
        <w:tc>
          <w:tcPr>
            <w:tcW w:w="2141" w:type="dxa"/>
            <w:shd w:val="clear" w:color="auto" w:fill="FFFFFF"/>
          </w:tcPr>
          <w:p w14:paraId="35855B1E" w14:textId="77777777" w:rsidR="00D306EF" w:rsidRDefault="00CB14D9">
            <w:pPr>
              <w:keepNext/>
              <w:widowControl w:val="0"/>
              <w:spacing w:after="0" w:line="240" w:lineRule="auto"/>
              <w:rPr>
                <w:szCs w:val="20"/>
                <w:lang w:eastAsia="cs-CZ"/>
              </w:rPr>
            </w:pPr>
            <w:r>
              <w:rPr>
                <w:szCs w:val="20"/>
                <w:lang w:eastAsia="cs-CZ"/>
              </w:rPr>
              <w:t>Lidová muzika *</w:t>
            </w:r>
          </w:p>
        </w:tc>
        <w:tc>
          <w:tcPr>
            <w:tcW w:w="540" w:type="dxa"/>
            <w:shd w:val="clear" w:color="auto" w:fill="FFFFFF"/>
          </w:tcPr>
          <w:p w14:paraId="58056B7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2F948D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06D37C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490294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3051B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5FADC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3E241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9F4E01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503C282" w14:textId="77777777">
        <w:tc>
          <w:tcPr>
            <w:tcW w:w="2141" w:type="dxa"/>
            <w:tcBorders>
              <w:bottom w:val="single" w:sz="4" w:space="0" w:color="C0C0C0"/>
            </w:tcBorders>
            <w:shd w:val="clear" w:color="auto" w:fill="FFFFFF"/>
          </w:tcPr>
          <w:p w14:paraId="7598202A"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6816CE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E0CB0F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7EDB1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4CF7B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6BF1C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CC2B4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49871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7500C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24D88F9" w14:textId="77777777">
        <w:tc>
          <w:tcPr>
            <w:tcW w:w="2141" w:type="dxa"/>
            <w:tcBorders>
              <w:top w:val="single" w:sz="4" w:space="0" w:color="C0C0C0"/>
              <w:bottom w:val="single" w:sz="4" w:space="0" w:color="C0C0C0"/>
            </w:tcBorders>
            <w:shd w:val="clear" w:color="auto" w:fill="FFFFFF"/>
          </w:tcPr>
          <w:p w14:paraId="6C49D7C1"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7E701D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43EA9B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300A63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AF49D2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53E154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C3D19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84B49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B56F6F9" w14:textId="77777777" w:rsidR="00D306EF" w:rsidRDefault="00CB14D9">
            <w:pPr>
              <w:keepNext/>
              <w:widowControl w:val="0"/>
              <w:spacing w:after="0" w:line="240" w:lineRule="auto"/>
              <w:rPr>
                <w:szCs w:val="20"/>
                <w:lang w:eastAsia="cs-CZ"/>
              </w:rPr>
            </w:pPr>
            <w:r>
              <w:rPr>
                <w:szCs w:val="20"/>
                <w:lang w:eastAsia="cs-CZ"/>
              </w:rPr>
              <w:t>5</w:t>
            </w:r>
          </w:p>
        </w:tc>
      </w:tr>
      <w:tr w:rsidR="00D306EF" w14:paraId="3F5F4E6F" w14:textId="77777777">
        <w:tc>
          <w:tcPr>
            <w:tcW w:w="2141" w:type="dxa"/>
            <w:tcBorders>
              <w:top w:val="single" w:sz="4" w:space="0" w:color="C0C0C0"/>
              <w:bottom w:val="single" w:sz="4" w:space="0" w:color="C0C0C0"/>
            </w:tcBorders>
            <w:shd w:val="clear" w:color="auto" w:fill="FFFFFF"/>
          </w:tcPr>
          <w:p w14:paraId="638C7C1E"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1F82659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87F16E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E9EBB1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A7B4D85"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759D922"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CEBC3D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BC41A4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D318245" w14:textId="77777777" w:rsidR="00D306EF" w:rsidRDefault="00CB14D9">
            <w:pPr>
              <w:keepNext/>
              <w:widowControl w:val="0"/>
              <w:spacing w:after="0" w:line="240" w:lineRule="auto"/>
              <w:rPr>
                <w:szCs w:val="20"/>
                <w:lang w:eastAsia="cs-CZ"/>
              </w:rPr>
            </w:pPr>
            <w:r>
              <w:rPr>
                <w:szCs w:val="20"/>
                <w:lang w:eastAsia="cs-CZ"/>
              </w:rPr>
              <w:t>16</w:t>
            </w:r>
          </w:p>
        </w:tc>
      </w:tr>
    </w:tbl>
    <w:p w14:paraId="4650C919"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09078F0" w14:textId="77777777">
        <w:tc>
          <w:tcPr>
            <w:tcW w:w="2140" w:type="dxa"/>
            <w:shd w:val="clear" w:color="auto" w:fill="D9D9D9"/>
          </w:tcPr>
          <w:p w14:paraId="243F9695"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6808515"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7B7E3DE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518FD57"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ABBBE5C"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2F829B6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995FB08" w14:textId="77777777">
        <w:tc>
          <w:tcPr>
            <w:tcW w:w="2140" w:type="dxa"/>
            <w:tcBorders>
              <w:top w:val="single" w:sz="4" w:space="0" w:color="C0C0C0"/>
              <w:bottom w:val="single" w:sz="4" w:space="0" w:color="C0C0C0"/>
            </w:tcBorders>
            <w:shd w:val="clear" w:color="auto" w:fill="FFFFFF"/>
          </w:tcPr>
          <w:p w14:paraId="017C63B6" w14:textId="77777777" w:rsidR="00D306EF" w:rsidRDefault="00CB14D9">
            <w:pPr>
              <w:keepNext/>
              <w:widowControl w:val="0"/>
              <w:spacing w:after="0" w:line="240" w:lineRule="auto"/>
              <w:rPr>
                <w:szCs w:val="20"/>
                <w:lang w:eastAsia="cs-CZ"/>
              </w:rPr>
            </w:pPr>
            <w:r>
              <w:rPr>
                <w:szCs w:val="20"/>
                <w:lang w:eastAsia="cs-CZ"/>
              </w:rPr>
              <w:t>Hra na violoncello</w:t>
            </w:r>
          </w:p>
        </w:tc>
        <w:tc>
          <w:tcPr>
            <w:tcW w:w="542" w:type="dxa"/>
            <w:tcBorders>
              <w:top w:val="single" w:sz="4" w:space="0" w:color="C0C0C0"/>
              <w:bottom w:val="single" w:sz="4" w:space="0" w:color="C0C0C0"/>
            </w:tcBorders>
            <w:shd w:val="clear" w:color="auto" w:fill="FFFFFF"/>
          </w:tcPr>
          <w:p w14:paraId="1C09EC6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3BED02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A438DD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CA55F66"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F49B448" w14:textId="77777777" w:rsidR="00D306EF" w:rsidRDefault="00CB14D9">
            <w:pPr>
              <w:keepNext/>
              <w:widowControl w:val="0"/>
              <w:spacing w:after="0" w:line="240" w:lineRule="auto"/>
              <w:rPr>
                <w:szCs w:val="20"/>
                <w:lang w:eastAsia="cs-CZ"/>
              </w:rPr>
            </w:pPr>
            <w:r>
              <w:rPr>
                <w:szCs w:val="20"/>
                <w:lang w:eastAsia="cs-CZ"/>
              </w:rPr>
              <w:t>4</w:t>
            </w:r>
          </w:p>
        </w:tc>
      </w:tr>
      <w:tr w:rsidR="00D306EF" w14:paraId="1C9EAAA1" w14:textId="77777777">
        <w:tc>
          <w:tcPr>
            <w:tcW w:w="2140" w:type="dxa"/>
            <w:tcBorders>
              <w:top w:val="single" w:sz="4" w:space="0" w:color="C0C0C0"/>
            </w:tcBorders>
            <w:shd w:val="clear" w:color="auto" w:fill="FFFFFF"/>
          </w:tcPr>
          <w:p w14:paraId="69CC49A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D338801"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CF5688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DB6E40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C57694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06E25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674BA2C" w14:textId="77777777">
        <w:tc>
          <w:tcPr>
            <w:tcW w:w="2140" w:type="dxa"/>
            <w:shd w:val="clear" w:color="auto" w:fill="FFFFFF"/>
          </w:tcPr>
          <w:p w14:paraId="0E04A8C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3CB817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131B584"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B0D428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6BCEF29"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192FB663" w14:textId="77777777" w:rsidR="00D306EF" w:rsidRDefault="00CB14D9">
            <w:pPr>
              <w:keepNext/>
              <w:widowControl w:val="0"/>
              <w:spacing w:after="0" w:line="240" w:lineRule="auto"/>
              <w:rPr>
                <w:szCs w:val="20"/>
                <w:lang w:eastAsia="cs-CZ"/>
              </w:rPr>
            </w:pPr>
            <w:r>
              <w:rPr>
                <w:szCs w:val="20"/>
                <w:lang w:eastAsia="cs-CZ"/>
              </w:rPr>
              <w:t>4</w:t>
            </w:r>
          </w:p>
        </w:tc>
      </w:tr>
      <w:tr w:rsidR="00D306EF" w14:paraId="0FFCA774" w14:textId="77777777">
        <w:tc>
          <w:tcPr>
            <w:tcW w:w="2140" w:type="dxa"/>
            <w:shd w:val="clear" w:color="auto" w:fill="FFFFFF"/>
          </w:tcPr>
          <w:p w14:paraId="57170B64"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2A1CDA4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FEE1B8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CA1CB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5FD4B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13BD8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898BF66" w14:textId="77777777">
        <w:tc>
          <w:tcPr>
            <w:tcW w:w="2140" w:type="dxa"/>
            <w:tcBorders>
              <w:bottom w:val="single" w:sz="4" w:space="0" w:color="C0C0C0"/>
            </w:tcBorders>
            <w:shd w:val="clear" w:color="auto" w:fill="FFFFFF"/>
          </w:tcPr>
          <w:p w14:paraId="6AB0D3F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1CBFDD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A926B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F3F42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8FA2E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0E5BD3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AD1D70B" w14:textId="77777777">
        <w:tc>
          <w:tcPr>
            <w:tcW w:w="2140" w:type="dxa"/>
            <w:tcBorders>
              <w:top w:val="single" w:sz="4" w:space="0" w:color="C0C0C0"/>
              <w:bottom w:val="single" w:sz="4" w:space="0" w:color="C0C0C0"/>
            </w:tcBorders>
            <w:shd w:val="clear" w:color="auto" w:fill="FFFFFF"/>
          </w:tcPr>
          <w:p w14:paraId="56F36C6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53931FD5"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E391BD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FEE3C2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185B83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1F839E5" w14:textId="77777777" w:rsidR="00D306EF" w:rsidRDefault="00CB14D9">
            <w:pPr>
              <w:keepNext/>
              <w:widowControl w:val="0"/>
              <w:spacing w:after="0" w:line="240" w:lineRule="auto"/>
              <w:rPr>
                <w:szCs w:val="20"/>
                <w:lang w:eastAsia="cs-CZ"/>
              </w:rPr>
            </w:pPr>
            <w:r>
              <w:rPr>
                <w:szCs w:val="20"/>
                <w:lang w:eastAsia="cs-CZ"/>
              </w:rPr>
              <w:t>8</w:t>
            </w:r>
          </w:p>
        </w:tc>
      </w:tr>
    </w:tbl>
    <w:p w14:paraId="7F337418"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3F9B846" w14:textId="77777777" w:rsidR="00D306EF" w:rsidRDefault="00CB14D9">
      <w:pPr>
        <w:pStyle w:val="Nadpis5"/>
      </w:pPr>
      <w:r>
        <w:t xml:space="preserve">Studium pro dospělé </w:t>
      </w:r>
    </w:p>
    <w:p w14:paraId="4E1F4380"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206D58E6" w14:textId="77777777" w:rsidR="00D306EF" w:rsidRDefault="00CB14D9">
      <w:pPr>
        <w:pStyle w:val="Nadpis4"/>
      </w:pPr>
      <w:r>
        <w:t>Vzdělávací obsah</w:t>
      </w:r>
    </w:p>
    <w:p w14:paraId="1DF82967" w14:textId="77777777" w:rsidR="00D306EF" w:rsidRDefault="00CB14D9">
      <w:pPr>
        <w:pStyle w:val="Nadpis5"/>
      </w:pPr>
      <w:r>
        <w:t>Přípravné studium</w:t>
      </w:r>
    </w:p>
    <w:p w14:paraId="54591096" w14:textId="77777777" w:rsidR="00D306EF" w:rsidRDefault="00CB14D9">
      <w:r>
        <w:t>Informace v kapitole studijního zaměření „Přípravná hudební výchova“.</w:t>
      </w:r>
    </w:p>
    <w:p w14:paraId="77DE1EDC" w14:textId="77777777" w:rsidR="00D306EF" w:rsidRDefault="00CB14D9">
      <w:pPr>
        <w:pStyle w:val="Nadpis5"/>
      </w:pPr>
      <w:r>
        <w:t xml:space="preserve">Základní studium I. stupně </w:t>
      </w:r>
    </w:p>
    <w:p w14:paraId="1F52CBFE" w14:textId="77777777" w:rsidR="00D306EF" w:rsidRDefault="00CB14D9">
      <w:r>
        <w:t>1. ročník:</w:t>
      </w:r>
    </w:p>
    <w:p w14:paraId="4668A2AB" w14:textId="77777777" w:rsidR="00D306EF" w:rsidRDefault="00CB14D9">
      <w:r>
        <w:t>Žák</w:t>
      </w:r>
    </w:p>
    <w:p w14:paraId="37355A54" w14:textId="77777777" w:rsidR="00D306EF" w:rsidRDefault="00CB14D9">
      <w:pPr>
        <w:pStyle w:val="Odstavecseseznamem"/>
        <w:numPr>
          <w:ilvl w:val="0"/>
          <w:numId w:val="130"/>
        </w:numPr>
      </w:pPr>
      <w:r>
        <w:t>žák rozumí prstokladům, rytmu i notovému zápisu</w:t>
      </w:r>
    </w:p>
    <w:p w14:paraId="14D72B0D" w14:textId="77777777" w:rsidR="00D306EF" w:rsidRDefault="00CB14D9">
      <w:pPr>
        <w:pStyle w:val="Odstavecseseznamem"/>
        <w:numPr>
          <w:ilvl w:val="0"/>
          <w:numId w:val="130"/>
        </w:numPr>
      </w:pPr>
      <w:r>
        <w:t xml:space="preserve">zvládá pohodlné držení nástroje i smyčce </w:t>
      </w:r>
    </w:p>
    <w:p w14:paraId="1D9B3FBB" w14:textId="77777777" w:rsidR="00D306EF" w:rsidRDefault="00CB14D9">
      <w:pPr>
        <w:pStyle w:val="Odstavecseseznamem"/>
        <w:numPr>
          <w:ilvl w:val="0"/>
          <w:numId w:val="130"/>
        </w:numPr>
      </w:pPr>
      <w:r>
        <w:t>má větší jistotu v postavení levé ruky a je schopen pracovat se základními smyky</w:t>
      </w:r>
    </w:p>
    <w:p w14:paraId="67E8B0A3" w14:textId="77777777" w:rsidR="00D306EF" w:rsidRDefault="00CB14D9">
      <w:pPr>
        <w:pStyle w:val="Odstavecseseznamem"/>
        <w:numPr>
          <w:ilvl w:val="0"/>
          <w:numId w:val="130"/>
        </w:numPr>
      </w:pPr>
      <w:r>
        <w:t>hraje přiměřeně obtížné etudy a krátké přednesové skladby</w:t>
      </w:r>
    </w:p>
    <w:p w14:paraId="64CD56E5" w14:textId="77777777" w:rsidR="00D306EF" w:rsidRDefault="00CB14D9">
      <w:r>
        <w:t>2. ročník:</w:t>
      </w:r>
    </w:p>
    <w:p w14:paraId="348B8ECC" w14:textId="77777777" w:rsidR="00D306EF" w:rsidRDefault="00CB14D9">
      <w:pPr>
        <w:pStyle w:val="Odstavecseseznamem"/>
        <w:numPr>
          <w:ilvl w:val="0"/>
          <w:numId w:val="240"/>
        </w:numPr>
      </w:pPr>
      <w:r>
        <w:t>uplatňuje znalosti získané v 1. ročníku</w:t>
      </w:r>
    </w:p>
    <w:p w14:paraId="68F1E865" w14:textId="77777777" w:rsidR="00D306EF" w:rsidRDefault="00CB14D9">
      <w:pPr>
        <w:pStyle w:val="Odstavecseseznamem"/>
        <w:numPr>
          <w:ilvl w:val="0"/>
          <w:numId w:val="240"/>
        </w:numPr>
      </w:pPr>
      <w:r>
        <w:t>hraje s větší jistotou z not</w:t>
      </w:r>
    </w:p>
    <w:p w14:paraId="236D650D" w14:textId="77777777" w:rsidR="00D306EF" w:rsidRDefault="00CB14D9">
      <w:pPr>
        <w:pStyle w:val="Odstavecseseznamem"/>
        <w:numPr>
          <w:ilvl w:val="0"/>
          <w:numId w:val="240"/>
        </w:numPr>
      </w:pPr>
      <w:r>
        <w:t>má rozšířené znalosti elementárních prstokladů základní polohy</w:t>
      </w:r>
    </w:p>
    <w:p w14:paraId="36CA6EF4" w14:textId="77777777" w:rsidR="00D306EF" w:rsidRDefault="00CB14D9">
      <w:pPr>
        <w:pStyle w:val="Odstavecseseznamem"/>
        <w:numPr>
          <w:ilvl w:val="0"/>
          <w:numId w:val="240"/>
        </w:numPr>
      </w:pPr>
      <w:r>
        <w:t>při smykových cvičeních rozlišuje základní dynamické rozdíly</w:t>
      </w:r>
    </w:p>
    <w:p w14:paraId="0F0F4835" w14:textId="77777777" w:rsidR="00D306EF" w:rsidRDefault="00CB14D9">
      <w:r>
        <w:t>3. ročník:</w:t>
      </w:r>
    </w:p>
    <w:p w14:paraId="5851CA41" w14:textId="77777777" w:rsidR="00D306EF" w:rsidRDefault="00CB14D9">
      <w:pPr>
        <w:pStyle w:val="Odstavecseseznamem"/>
        <w:numPr>
          <w:ilvl w:val="0"/>
          <w:numId w:val="178"/>
        </w:numPr>
      </w:pPr>
      <w:r>
        <w:t>má rozšířené prstokladové dovednosti i výrazové schopnosti (dynamika, agogika)</w:t>
      </w:r>
    </w:p>
    <w:p w14:paraId="54C917DF" w14:textId="77777777" w:rsidR="00D306EF" w:rsidRDefault="00CB14D9">
      <w:pPr>
        <w:pStyle w:val="Odstavecseseznamem"/>
        <w:numPr>
          <w:ilvl w:val="0"/>
          <w:numId w:val="178"/>
        </w:numPr>
      </w:pPr>
      <w:r>
        <w:t>vnímá práci pravé i levé ruky</w:t>
      </w:r>
    </w:p>
    <w:p w14:paraId="41A5B44E" w14:textId="77777777" w:rsidR="00D306EF" w:rsidRDefault="00CB14D9">
      <w:pPr>
        <w:pStyle w:val="Odstavecseseznamem"/>
        <w:numPr>
          <w:ilvl w:val="0"/>
          <w:numId w:val="178"/>
        </w:numPr>
      </w:pPr>
      <w:r>
        <w:t>hraje krátké etudy</w:t>
      </w:r>
    </w:p>
    <w:p w14:paraId="0D02FC91" w14:textId="77777777" w:rsidR="00D306EF" w:rsidRDefault="00CB14D9">
      <w:pPr>
        <w:pStyle w:val="Odstavecseseznamem"/>
        <w:numPr>
          <w:ilvl w:val="0"/>
          <w:numId w:val="178"/>
        </w:numPr>
      </w:pPr>
      <w:r>
        <w:lastRenderedPageBreak/>
        <w:t>je schopen pracovat samostatně i zhodnotit svůj výkon</w:t>
      </w:r>
    </w:p>
    <w:p w14:paraId="469FED30" w14:textId="77777777" w:rsidR="00D306EF" w:rsidRDefault="00CB14D9">
      <w:pPr>
        <w:pStyle w:val="Odstavecseseznamem"/>
        <w:numPr>
          <w:ilvl w:val="0"/>
          <w:numId w:val="178"/>
        </w:numPr>
      </w:pPr>
      <w:r>
        <w:t>zvládá hru s doprovodem</w:t>
      </w:r>
    </w:p>
    <w:p w14:paraId="005B3238" w14:textId="77777777" w:rsidR="00D306EF" w:rsidRDefault="00CB14D9">
      <w:pPr>
        <w:pStyle w:val="Odstavecseseznamem"/>
        <w:numPr>
          <w:ilvl w:val="0"/>
          <w:numId w:val="178"/>
        </w:numPr>
      </w:pPr>
      <w:r>
        <w:t>používá základní druhy smykové techniky</w:t>
      </w:r>
    </w:p>
    <w:p w14:paraId="45A23169" w14:textId="77777777" w:rsidR="00D306EF" w:rsidRDefault="00CB14D9">
      <w:pPr>
        <w:pStyle w:val="Odstavecseseznamem"/>
        <w:numPr>
          <w:ilvl w:val="0"/>
          <w:numId w:val="178"/>
        </w:numPr>
      </w:pPr>
      <w:r>
        <w:t>hraje zpaměti přiměřeně obtížné skladby</w:t>
      </w:r>
    </w:p>
    <w:p w14:paraId="7A4E6348" w14:textId="77777777" w:rsidR="00D306EF" w:rsidRDefault="00CB14D9">
      <w:r>
        <w:t>4. ročník:</w:t>
      </w:r>
    </w:p>
    <w:p w14:paraId="2C43BD17" w14:textId="77777777" w:rsidR="00D306EF" w:rsidRDefault="00CB14D9">
      <w:pPr>
        <w:pStyle w:val="Odstavecseseznamem"/>
        <w:numPr>
          <w:ilvl w:val="0"/>
          <w:numId w:val="154"/>
        </w:numPr>
      </w:pPr>
      <w:r>
        <w:t>má rozvinutější techniku obou rukou</w:t>
      </w:r>
    </w:p>
    <w:p w14:paraId="3DB9DF9E" w14:textId="77777777" w:rsidR="00D306EF" w:rsidRDefault="00CB14D9">
      <w:pPr>
        <w:pStyle w:val="Odstavecseseznamem"/>
        <w:numPr>
          <w:ilvl w:val="0"/>
          <w:numId w:val="154"/>
        </w:numPr>
      </w:pPr>
      <w:r>
        <w:t>kontroluje intonaci a vyrovnanost hry v rychlejších tempech</w:t>
      </w:r>
    </w:p>
    <w:p w14:paraId="1EC47616" w14:textId="77777777" w:rsidR="00D306EF" w:rsidRDefault="00CB14D9">
      <w:pPr>
        <w:pStyle w:val="Odstavecseseznamem"/>
        <w:numPr>
          <w:ilvl w:val="0"/>
          <w:numId w:val="154"/>
        </w:numPr>
      </w:pPr>
      <w:r>
        <w:t>hraje jednoduché melodické ozdoby</w:t>
      </w:r>
    </w:p>
    <w:p w14:paraId="71F2DA9E" w14:textId="77777777" w:rsidR="00D306EF" w:rsidRDefault="00CB14D9">
      <w:r>
        <w:t>5. ročník:</w:t>
      </w:r>
    </w:p>
    <w:p w14:paraId="0CB9DB2F" w14:textId="77777777" w:rsidR="00D306EF" w:rsidRDefault="00CB14D9">
      <w:pPr>
        <w:pStyle w:val="Odstavecseseznamem"/>
        <w:numPr>
          <w:ilvl w:val="0"/>
          <w:numId w:val="221"/>
        </w:numPr>
      </w:pPr>
      <w:r>
        <w:t>zvládá vyšší nároky na vystižení nálady a charakteru interpretovaných skladeb</w:t>
      </w:r>
    </w:p>
    <w:p w14:paraId="511A503F" w14:textId="77777777" w:rsidR="00D306EF" w:rsidRDefault="00CB14D9">
      <w:pPr>
        <w:pStyle w:val="Odstavecseseznamem"/>
        <w:numPr>
          <w:ilvl w:val="0"/>
          <w:numId w:val="221"/>
        </w:numPr>
      </w:pPr>
      <w:r>
        <w:t>uplatňuje sluchovou sebekontrolu a kontroluje kvalitu tónu</w:t>
      </w:r>
    </w:p>
    <w:p w14:paraId="7985673C" w14:textId="77777777" w:rsidR="00D306EF" w:rsidRDefault="00CB14D9">
      <w:pPr>
        <w:pStyle w:val="Odstavecseseznamem"/>
        <w:numPr>
          <w:ilvl w:val="0"/>
          <w:numId w:val="221"/>
        </w:numPr>
      </w:pPr>
      <w:r>
        <w:t>je schopen samostatně přistupovat k zadaným úkolům</w:t>
      </w:r>
    </w:p>
    <w:p w14:paraId="0DD66DA6" w14:textId="77777777" w:rsidR="00D306EF" w:rsidRDefault="00CB14D9">
      <w:pPr>
        <w:pStyle w:val="Odstavecseseznamem"/>
        <w:numPr>
          <w:ilvl w:val="0"/>
          <w:numId w:val="221"/>
        </w:numPr>
      </w:pPr>
      <w:r>
        <w:t>orientuje se ve vyšších polohách</w:t>
      </w:r>
    </w:p>
    <w:p w14:paraId="76392EBA" w14:textId="77777777" w:rsidR="00D306EF" w:rsidRDefault="00CB14D9">
      <w:pPr>
        <w:pStyle w:val="Odstavecseseznamem"/>
        <w:numPr>
          <w:ilvl w:val="0"/>
          <w:numId w:val="221"/>
        </w:numPr>
      </w:pPr>
      <w:r>
        <w:t>hraje z listu</w:t>
      </w:r>
    </w:p>
    <w:p w14:paraId="0AC282F8" w14:textId="77777777" w:rsidR="00D306EF" w:rsidRDefault="00CB14D9">
      <w:pPr>
        <w:pStyle w:val="Odstavecseseznamem"/>
        <w:numPr>
          <w:ilvl w:val="0"/>
          <w:numId w:val="221"/>
        </w:numPr>
      </w:pPr>
      <w:r>
        <w:t>hraje větší hudební formy (sonatina, variace, rondo)</w:t>
      </w:r>
    </w:p>
    <w:p w14:paraId="63271F0F" w14:textId="77777777" w:rsidR="00D306EF" w:rsidRDefault="00CB14D9">
      <w:r>
        <w:t>6. ročník:</w:t>
      </w:r>
    </w:p>
    <w:p w14:paraId="6EDF80C7" w14:textId="77777777" w:rsidR="00D306EF" w:rsidRDefault="00CB14D9">
      <w:pPr>
        <w:pStyle w:val="Odstavecseseznamem"/>
        <w:numPr>
          <w:ilvl w:val="0"/>
          <w:numId w:val="238"/>
        </w:numPr>
      </w:pPr>
      <w:r>
        <w:t>ovládá hru vybraných dvojhmatů a arpeggio</w:t>
      </w:r>
    </w:p>
    <w:p w14:paraId="0F5C3594" w14:textId="77777777" w:rsidR="00D306EF" w:rsidRDefault="00CB14D9">
      <w:pPr>
        <w:pStyle w:val="Odstavecseseznamem"/>
        <w:numPr>
          <w:ilvl w:val="0"/>
          <w:numId w:val="238"/>
        </w:numPr>
      </w:pPr>
      <w:r>
        <w:t>prohlubuje schopnost různých způsobů výměn poloh</w:t>
      </w:r>
    </w:p>
    <w:p w14:paraId="5F8015CD" w14:textId="77777777" w:rsidR="00D306EF" w:rsidRDefault="00CB14D9">
      <w:pPr>
        <w:pStyle w:val="Odstavecseseznamem"/>
        <w:numPr>
          <w:ilvl w:val="0"/>
          <w:numId w:val="238"/>
        </w:numPr>
      </w:pPr>
      <w:r>
        <w:t>disponuje zběhlejší technikou</w:t>
      </w:r>
    </w:p>
    <w:p w14:paraId="4FD14BAA" w14:textId="77777777" w:rsidR="00D306EF" w:rsidRDefault="00CB14D9">
      <w:pPr>
        <w:pStyle w:val="Odstavecseseznamem"/>
        <w:numPr>
          <w:ilvl w:val="0"/>
          <w:numId w:val="238"/>
        </w:numPr>
      </w:pPr>
      <w:r>
        <w:t>interpretuje skladby různých stylů a žánrů</w:t>
      </w:r>
    </w:p>
    <w:p w14:paraId="2B508BB4" w14:textId="77777777" w:rsidR="00D306EF" w:rsidRDefault="00CB14D9">
      <w:r>
        <w:t>7. ročník:</w:t>
      </w:r>
    </w:p>
    <w:p w14:paraId="4C0C5527" w14:textId="77777777" w:rsidR="00D306EF" w:rsidRDefault="00CB14D9">
      <w:pPr>
        <w:pStyle w:val="Odstavecseseznamem"/>
        <w:numPr>
          <w:ilvl w:val="0"/>
          <w:numId w:val="16"/>
        </w:numPr>
      </w:pPr>
      <w:r>
        <w:t>při studiu i interpretaci prakticky uplatňuje technické i výrazové dovednosti</w:t>
      </w:r>
    </w:p>
    <w:p w14:paraId="102B8E11" w14:textId="77777777" w:rsidR="00D306EF" w:rsidRDefault="00CB14D9">
      <w:pPr>
        <w:pStyle w:val="Odstavecseseznamem"/>
        <w:numPr>
          <w:ilvl w:val="0"/>
          <w:numId w:val="16"/>
        </w:numPr>
      </w:pPr>
      <w:r>
        <w:t>je schopen samostatně nastudovat přiměřeně obtížnou skladbu</w:t>
      </w:r>
    </w:p>
    <w:p w14:paraId="71F5CDEE" w14:textId="77777777" w:rsidR="00D306EF" w:rsidRDefault="00CB14D9">
      <w:pPr>
        <w:pStyle w:val="Odstavecseseznamem"/>
        <w:numPr>
          <w:ilvl w:val="0"/>
          <w:numId w:val="16"/>
        </w:numPr>
      </w:pPr>
      <w:r>
        <w:t>hodnotí výkon svůj i jiných interpretů</w:t>
      </w:r>
    </w:p>
    <w:p w14:paraId="7DEA26A8" w14:textId="77777777" w:rsidR="00D306EF" w:rsidRDefault="00CB14D9">
      <w:pPr>
        <w:pStyle w:val="Odstavecseseznamem"/>
        <w:numPr>
          <w:ilvl w:val="0"/>
          <w:numId w:val="16"/>
        </w:numPr>
      </w:pPr>
      <w:r>
        <w:t>získané dovednosti uplatňuje v komorní hře</w:t>
      </w:r>
    </w:p>
    <w:p w14:paraId="1AD9FD56" w14:textId="77777777" w:rsidR="00D306EF" w:rsidRDefault="00CB14D9">
      <w:pPr>
        <w:pStyle w:val="Nadpis5"/>
      </w:pPr>
      <w:r>
        <w:t>Základní studium II. stupně</w:t>
      </w:r>
    </w:p>
    <w:p w14:paraId="37D87AEC" w14:textId="77777777" w:rsidR="00D306EF" w:rsidRDefault="00CB14D9">
      <w:r>
        <w:t>1. ročník:</w:t>
      </w:r>
    </w:p>
    <w:p w14:paraId="06F08FCC" w14:textId="77777777" w:rsidR="00D306EF" w:rsidRDefault="00CB14D9">
      <w:pPr>
        <w:pStyle w:val="Odstavecseseznamem"/>
        <w:numPr>
          <w:ilvl w:val="0"/>
          <w:numId w:val="291"/>
        </w:numPr>
      </w:pPr>
      <w:r>
        <w:t>zvládá různé způsoby smyků</w:t>
      </w:r>
    </w:p>
    <w:p w14:paraId="55C93357" w14:textId="77777777" w:rsidR="00D306EF" w:rsidRDefault="00CB14D9">
      <w:pPr>
        <w:pStyle w:val="Odstavecseseznamem"/>
        <w:numPr>
          <w:ilvl w:val="0"/>
          <w:numId w:val="291"/>
        </w:numPr>
      </w:pPr>
      <w:r>
        <w:t>samostatně přistupuje k tvorbě prstokladu</w:t>
      </w:r>
    </w:p>
    <w:p w14:paraId="22C36D38" w14:textId="77777777" w:rsidR="00D306EF" w:rsidRDefault="00D306EF">
      <w:pPr>
        <w:pStyle w:val="Odstavecseseznamem"/>
      </w:pPr>
    </w:p>
    <w:p w14:paraId="3E41C44D" w14:textId="77777777" w:rsidR="00D306EF" w:rsidRDefault="00CB14D9">
      <w:pPr>
        <w:pStyle w:val="Odstavecseseznamem"/>
        <w:ind w:left="0"/>
      </w:pPr>
      <w:r>
        <w:t>2.ročník:</w:t>
      </w:r>
    </w:p>
    <w:p w14:paraId="7C149855" w14:textId="77777777" w:rsidR="00D306EF" w:rsidRDefault="00D306EF">
      <w:pPr>
        <w:pStyle w:val="Odstavecseseznamem"/>
        <w:ind w:left="0"/>
      </w:pPr>
    </w:p>
    <w:p w14:paraId="3D24F754" w14:textId="77777777" w:rsidR="00D306EF" w:rsidRDefault="00CB14D9">
      <w:pPr>
        <w:pStyle w:val="Odstavecseseznamem"/>
        <w:numPr>
          <w:ilvl w:val="0"/>
          <w:numId w:val="291"/>
        </w:numPr>
      </w:pPr>
      <w:r>
        <w:t>podílí se na výběru skladeb</w:t>
      </w:r>
    </w:p>
    <w:p w14:paraId="4E31347F" w14:textId="77777777" w:rsidR="00D306EF" w:rsidRDefault="00CB14D9">
      <w:pPr>
        <w:pStyle w:val="Odstavecseseznamem"/>
        <w:numPr>
          <w:ilvl w:val="0"/>
          <w:numId w:val="291"/>
        </w:numPr>
      </w:pPr>
      <w:r>
        <w:t>je pohotový ve hře z listu</w:t>
      </w:r>
    </w:p>
    <w:p w14:paraId="50B7C3F4" w14:textId="77777777" w:rsidR="00D306EF" w:rsidRDefault="00CB14D9">
      <w:pPr>
        <w:pStyle w:val="Odstavecseseznamem"/>
        <w:numPr>
          <w:ilvl w:val="0"/>
          <w:numId w:val="291"/>
        </w:numPr>
      </w:pPr>
      <w:r>
        <w:t>dotváří barvu tónu dle charakteru skladby</w:t>
      </w:r>
    </w:p>
    <w:p w14:paraId="34E53CFC" w14:textId="77777777" w:rsidR="00D306EF" w:rsidRDefault="00CB14D9">
      <w:r>
        <w:t>3. ročník:</w:t>
      </w:r>
    </w:p>
    <w:p w14:paraId="5961651D" w14:textId="77777777" w:rsidR="00D306EF" w:rsidRDefault="00CB14D9">
      <w:pPr>
        <w:pStyle w:val="Odstavecseseznamem"/>
        <w:numPr>
          <w:ilvl w:val="0"/>
          <w:numId w:val="23"/>
        </w:numPr>
      </w:pPr>
      <w:r>
        <w:t>sleduje stavbu frází, vyrovnanost pasážové techniky, plastičnost hry</w:t>
      </w:r>
    </w:p>
    <w:p w14:paraId="0870F403" w14:textId="77777777" w:rsidR="00D306EF" w:rsidRDefault="00CB14D9">
      <w:pPr>
        <w:pStyle w:val="Odstavecseseznamem"/>
        <w:numPr>
          <w:ilvl w:val="0"/>
          <w:numId w:val="23"/>
        </w:numPr>
      </w:pPr>
      <w:r>
        <w:t>je schopný formulovat své názory na interpretaci</w:t>
      </w:r>
    </w:p>
    <w:p w14:paraId="704DCED5" w14:textId="77777777" w:rsidR="00D306EF" w:rsidRDefault="00D306EF">
      <w:pPr>
        <w:pStyle w:val="Odstavecseseznamem"/>
      </w:pPr>
    </w:p>
    <w:p w14:paraId="7404C6F9" w14:textId="77777777" w:rsidR="00D306EF" w:rsidRDefault="00CB14D9">
      <w:pPr>
        <w:pStyle w:val="Odstavecseseznamem"/>
        <w:ind w:left="0"/>
      </w:pPr>
      <w:r>
        <w:t>4.ročník:</w:t>
      </w:r>
    </w:p>
    <w:p w14:paraId="76523990" w14:textId="77777777" w:rsidR="00D306EF" w:rsidRDefault="00D306EF">
      <w:pPr>
        <w:pStyle w:val="Odstavecseseznamem"/>
        <w:ind w:left="0"/>
      </w:pPr>
    </w:p>
    <w:p w14:paraId="4B7733EF" w14:textId="77777777" w:rsidR="00D306EF" w:rsidRDefault="00CB14D9">
      <w:pPr>
        <w:pStyle w:val="Odstavecseseznamem"/>
        <w:numPr>
          <w:ilvl w:val="0"/>
          <w:numId w:val="23"/>
        </w:numPr>
      </w:pPr>
      <w:r>
        <w:t>má přehled o významných světových i českých skladatelích</w:t>
      </w:r>
    </w:p>
    <w:p w14:paraId="371043F2" w14:textId="77777777" w:rsidR="00D306EF" w:rsidRDefault="00CB14D9">
      <w:pPr>
        <w:pStyle w:val="Odstavecseseznamem"/>
        <w:numPr>
          <w:ilvl w:val="0"/>
          <w:numId w:val="23"/>
        </w:numPr>
      </w:pPr>
      <w:r>
        <w:t>samostatně řeší prstokladové i smykové možnosti</w:t>
      </w:r>
    </w:p>
    <w:p w14:paraId="060B78E1" w14:textId="77777777" w:rsidR="00D306EF" w:rsidRDefault="00CB14D9">
      <w:pPr>
        <w:pStyle w:val="Odstavecseseznamem"/>
        <w:numPr>
          <w:ilvl w:val="0"/>
          <w:numId w:val="23"/>
        </w:numPr>
      </w:pPr>
      <w:r>
        <w:t>vystupuje na veřejnosti</w:t>
      </w:r>
    </w:p>
    <w:p w14:paraId="0128FAAD" w14:textId="77777777" w:rsidR="00D306EF" w:rsidRDefault="00CB14D9">
      <w:pPr>
        <w:pStyle w:val="Nadpis3"/>
      </w:pPr>
      <w:bookmarkStart w:id="30" w:name="__RefHeading___Toc175591400"/>
      <w:bookmarkEnd w:id="30"/>
      <w:r>
        <w:t xml:space="preserve">Studijní </w:t>
      </w:r>
      <w:proofErr w:type="gramStart"/>
      <w:r>
        <w:t>zaměření:  Hra</w:t>
      </w:r>
      <w:proofErr w:type="gramEnd"/>
      <w:r>
        <w:t xml:space="preserve"> na kontrabas</w:t>
      </w:r>
    </w:p>
    <w:p w14:paraId="1C257566" w14:textId="77777777" w:rsidR="00D306EF" w:rsidRDefault="00CB14D9">
      <w:pPr>
        <w:pStyle w:val="Nadpis4"/>
      </w:pPr>
      <w:r>
        <w:t>Charakteristika</w:t>
      </w:r>
    </w:p>
    <w:p w14:paraId="64158685" w14:textId="77777777" w:rsidR="00D306EF" w:rsidRDefault="00CB14D9">
      <w:r>
        <w:t xml:space="preserve">Hra na smyčcové nástroje všeobecně klade značné nároky na hudební fyziologické a intelektuální dispozice žáka. Kontrabas poskytuje mnoho možností uplatnění, jako basový nástroj má nezastupitelnou úlohu ve věch typech souborů a orchestrů. K výuce nedílně patří veřejná vystoupení žáka a návštěva koncertů. </w:t>
      </w:r>
    </w:p>
    <w:p w14:paraId="28D69810" w14:textId="77777777" w:rsidR="00D306EF" w:rsidRDefault="00CB14D9">
      <w:pPr>
        <w:pStyle w:val="Nadpis4"/>
      </w:pPr>
      <w:r>
        <w:t xml:space="preserve">Učební plán s hodinovou dotací </w:t>
      </w:r>
    </w:p>
    <w:p w14:paraId="4B9463A5" w14:textId="77777777" w:rsidR="00D306EF" w:rsidRDefault="00CB14D9">
      <w:pPr>
        <w:pStyle w:val="Nadpis5"/>
      </w:pPr>
      <w:r>
        <w:t>Přípravné studium</w:t>
      </w:r>
    </w:p>
    <w:p w14:paraId="16BF95DF" w14:textId="77777777" w:rsidR="00D306EF" w:rsidRDefault="00CB14D9">
      <w:r>
        <w:t xml:space="preserve">Formou skupinové nebo individuální výuky – 1 hodina týdně.  </w:t>
      </w:r>
    </w:p>
    <w:p w14:paraId="4EE55930" w14:textId="77777777" w:rsidR="00D306EF" w:rsidRDefault="00CB14D9">
      <w:pPr>
        <w:pStyle w:val="Nadpis5"/>
      </w:pPr>
      <w:r>
        <w:t xml:space="preserve">Základní studium I. stupně </w:t>
      </w:r>
    </w:p>
    <w:p w14:paraId="4F9B63B9" w14:textId="77777777" w:rsidR="00D306EF" w:rsidRDefault="00CB14D9">
      <w:r>
        <w:t xml:space="preserve">Formou skupinové nebo individuální výuky – 1 hodina týdně. </w:t>
      </w:r>
    </w:p>
    <w:p w14:paraId="174D8F85"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E3EAF35" w14:textId="77777777">
        <w:tc>
          <w:tcPr>
            <w:tcW w:w="2141" w:type="dxa"/>
            <w:shd w:val="clear" w:color="auto" w:fill="D9D9D9"/>
          </w:tcPr>
          <w:p w14:paraId="15879698"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DA8FE5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27312CA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48A406F"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66D6A648"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53B60EB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A5E83C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6F23D36"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6232B3D" w14:textId="77777777" w:rsidR="00D306EF" w:rsidRDefault="00CB14D9">
            <w:pPr>
              <w:keepNext/>
              <w:widowControl w:val="0"/>
              <w:spacing w:after="0" w:line="240" w:lineRule="auto"/>
            </w:pPr>
            <w:r>
              <w:rPr>
                <w:b/>
                <w:szCs w:val="20"/>
                <w:lang w:eastAsia="cs-CZ"/>
              </w:rPr>
              <w:t>celkem:</w:t>
            </w:r>
          </w:p>
        </w:tc>
      </w:tr>
      <w:tr w:rsidR="00D306EF" w14:paraId="0F6C256E" w14:textId="77777777">
        <w:tc>
          <w:tcPr>
            <w:tcW w:w="2141" w:type="dxa"/>
            <w:tcBorders>
              <w:top w:val="single" w:sz="4" w:space="0" w:color="C0C0C0"/>
              <w:bottom w:val="single" w:sz="4" w:space="0" w:color="C0C0C0"/>
            </w:tcBorders>
            <w:shd w:val="clear" w:color="auto" w:fill="FFFFFF"/>
          </w:tcPr>
          <w:p w14:paraId="05D45B66" w14:textId="77777777" w:rsidR="00D306EF" w:rsidRDefault="00CB14D9">
            <w:pPr>
              <w:keepNext/>
              <w:widowControl w:val="0"/>
              <w:spacing w:after="0" w:line="240" w:lineRule="auto"/>
              <w:rPr>
                <w:szCs w:val="20"/>
                <w:lang w:eastAsia="cs-CZ"/>
              </w:rPr>
            </w:pPr>
            <w:r>
              <w:rPr>
                <w:szCs w:val="20"/>
                <w:lang w:eastAsia="cs-CZ"/>
              </w:rPr>
              <w:t>Hra na kontrabas</w:t>
            </w:r>
          </w:p>
        </w:tc>
        <w:tc>
          <w:tcPr>
            <w:tcW w:w="540" w:type="dxa"/>
            <w:tcBorders>
              <w:top w:val="single" w:sz="4" w:space="0" w:color="C0C0C0"/>
              <w:bottom w:val="single" w:sz="4" w:space="0" w:color="C0C0C0"/>
            </w:tcBorders>
            <w:shd w:val="clear" w:color="auto" w:fill="FFFFFF"/>
          </w:tcPr>
          <w:p w14:paraId="3EC3150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D0B41A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3E28AC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4F27F0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5FF489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D90B32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336BBE3"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5D2B4BA" w14:textId="77777777" w:rsidR="00D306EF" w:rsidRDefault="00CB14D9">
            <w:pPr>
              <w:keepNext/>
              <w:widowControl w:val="0"/>
              <w:spacing w:after="0" w:line="240" w:lineRule="auto"/>
              <w:rPr>
                <w:szCs w:val="20"/>
                <w:lang w:eastAsia="cs-CZ"/>
              </w:rPr>
            </w:pPr>
            <w:r>
              <w:rPr>
                <w:szCs w:val="20"/>
                <w:lang w:eastAsia="cs-CZ"/>
              </w:rPr>
              <w:t>7</w:t>
            </w:r>
          </w:p>
        </w:tc>
      </w:tr>
      <w:tr w:rsidR="00D306EF" w14:paraId="37B439A3" w14:textId="77777777">
        <w:tc>
          <w:tcPr>
            <w:tcW w:w="2141" w:type="dxa"/>
            <w:tcBorders>
              <w:top w:val="single" w:sz="4" w:space="0" w:color="C0C0C0"/>
            </w:tcBorders>
            <w:shd w:val="clear" w:color="auto" w:fill="FFFFFF"/>
          </w:tcPr>
          <w:p w14:paraId="42E4A8FB"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59336B9D"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4B45C5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64794E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32842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A8088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5FEF44C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92EE7D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7807F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E2B9980" w14:textId="77777777">
        <w:tc>
          <w:tcPr>
            <w:tcW w:w="2141" w:type="dxa"/>
            <w:shd w:val="clear" w:color="auto" w:fill="FFFFFF"/>
          </w:tcPr>
          <w:p w14:paraId="1813EB59"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4F38739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3B78C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38C3AA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5B31CD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3664DD5"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6C4A32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0B48AB3"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939EC51" w14:textId="77777777" w:rsidR="00D306EF" w:rsidRDefault="00CB14D9">
            <w:pPr>
              <w:keepNext/>
              <w:widowControl w:val="0"/>
              <w:spacing w:after="0" w:line="240" w:lineRule="auto"/>
              <w:rPr>
                <w:szCs w:val="20"/>
                <w:lang w:eastAsia="cs-CZ"/>
              </w:rPr>
            </w:pPr>
            <w:r>
              <w:rPr>
                <w:szCs w:val="20"/>
                <w:lang w:eastAsia="cs-CZ"/>
              </w:rPr>
              <w:t>4</w:t>
            </w:r>
          </w:p>
        </w:tc>
      </w:tr>
      <w:tr w:rsidR="00D306EF" w14:paraId="6A0417DC" w14:textId="77777777">
        <w:tc>
          <w:tcPr>
            <w:tcW w:w="2141" w:type="dxa"/>
            <w:shd w:val="clear" w:color="auto" w:fill="FFFFFF"/>
          </w:tcPr>
          <w:p w14:paraId="39AC6E36" w14:textId="77777777" w:rsidR="00D306EF" w:rsidRDefault="00CB14D9">
            <w:pPr>
              <w:keepNext/>
              <w:widowControl w:val="0"/>
              <w:spacing w:after="0" w:line="240" w:lineRule="auto"/>
              <w:rPr>
                <w:szCs w:val="20"/>
                <w:lang w:eastAsia="cs-CZ"/>
              </w:rPr>
            </w:pPr>
            <w:r>
              <w:rPr>
                <w:szCs w:val="20"/>
                <w:lang w:eastAsia="cs-CZ"/>
              </w:rPr>
              <w:t>Lidová muzika *</w:t>
            </w:r>
          </w:p>
        </w:tc>
        <w:tc>
          <w:tcPr>
            <w:tcW w:w="540" w:type="dxa"/>
            <w:shd w:val="clear" w:color="auto" w:fill="FFFFFF"/>
          </w:tcPr>
          <w:p w14:paraId="270CD5A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26C23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9AC36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EBD98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A951E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5C1B4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32FE1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EF221B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AA415E9" w14:textId="77777777">
        <w:tc>
          <w:tcPr>
            <w:tcW w:w="2141" w:type="dxa"/>
            <w:tcBorders>
              <w:bottom w:val="single" w:sz="4" w:space="0" w:color="C0C0C0"/>
            </w:tcBorders>
            <w:shd w:val="clear" w:color="auto" w:fill="FFFFFF"/>
          </w:tcPr>
          <w:p w14:paraId="3A143D7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58709A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88AE6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3BD50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0CAEA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386E1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88C39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68FA8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0369F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54B4B26" w14:textId="77777777">
        <w:tc>
          <w:tcPr>
            <w:tcW w:w="2141" w:type="dxa"/>
            <w:tcBorders>
              <w:top w:val="single" w:sz="4" w:space="0" w:color="C0C0C0"/>
              <w:bottom w:val="single" w:sz="4" w:space="0" w:color="C0C0C0"/>
            </w:tcBorders>
            <w:shd w:val="clear" w:color="auto" w:fill="FFFFFF"/>
          </w:tcPr>
          <w:p w14:paraId="73E9482F"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57832A4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DFA0C0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CAD779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5D2858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85A189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36E0C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1FDBEA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2C4DC7B" w14:textId="77777777" w:rsidR="00D306EF" w:rsidRDefault="00CB14D9">
            <w:pPr>
              <w:keepNext/>
              <w:widowControl w:val="0"/>
              <w:spacing w:after="0" w:line="240" w:lineRule="auto"/>
              <w:rPr>
                <w:szCs w:val="20"/>
                <w:lang w:eastAsia="cs-CZ"/>
              </w:rPr>
            </w:pPr>
            <w:r>
              <w:rPr>
                <w:szCs w:val="20"/>
                <w:lang w:eastAsia="cs-CZ"/>
              </w:rPr>
              <w:t>5</w:t>
            </w:r>
          </w:p>
        </w:tc>
      </w:tr>
      <w:tr w:rsidR="00D306EF" w14:paraId="384972A9" w14:textId="77777777">
        <w:tc>
          <w:tcPr>
            <w:tcW w:w="2141" w:type="dxa"/>
            <w:tcBorders>
              <w:top w:val="single" w:sz="4" w:space="0" w:color="C0C0C0"/>
              <w:bottom w:val="single" w:sz="4" w:space="0" w:color="C0C0C0"/>
            </w:tcBorders>
            <w:shd w:val="clear" w:color="auto" w:fill="FFFFFF"/>
          </w:tcPr>
          <w:p w14:paraId="148EE34C"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48B2A31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8268F7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A5A2B8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044EACF"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EF0B7F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3CED52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0D5020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6BBA8DA" w14:textId="77777777" w:rsidR="00D306EF" w:rsidRDefault="00CB14D9">
            <w:pPr>
              <w:keepNext/>
              <w:widowControl w:val="0"/>
              <w:spacing w:after="0" w:line="240" w:lineRule="auto"/>
              <w:rPr>
                <w:szCs w:val="20"/>
                <w:lang w:eastAsia="cs-CZ"/>
              </w:rPr>
            </w:pPr>
            <w:r>
              <w:rPr>
                <w:szCs w:val="20"/>
                <w:lang w:eastAsia="cs-CZ"/>
              </w:rPr>
              <w:t>16</w:t>
            </w:r>
          </w:p>
        </w:tc>
      </w:tr>
    </w:tbl>
    <w:p w14:paraId="74C09176"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B175928" w14:textId="77777777">
        <w:tc>
          <w:tcPr>
            <w:tcW w:w="2140" w:type="dxa"/>
            <w:shd w:val="clear" w:color="auto" w:fill="D9D9D9"/>
          </w:tcPr>
          <w:p w14:paraId="1A99546E"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0748BD7B"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C99D008"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3CE8D2A"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60A37F6"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71119894"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BDA910C" w14:textId="77777777">
        <w:tc>
          <w:tcPr>
            <w:tcW w:w="2140" w:type="dxa"/>
            <w:tcBorders>
              <w:top w:val="single" w:sz="4" w:space="0" w:color="C0C0C0"/>
              <w:bottom w:val="single" w:sz="4" w:space="0" w:color="C0C0C0"/>
            </w:tcBorders>
            <w:shd w:val="clear" w:color="auto" w:fill="FFFFFF"/>
          </w:tcPr>
          <w:p w14:paraId="59C422E1" w14:textId="77777777" w:rsidR="00D306EF" w:rsidRDefault="00CB14D9">
            <w:pPr>
              <w:keepNext/>
              <w:widowControl w:val="0"/>
              <w:spacing w:after="0" w:line="240" w:lineRule="auto"/>
              <w:rPr>
                <w:szCs w:val="20"/>
                <w:lang w:eastAsia="cs-CZ"/>
              </w:rPr>
            </w:pPr>
            <w:r>
              <w:rPr>
                <w:szCs w:val="20"/>
                <w:lang w:eastAsia="cs-CZ"/>
              </w:rPr>
              <w:t>Hra na kontrabas</w:t>
            </w:r>
          </w:p>
        </w:tc>
        <w:tc>
          <w:tcPr>
            <w:tcW w:w="542" w:type="dxa"/>
            <w:tcBorders>
              <w:top w:val="single" w:sz="4" w:space="0" w:color="C0C0C0"/>
              <w:bottom w:val="single" w:sz="4" w:space="0" w:color="C0C0C0"/>
            </w:tcBorders>
            <w:shd w:val="clear" w:color="auto" w:fill="FFFFFF"/>
          </w:tcPr>
          <w:p w14:paraId="547AF94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CBA66C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6057A1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28CA98"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6F1230D" w14:textId="77777777" w:rsidR="00D306EF" w:rsidRDefault="00CB14D9">
            <w:pPr>
              <w:keepNext/>
              <w:widowControl w:val="0"/>
              <w:spacing w:after="0" w:line="240" w:lineRule="auto"/>
              <w:rPr>
                <w:szCs w:val="20"/>
                <w:lang w:eastAsia="cs-CZ"/>
              </w:rPr>
            </w:pPr>
            <w:r>
              <w:rPr>
                <w:szCs w:val="20"/>
                <w:lang w:eastAsia="cs-CZ"/>
              </w:rPr>
              <w:t>4</w:t>
            </w:r>
          </w:p>
        </w:tc>
      </w:tr>
      <w:tr w:rsidR="00D306EF" w14:paraId="207BFE74" w14:textId="77777777">
        <w:tc>
          <w:tcPr>
            <w:tcW w:w="2140" w:type="dxa"/>
            <w:tcBorders>
              <w:top w:val="single" w:sz="4" w:space="0" w:color="C0C0C0"/>
            </w:tcBorders>
            <w:shd w:val="clear" w:color="auto" w:fill="FFFFFF"/>
          </w:tcPr>
          <w:p w14:paraId="1AFB65B5"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39799D4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0992B1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5BC015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0C8C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4375FD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986F05F" w14:textId="77777777">
        <w:tc>
          <w:tcPr>
            <w:tcW w:w="2140" w:type="dxa"/>
            <w:shd w:val="clear" w:color="auto" w:fill="FFFFFF"/>
          </w:tcPr>
          <w:p w14:paraId="4FDD757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7DF0417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50BD636"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2258BCB"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570AAB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E52CCC8" w14:textId="77777777" w:rsidR="00D306EF" w:rsidRDefault="00CB14D9">
            <w:pPr>
              <w:keepNext/>
              <w:widowControl w:val="0"/>
              <w:spacing w:after="0" w:line="240" w:lineRule="auto"/>
              <w:rPr>
                <w:szCs w:val="20"/>
                <w:lang w:eastAsia="cs-CZ"/>
              </w:rPr>
            </w:pPr>
            <w:r>
              <w:rPr>
                <w:szCs w:val="20"/>
                <w:lang w:eastAsia="cs-CZ"/>
              </w:rPr>
              <w:t>4</w:t>
            </w:r>
          </w:p>
        </w:tc>
      </w:tr>
      <w:tr w:rsidR="00D306EF" w14:paraId="20A5B1C6" w14:textId="77777777">
        <w:tc>
          <w:tcPr>
            <w:tcW w:w="2140" w:type="dxa"/>
            <w:shd w:val="clear" w:color="auto" w:fill="FFFFFF"/>
          </w:tcPr>
          <w:p w14:paraId="08C02C94" w14:textId="77777777" w:rsidR="00D306EF" w:rsidRDefault="00CB14D9">
            <w:pPr>
              <w:keepNext/>
              <w:widowControl w:val="0"/>
              <w:spacing w:after="0" w:line="240" w:lineRule="auto"/>
              <w:rPr>
                <w:szCs w:val="20"/>
                <w:lang w:eastAsia="cs-CZ"/>
              </w:rPr>
            </w:pPr>
            <w:r>
              <w:rPr>
                <w:szCs w:val="20"/>
                <w:lang w:eastAsia="cs-CZ"/>
              </w:rPr>
              <w:t>Lidová muzika *</w:t>
            </w:r>
          </w:p>
        </w:tc>
        <w:tc>
          <w:tcPr>
            <w:tcW w:w="542" w:type="dxa"/>
            <w:shd w:val="clear" w:color="auto" w:fill="FFFFFF"/>
          </w:tcPr>
          <w:p w14:paraId="4F7AE8D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943F12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E8725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1BA8D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CC946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9791160" w14:textId="77777777">
        <w:tc>
          <w:tcPr>
            <w:tcW w:w="2140" w:type="dxa"/>
            <w:tcBorders>
              <w:bottom w:val="single" w:sz="4" w:space="0" w:color="C0C0C0"/>
            </w:tcBorders>
            <w:shd w:val="clear" w:color="auto" w:fill="FFFFFF"/>
          </w:tcPr>
          <w:p w14:paraId="0FA1C52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4C1478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86A32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D1E3C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C05875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B2730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01CBB6B" w14:textId="77777777">
        <w:tc>
          <w:tcPr>
            <w:tcW w:w="2140" w:type="dxa"/>
            <w:tcBorders>
              <w:top w:val="single" w:sz="4" w:space="0" w:color="C0C0C0"/>
              <w:bottom w:val="single" w:sz="4" w:space="0" w:color="C0C0C0"/>
            </w:tcBorders>
            <w:shd w:val="clear" w:color="auto" w:fill="FFFFFF"/>
          </w:tcPr>
          <w:p w14:paraId="249C52A3"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C1B0AFD"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481423B"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DD6C5B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36C207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5625B850" w14:textId="77777777" w:rsidR="00D306EF" w:rsidRDefault="00CB14D9">
            <w:pPr>
              <w:keepNext/>
              <w:widowControl w:val="0"/>
              <w:spacing w:after="0" w:line="240" w:lineRule="auto"/>
              <w:rPr>
                <w:szCs w:val="20"/>
                <w:lang w:eastAsia="cs-CZ"/>
              </w:rPr>
            </w:pPr>
            <w:r>
              <w:rPr>
                <w:szCs w:val="20"/>
                <w:lang w:eastAsia="cs-CZ"/>
              </w:rPr>
              <w:t>8</w:t>
            </w:r>
          </w:p>
        </w:tc>
      </w:tr>
    </w:tbl>
    <w:p w14:paraId="694EAFF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0AC27EFE" w14:textId="77777777" w:rsidR="00D306EF" w:rsidRDefault="00CB14D9">
      <w:pPr>
        <w:pStyle w:val="Nadpis5"/>
      </w:pPr>
      <w:r>
        <w:t xml:space="preserve">Studium pro dospělé </w:t>
      </w:r>
    </w:p>
    <w:p w14:paraId="628E7E5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0F927015" w14:textId="77777777" w:rsidR="00D306EF" w:rsidRDefault="00CB14D9">
      <w:pPr>
        <w:pStyle w:val="Nadpis4"/>
      </w:pPr>
      <w:r>
        <w:t>Vzdělávací obsah</w:t>
      </w:r>
    </w:p>
    <w:p w14:paraId="7FE2953D" w14:textId="77777777" w:rsidR="00D306EF" w:rsidRDefault="00CB14D9">
      <w:pPr>
        <w:pStyle w:val="Nadpis5"/>
      </w:pPr>
      <w:r>
        <w:t>Přípravné studium</w:t>
      </w:r>
    </w:p>
    <w:p w14:paraId="32844D88" w14:textId="77777777" w:rsidR="00D306EF" w:rsidRDefault="00CB14D9">
      <w:r>
        <w:t>Informace v kapitole studijního zaměření „Přípravná hudební výchova“.</w:t>
      </w:r>
    </w:p>
    <w:p w14:paraId="189F245D" w14:textId="77777777" w:rsidR="00D306EF" w:rsidRDefault="00CB14D9">
      <w:pPr>
        <w:pStyle w:val="Nadpis5"/>
      </w:pPr>
      <w:r>
        <w:t xml:space="preserve">Základní studium I. stupně </w:t>
      </w:r>
    </w:p>
    <w:p w14:paraId="2C42C1FA" w14:textId="77777777" w:rsidR="00D306EF" w:rsidRDefault="00CB14D9">
      <w:r>
        <w:t xml:space="preserve">1. ročník: </w:t>
      </w:r>
    </w:p>
    <w:p w14:paraId="18186485" w14:textId="77777777" w:rsidR="00D306EF" w:rsidRDefault="00CB14D9">
      <w:r>
        <w:lastRenderedPageBreak/>
        <w:t>Žák</w:t>
      </w:r>
    </w:p>
    <w:p w14:paraId="7AD50DD7" w14:textId="77777777" w:rsidR="00D306EF" w:rsidRDefault="00CB14D9">
      <w:pPr>
        <w:pStyle w:val="Odstavecseseznamem"/>
        <w:numPr>
          <w:ilvl w:val="0"/>
          <w:numId w:val="197"/>
        </w:numPr>
      </w:pPr>
      <w:r>
        <w:t>žák rozumí prstokladům, rytmu i notovému zápisu</w:t>
      </w:r>
    </w:p>
    <w:p w14:paraId="5A80F4E7" w14:textId="77777777" w:rsidR="00D306EF" w:rsidRDefault="00CB14D9">
      <w:pPr>
        <w:pStyle w:val="Odstavecseseznamem"/>
        <w:numPr>
          <w:ilvl w:val="0"/>
          <w:numId w:val="197"/>
        </w:numPr>
      </w:pPr>
      <w:r>
        <w:t xml:space="preserve">zvládá pohodlné držení nástroje i smyčce </w:t>
      </w:r>
    </w:p>
    <w:p w14:paraId="20402F3E" w14:textId="77777777" w:rsidR="00D306EF" w:rsidRDefault="00CB14D9">
      <w:pPr>
        <w:pStyle w:val="Odstavecseseznamem"/>
        <w:numPr>
          <w:ilvl w:val="0"/>
          <w:numId w:val="197"/>
        </w:numPr>
      </w:pPr>
      <w:r>
        <w:t>zná notaci v basovém klíči</w:t>
      </w:r>
    </w:p>
    <w:p w14:paraId="59611186" w14:textId="77777777" w:rsidR="00D306EF" w:rsidRDefault="00CB14D9">
      <w:pPr>
        <w:pStyle w:val="Odstavecseseznamem"/>
        <w:numPr>
          <w:ilvl w:val="0"/>
          <w:numId w:val="197"/>
        </w:numPr>
      </w:pPr>
      <w:r>
        <w:t>hraje do druhé polohy</w:t>
      </w:r>
    </w:p>
    <w:p w14:paraId="7BEA1DC3" w14:textId="77777777" w:rsidR="00D306EF" w:rsidRDefault="00CB14D9">
      <w:r>
        <w:t>2. ročník:</w:t>
      </w:r>
    </w:p>
    <w:p w14:paraId="5F84CB1B" w14:textId="77777777" w:rsidR="00D306EF" w:rsidRDefault="00CB14D9">
      <w:pPr>
        <w:pStyle w:val="Odstavecseseznamem"/>
        <w:numPr>
          <w:ilvl w:val="0"/>
          <w:numId w:val="245"/>
        </w:numPr>
      </w:pPr>
      <w:r>
        <w:t>hraje jednoduché rytmické motivy</w:t>
      </w:r>
    </w:p>
    <w:p w14:paraId="0470C206" w14:textId="77777777" w:rsidR="00D306EF" w:rsidRDefault="00CB14D9">
      <w:pPr>
        <w:pStyle w:val="Odstavecseseznamem"/>
        <w:numPr>
          <w:ilvl w:val="0"/>
          <w:numId w:val="245"/>
        </w:numPr>
      </w:pPr>
      <w:r>
        <w:t>hraje stupnice dur a kvintakordy ve zvládnutém rozsahu</w:t>
      </w:r>
    </w:p>
    <w:p w14:paraId="74D01347" w14:textId="77777777" w:rsidR="00D306EF" w:rsidRDefault="00CB14D9">
      <w:pPr>
        <w:pStyle w:val="Odstavecseseznamem"/>
        <w:numPr>
          <w:ilvl w:val="0"/>
          <w:numId w:val="245"/>
        </w:numPr>
      </w:pPr>
      <w:r>
        <w:t>využívá techniku celého smyku horní i dolní polovinou</w:t>
      </w:r>
    </w:p>
    <w:p w14:paraId="6D808659" w14:textId="77777777" w:rsidR="00D306EF" w:rsidRDefault="00CB14D9">
      <w:pPr>
        <w:pStyle w:val="Odstavecseseznamem"/>
        <w:numPr>
          <w:ilvl w:val="0"/>
          <w:numId w:val="245"/>
        </w:numPr>
      </w:pPr>
      <w:r>
        <w:t>při smykových cvičeních rozlišuje základní dynamické rozdíly</w:t>
      </w:r>
    </w:p>
    <w:p w14:paraId="76AEF266" w14:textId="77777777" w:rsidR="00D306EF" w:rsidRDefault="00CB14D9">
      <w:r>
        <w:t>3. ročník:</w:t>
      </w:r>
    </w:p>
    <w:p w14:paraId="30962CD0" w14:textId="77777777" w:rsidR="00D306EF" w:rsidRDefault="00CB14D9">
      <w:pPr>
        <w:pStyle w:val="Odstavecseseznamem"/>
        <w:numPr>
          <w:ilvl w:val="0"/>
          <w:numId w:val="105"/>
        </w:numPr>
      </w:pPr>
      <w:r>
        <w:t>má rozšířené prstokladové dovednosti i výrazové schopnosti (dynamika, agogika)</w:t>
      </w:r>
    </w:p>
    <w:p w14:paraId="0C4207D9" w14:textId="77777777" w:rsidR="00D306EF" w:rsidRDefault="00CB14D9">
      <w:pPr>
        <w:pStyle w:val="Odstavecseseznamem"/>
        <w:numPr>
          <w:ilvl w:val="0"/>
          <w:numId w:val="105"/>
        </w:numPr>
      </w:pPr>
      <w:r>
        <w:t>vnímá práci pravé i levé ruky</w:t>
      </w:r>
    </w:p>
    <w:p w14:paraId="5C33D2F7" w14:textId="77777777" w:rsidR="00D306EF" w:rsidRDefault="00CB14D9">
      <w:pPr>
        <w:pStyle w:val="Odstavecseseznamem"/>
        <w:numPr>
          <w:ilvl w:val="0"/>
          <w:numId w:val="105"/>
        </w:numPr>
      </w:pPr>
      <w:r>
        <w:t>hraje krátké etudy</w:t>
      </w:r>
    </w:p>
    <w:p w14:paraId="4B314457" w14:textId="77777777" w:rsidR="00D306EF" w:rsidRDefault="00CB14D9">
      <w:pPr>
        <w:pStyle w:val="Odstavecseseznamem"/>
        <w:numPr>
          <w:ilvl w:val="0"/>
          <w:numId w:val="105"/>
        </w:numPr>
      </w:pPr>
      <w:r>
        <w:t>rozeznává a používá základní dynamiku ve hře</w:t>
      </w:r>
    </w:p>
    <w:p w14:paraId="3C17AC0D" w14:textId="77777777" w:rsidR="00D306EF" w:rsidRDefault="00CB14D9">
      <w:pPr>
        <w:pStyle w:val="Odstavecseseznamem"/>
        <w:numPr>
          <w:ilvl w:val="0"/>
          <w:numId w:val="105"/>
        </w:numPr>
      </w:pPr>
      <w:r>
        <w:t>zvládá hru s doprovodem</w:t>
      </w:r>
    </w:p>
    <w:p w14:paraId="73303E85" w14:textId="77777777" w:rsidR="00D306EF" w:rsidRDefault="00CB14D9">
      <w:pPr>
        <w:pStyle w:val="Odstavecseseznamem"/>
        <w:numPr>
          <w:ilvl w:val="0"/>
          <w:numId w:val="105"/>
        </w:numPr>
      </w:pPr>
      <w:r>
        <w:t>používá základní druhy smykové techniky</w:t>
      </w:r>
    </w:p>
    <w:p w14:paraId="1CDB5F51" w14:textId="77777777" w:rsidR="00D306EF" w:rsidRDefault="00CB14D9">
      <w:pPr>
        <w:pStyle w:val="Odstavecseseznamem"/>
        <w:numPr>
          <w:ilvl w:val="0"/>
          <w:numId w:val="105"/>
        </w:numPr>
      </w:pPr>
      <w:r>
        <w:t>hraje zpaměti přiměřeně obtížné skladby</w:t>
      </w:r>
    </w:p>
    <w:p w14:paraId="26E46897" w14:textId="77777777" w:rsidR="00D306EF" w:rsidRDefault="00CB14D9">
      <w:r>
        <w:t>4. ročník:</w:t>
      </w:r>
    </w:p>
    <w:p w14:paraId="238D2B3E" w14:textId="77777777" w:rsidR="00D306EF" w:rsidRDefault="00CB14D9">
      <w:pPr>
        <w:pStyle w:val="Odstavecseseznamem"/>
        <w:numPr>
          <w:ilvl w:val="0"/>
          <w:numId w:val="223"/>
        </w:numPr>
      </w:pPr>
      <w:r>
        <w:t>má rozvinutější techniku obou rukou, kontroluje vyrovnanost hry v rychlejších tempech a přesnou intonaci</w:t>
      </w:r>
    </w:p>
    <w:p w14:paraId="79C0C0D0" w14:textId="77777777" w:rsidR="00D306EF" w:rsidRDefault="00CB14D9">
      <w:pPr>
        <w:pStyle w:val="Odstavecseseznamem"/>
        <w:numPr>
          <w:ilvl w:val="0"/>
          <w:numId w:val="223"/>
        </w:numPr>
      </w:pPr>
      <w:r>
        <w:t>ovládá plynulou výměnu smyku</w:t>
      </w:r>
    </w:p>
    <w:p w14:paraId="72B1DCDA" w14:textId="77777777" w:rsidR="00D306EF" w:rsidRDefault="00CB14D9">
      <w:pPr>
        <w:pStyle w:val="Odstavecseseznamem"/>
        <w:numPr>
          <w:ilvl w:val="0"/>
          <w:numId w:val="223"/>
        </w:numPr>
      </w:pPr>
      <w:r>
        <w:t>začleňuje se do komorních a orchestrálních seskupení</w:t>
      </w:r>
    </w:p>
    <w:p w14:paraId="2C72899D" w14:textId="77777777" w:rsidR="00D306EF" w:rsidRDefault="00CB14D9">
      <w:pPr>
        <w:pStyle w:val="Odstavecseseznamem"/>
        <w:numPr>
          <w:ilvl w:val="0"/>
          <w:numId w:val="223"/>
        </w:numPr>
      </w:pPr>
      <w:r>
        <w:t>hraje zpaměti s doprovodem klavíru</w:t>
      </w:r>
    </w:p>
    <w:p w14:paraId="41160D99" w14:textId="77777777" w:rsidR="00D306EF" w:rsidRDefault="00CB14D9">
      <w:r>
        <w:t>5. ročník:</w:t>
      </w:r>
    </w:p>
    <w:p w14:paraId="06147DF4" w14:textId="77777777" w:rsidR="00D306EF" w:rsidRDefault="00CB14D9">
      <w:pPr>
        <w:pStyle w:val="Odstavecseseznamem"/>
        <w:numPr>
          <w:ilvl w:val="0"/>
          <w:numId w:val="207"/>
        </w:numPr>
      </w:pPr>
      <w:r>
        <w:t>ovládá základy hry ve vyšších polohách pomocí krátkých cvičení</w:t>
      </w:r>
    </w:p>
    <w:p w14:paraId="5B30A52C" w14:textId="77777777" w:rsidR="00D306EF" w:rsidRDefault="00CB14D9">
      <w:pPr>
        <w:pStyle w:val="Odstavecseseznamem"/>
        <w:numPr>
          <w:ilvl w:val="0"/>
          <w:numId w:val="207"/>
        </w:numPr>
      </w:pPr>
      <w:r>
        <w:t>zvládá vyšší nároky na vystižení nálady a charakteru interpretovaných skladeb</w:t>
      </w:r>
    </w:p>
    <w:p w14:paraId="743D7747" w14:textId="77777777" w:rsidR="00D306EF" w:rsidRDefault="00CB14D9">
      <w:pPr>
        <w:pStyle w:val="Odstavecseseznamem"/>
        <w:numPr>
          <w:ilvl w:val="0"/>
          <w:numId w:val="207"/>
        </w:numPr>
      </w:pPr>
      <w:r>
        <w:t>uplatňuje sluchovou sebekontrolu a kontroluje kvalitu tónu</w:t>
      </w:r>
    </w:p>
    <w:p w14:paraId="7515C704" w14:textId="77777777" w:rsidR="00D306EF" w:rsidRDefault="00CB14D9">
      <w:pPr>
        <w:pStyle w:val="Odstavecseseznamem"/>
        <w:numPr>
          <w:ilvl w:val="0"/>
          <w:numId w:val="207"/>
        </w:numPr>
      </w:pPr>
      <w:r>
        <w:t>je schopen samostatně přistupovat k zadaným úkolům</w:t>
      </w:r>
    </w:p>
    <w:p w14:paraId="5F80D7C4" w14:textId="77777777" w:rsidR="00D306EF" w:rsidRDefault="00CB14D9">
      <w:pPr>
        <w:pStyle w:val="Odstavecseseznamem"/>
        <w:numPr>
          <w:ilvl w:val="0"/>
          <w:numId w:val="207"/>
        </w:numPr>
      </w:pPr>
      <w:r>
        <w:t>hraje skladby různých hudebních stylů</w:t>
      </w:r>
    </w:p>
    <w:p w14:paraId="6CE26905" w14:textId="77777777" w:rsidR="00D306EF" w:rsidRDefault="00CB14D9">
      <w:r>
        <w:t>6. ročník:</w:t>
      </w:r>
    </w:p>
    <w:p w14:paraId="44E3D775" w14:textId="77777777" w:rsidR="00D306EF" w:rsidRDefault="00CB14D9">
      <w:pPr>
        <w:pStyle w:val="Odstavecseseznamem"/>
        <w:numPr>
          <w:ilvl w:val="0"/>
          <w:numId w:val="263"/>
        </w:numPr>
      </w:pPr>
      <w:r>
        <w:t>hraje stupnice a akordy ve větším rozsahu a jistotě</w:t>
      </w:r>
    </w:p>
    <w:p w14:paraId="73CD7A0B" w14:textId="77777777" w:rsidR="00D306EF" w:rsidRDefault="00CB14D9">
      <w:pPr>
        <w:pStyle w:val="Odstavecseseznamem"/>
        <w:numPr>
          <w:ilvl w:val="0"/>
          <w:numId w:val="263"/>
        </w:numPr>
      </w:pPr>
      <w:r>
        <w:t>prohlubuje schopnost různých způsobů výměn poloh</w:t>
      </w:r>
    </w:p>
    <w:p w14:paraId="2CCFF055" w14:textId="77777777" w:rsidR="00D306EF" w:rsidRDefault="00CB14D9">
      <w:pPr>
        <w:pStyle w:val="Odstavecseseznamem"/>
        <w:numPr>
          <w:ilvl w:val="0"/>
          <w:numId w:val="263"/>
        </w:numPr>
      </w:pPr>
      <w:r>
        <w:t>disponuje zběhlejší technikou</w:t>
      </w:r>
    </w:p>
    <w:p w14:paraId="4043BBEE" w14:textId="77777777" w:rsidR="00D306EF" w:rsidRDefault="00CB14D9">
      <w:pPr>
        <w:pStyle w:val="Odstavecseseznamem"/>
        <w:numPr>
          <w:ilvl w:val="0"/>
          <w:numId w:val="263"/>
        </w:numPr>
      </w:pPr>
      <w:r>
        <w:t>interpretuje skladby různých stylů a žánrů</w:t>
      </w:r>
    </w:p>
    <w:p w14:paraId="018D6525" w14:textId="77777777" w:rsidR="00D306EF" w:rsidRDefault="00CB14D9">
      <w:r>
        <w:t>7. ročník:</w:t>
      </w:r>
    </w:p>
    <w:p w14:paraId="286DDB17" w14:textId="77777777" w:rsidR="00D306EF" w:rsidRDefault="00CB14D9">
      <w:pPr>
        <w:pStyle w:val="Odstavecseseznamem"/>
        <w:numPr>
          <w:ilvl w:val="0"/>
          <w:numId w:val="299"/>
        </w:numPr>
      </w:pPr>
      <w:r>
        <w:t>při studiu i interpretaci prakticky uplatňuje technické i výrazové dovednosti</w:t>
      </w:r>
    </w:p>
    <w:p w14:paraId="197AC000" w14:textId="77777777" w:rsidR="00D306EF" w:rsidRDefault="00CB14D9">
      <w:pPr>
        <w:pStyle w:val="Odstavecseseznamem"/>
        <w:numPr>
          <w:ilvl w:val="0"/>
          <w:numId w:val="299"/>
        </w:numPr>
      </w:pPr>
      <w:r>
        <w:t>je schopen samostatně nastudovat přiměřeně obtížnou skladbu</w:t>
      </w:r>
    </w:p>
    <w:p w14:paraId="15247949" w14:textId="77777777" w:rsidR="00D306EF" w:rsidRDefault="00CB14D9">
      <w:pPr>
        <w:pStyle w:val="Odstavecseseznamem"/>
        <w:numPr>
          <w:ilvl w:val="0"/>
          <w:numId w:val="299"/>
        </w:numPr>
      </w:pPr>
      <w:r>
        <w:t>hodnotí výkon svůj i jiných interpretů</w:t>
      </w:r>
    </w:p>
    <w:p w14:paraId="334DA6F8" w14:textId="77777777" w:rsidR="00D306EF" w:rsidRDefault="00CB14D9">
      <w:pPr>
        <w:pStyle w:val="Odstavecseseznamem"/>
        <w:numPr>
          <w:ilvl w:val="0"/>
          <w:numId w:val="299"/>
        </w:numPr>
      </w:pPr>
      <w:r>
        <w:t>získané dovednosti uplatňuje v komorní hře</w:t>
      </w:r>
    </w:p>
    <w:p w14:paraId="450B5830" w14:textId="77777777" w:rsidR="00D306EF" w:rsidRDefault="00CB14D9">
      <w:pPr>
        <w:pStyle w:val="Nadpis5"/>
      </w:pPr>
      <w:r>
        <w:lastRenderedPageBreak/>
        <w:t>Základní studium II. stupně</w:t>
      </w:r>
    </w:p>
    <w:p w14:paraId="5F4314B2" w14:textId="77777777" w:rsidR="00D306EF" w:rsidRDefault="00CB14D9">
      <w:r>
        <w:t xml:space="preserve">1. ročník: </w:t>
      </w:r>
    </w:p>
    <w:p w14:paraId="2B7DDE5C" w14:textId="77777777" w:rsidR="00D306EF" w:rsidRDefault="00CB14D9">
      <w:pPr>
        <w:pStyle w:val="Odstavecseseznamem"/>
        <w:numPr>
          <w:ilvl w:val="0"/>
          <w:numId w:val="234"/>
        </w:numPr>
      </w:pPr>
      <w:r>
        <w:t>zvládá různé způsoby smyků</w:t>
      </w:r>
    </w:p>
    <w:p w14:paraId="16C84644" w14:textId="77777777" w:rsidR="00D306EF" w:rsidRDefault="00CB14D9">
      <w:pPr>
        <w:pStyle w:val="Odstavecseseznamem"/>
        <w:numPr>
          <w:ilvl w:val="0"/>
          <w:numId w:val="234"/>
        </w:numPr>
      </w:pPr>
      <w:r>
        <w:t>samostatně přistupuje k tvorbě prstokladu</w:t>
      </w:r>
    </w:p>
    <w:p w14:paraId="1C3C6630" w14:textId="77777777" w:rsidR="00D306EF" w:rsidRDefault="00CB14D9">
      <w:pPr>
        <w:pStyle w:val="Odstavecseseznamem"/>
        <w:numPr>
          <w:ilvl w:val="0"/>
          <w:numId w:val="234"/>
        </w:numPr>
      </w:pPr>
      <w:r>
        <w:t>podílí se na výběru skladeb</w:t>
      </w:r>
    </w:p>
    <w:p w14:paraId="5428FDDA" w14:textId="77777777" w:rsidR="00D306EF" w:rsidRDefault="00CB14D9">
      <w:pPr>
        <w:pStyle w:val="Odstavecseseznamem"/>
        <w:ind w:left="0"/>
      </w:pPr>
      <w:r>
        <w:t>2.ročník:</w:t>
      </w:r>
    </w:p>
    <w:p w14:paraId="439F79CC" w14:textId="77777777" w:rsidR="00D306EF" w:rsidRDefault="00CB14D9">
      <w:pPr>
        <w:pStyle w:val="Odstavecseseznamem"/>
        <w:numPr>
          <w:ilvl w:val="0"/>
          <w:numId w:val="234"/>
        </w:numPr>
      </w:pPr>
      <w:r>
        <w:t>je pohotový ve hře z listu</w:t>
      </w:r>
    </w:p>
    <w:p w14:paraId="58106CA3" w14:textId="77777777" w:rsidR="00D306EF" w:rsidRDefault="00CB14D9">
      <w:pPr>
        <w:pStyle w:val="Odstavecseseznamem"/>
        <w:numPr>
          <w:ilvl w:val="0"/>
          <w:numId w:val="234"/>
        </w:numPr>
      </w:pPr>
      <w:r>
        <w:t>dotváří barvu tónu dle charakteru skladby</w:t>
      </w:r>
    </w:p>
    <w:p w14:paraId="092487C7" w14:textId="77777777" w:rsidR="00D306EF" w:rsidRDefault="00CB14D9">
      <w:pPr>
        <w:pStyle w:val="Odstavecseseznamem"/>
        <w:numPr>
          <w:ilvl w:val="0"/>
          <w:numId w:val="234"/>
        </w:numPr>
      </w:pPr>
      <w:r>
        <w:t>vyjádří svůj názor na studovanou skladbu</w:t>
      </w:r>
    </w:p>
    <w:p w14:paraId="5979999C" w14:textId="77777777" w:rsidR="00D306EF" w:rsidRDefault="00CB14D9">
      <w:r>
        <w:t>3. ročník:</w:t>
      </w:r>
    </w:p>
    <w:p w14:paraId="2906D7FB" w14:textId="77777777" w:rsidR="00D306EF" w:rsidRDefault="00CB14D9">
      <w:pPr>
        <w:pStyle w:val="Odstavecseseznamem"/>
        <w:numPr>
          <w:ilvl w:val="0"/>
          <w:numId w:val="136"/>
        </w:numPr>
      </w:pPr>
      <w:r>
        <w:t>sleduje stavbu frází, vyrovnanost pasážové techniky, plastičnost hry</w:t>
      </w:r>
    </w:p>
    <w:p w14:paraId="069877A7" w14:textId="77777777" w:rsidR="00D306EF" w:rsidRDefault="00CB14D9">
      <w:pPr>
        <w:pStyle w:val="Odstavecseseznamem"/>
        <w:numPr>
          <w:ilvl w:val="0"/>
          <w:numId w:val="136"/>
        </w:numPr>
      </w:pPr>
      <w:r>
        <w:t>je schopný formulovat své názory na interpretaci</w:t>
      </w:r>
    </w:p>
    <w:p w14:paraId="2232EF60" w14:textId="77777777" w:rsidR="00D306EF" w:rsidRDefault="00CB14D9">
      <w:pPr>
        <w:pStyle w:val="Odstavecseseznamem"/>
        <w:numPr>
          <w:ilvl w:val="0"/>
          <w:numId w:val="136"/>
        </w:numPr>
      </w:pPr>
      <w:r>
        <w:t>má přehled o významných světových i českých skladatelích</w:t>
      </w:r>
    </w:p>
    <w:p w14:paraId="17160813" w14:textId="77777777" w:rsidR="00D306EF" w:rsidRDefault="00CB14D9">
      <w:pPr>
        <w:pStyle w:val="Odstavecseseznamem"/>
        <w:ind w:left="0"/>
      </w:pPr>
      <w:r>
        <w:t>4.ročník:</w:t>
      </w:r>
    </w:p>
    <w:p w14:paraId="43407E58" w14:textId="77777777" w:rsidR="00D306EF" w:rsidRDefault="00CB14D9">
      <w:pPr>
        <w:pStyle w:val="Odstavecseseznamem"/>
        <w:numPr>
          <w:ilvl w:val="0"/>
          <w:numId w:val="136"/>
        </w:numPr>
      </w:pPr>
      <w:r>
        <w:t>samostatně řeší prstokladové i smykové možnosti</w:t>
      </w:r>
    </w:p>
    <w:p w14:paraId="1C3BCDB6" w14:textId="77777777" w:rsidR="00D306EF" w:rsidRDefault="00CB14D9">
      <w:pPr>
        <w:pStyle w:val="Odstavecseseznamem"/>
        <w:numPr>
          <w:ilvl w:val="0"/>
          <w:numId w:val="136"/>
        </w:numPr>
      </w:pPr>
      <w:r>
        <w:t>uplatňuje svůj individuální hudební projev</w:t>
      </w:r>
    </w:p>
    <w:p w14:paraId="3D4F8D7E" w14:textId="77777777" w:rsidR="00D306EF" w:rsidRDefault="00D306EF">
      <w:pPr>
        <w:pStyle w:val="Odstavecseseznamem"/>
      </w:pPr>
    </w:p>
    <w:p w14:paraId="2FF3F477" w14:textId="77777777" w:rsidR="00D306EF" w:rsidRDefault="00D306EF">
      <w:pPr>
        <w:pStyle w:val="Odstavecseseznamem"/>
      </w:pPr>
    </w:p>
    <w:p w14:paraId="3CF63CF7" w14:textId="77777777" w:rsidR="00D306EF" w:rsidRDefault="00CB14D9">
      <w:pPr>
        <w:pStyle w:val="Nadpis3"/>
      </w:pPr>
      <w:bookmarkStart w:id="31" w:name="__RefHeading___Toc175591401"/>
      <w:bookmarkEnd w:id="31"/>
      <w:r>
        <w:t xml:space="preserve">Studijní </w:t>
      </w:r>
      <w:proofErr w:type="gramStart"/>
      <w:r>
        <w:t>zaměření:  Hra</w:t>
      </w:r>
      <w:proofErr w:type="gramEnd"/>
      <w:r>
        <w:t xml:space="preserve"> na příčnou flétnu</w:t>
      </w:r>
    </w:p>
    <w:p w14:paraId="4D8DB15D" w14:textId="77777777" w:rsidR="00D306EF" w:rsidRDefault="00CB14D9">
      <w:pPr>
        <w:pStyle w:val="Nadpis4"/>
      </w:pPr>
      <w:r>
        <w:t>Charakteristika</w:t>
      </w:r>
    </w:p>
    <w:p w14:paraId="4FDA0A43" w14:textId="77777777" w:rsidR="00D306EF" w:rsidRDefault="00CB14D9">
      <w:r>
        <w:t>Hra na dechové nástroje vyžaduje za strany žáka nejen vhodné fyziologické předpoklady, nýbrž také předpoklady hudební (intonace, rytmus apod.). Cílem studijního zaměření – hra na příčnou flétnu je dovést žáka ke zvládnutí konkrétních dovedností, které je schopen uplatnit nejen jako sólista, ale rovněž jako člen komorních či souborových seskupení. K výuce nedílně patří veřejná vystoupení a návštěva koncertů.</w:t>
      </w:r>
    </w:p>
    <w:p w14:paraId="7AC87F22" w14:textId="77777777" w:rsidR="00D306EF" w:rsidRDefault="00CB14D9">
      <w:r>
        <w:t xml:space="preserve">Flétna se používá v sólové hře, různých komorních souborech a rovněž v symfonických a dechových orchestrech. </w:t>
      </w:r>
    </w:p>
    <w:p w14:paraId="78C23089" w14:textId="77777777" w:rsidR="00D306EF" w:rsidRDefault="00CB14D9">
      <w:pPr>
        <w:pStyle w:val="Nadpis4"/>
      </w:pPr>
      <w:r>
        <w:t xml:space="preserve">Učební plán s hodinovou dotací </w:t>
      </w:r>
    </w:p>
    <w:p w14:paraId="4CCCFB45" w14:textId="77777777" w:rsidR="00D306EF" w:rsidRDefault="00CB14D9">
      <w:pPr>
        <w:pStyle w:val="Nadpis5"/>
      </w:pPr>
      <w:r>
        <w:t>Přípravné studium</w:t>
      </w:r>
    </w:p>
    <w:p w14:paraId="6ED05783" w14:textId="77777777" w:rsidR="00D306EF" w:rsidRDefault="00CB14D9">
      <w:r>
        <w:t xml:space="preserve">Formou skupinové nebo individuální výuky – 1 hodina týdně. </w:t>
      </w:r>
    </w:p>
    <w:p w14:paraId="49BA2770"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17144AB" w14:textId="77777777">
        <w:tc>
          <w:tcPr>
            <w:tcW w:w="2141" w:type="dxa"/>
            <w:shd w:val="clear" w:color="auto" w:fill="D9D9D9"/>
          </w:tcPr>
          <w:p w14:paraId="0587CE6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607042A"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6378D90"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C3E79AB"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3CE8357"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49181F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D32AC2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0C033774"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273041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F90E055" w14:textId="77777777">
        <w:tc>
          <w:tcPr>
            <w:tcW w:w="2141" w:type="dxa"/>
            <w:tcBorders>
              <w:top w:val="single" w:sz="4" w:space="0" w:color="C0C0C0"/>
              <w:bottom w:val="single" w:sz="4" w:space="0" w:color="C0C0C0"/>
            </w:tcBorders>
            <w:shd w:val="clear" w:color="auto" w:fill="FFFFFF"/>
          </w:tcPr>
          <w:p w14:paraId="31642B44" w14:textId="77777777" w:rsidR="00D306EF" w:rsidRDefault="00CB14D9">
            <w:pPr>
              <w:keepNext/>
              <w:widowControl w:val="0"/>
              <w:spacing w:after="0" w:line="240" w:lineRule="auto"/>
              <w:rPr>
                <w:szCs w:val="20"/>
                <w:lang w:eastAsia="cs-CZ"/>
              </w:rPr>
            </w:pPr>
            <w:r>
              <w:rPr>
                <w:szCs w:val="20"/>
                <w:lang w:eastAsia="cs-CZ"/>
              </w:rPr>
              <w:t>Hra na příčnou flétnu</w:t>
            </w:r>
          </w:p>
        </w:tc>
        <w:tc>
          <w:tcPr>
            <w:tcW w:w="540" w:type="dxa"/>
            <w:tcBorders>
              <w:top w:val="single" w:sz="4" w:space="0" w:color="C0C0C0"/>
              <w:bottom w:val="single" w:sz="4" w:space="0" w:color="C0C0C0"/>
            </w:tcBorders>
            <w:shd w:val="clear" w:color="auto" w:fill="FFFFFF"/>
          </w:tcPr>
          <w:p w14:paraId="6ADC8CB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0E5CF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4110A2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CC0652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BF42B0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122AFE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C362B9"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4AF2E53" w14:textId="77777777" w:rsidR="00D306EF" w:rsidRDefault="00CB14D9">
            <w:pPr>
              <w:keepNext/>
              <w:widowControl w:val="0"/>
              <w:spacing w:after="0" w:line="240" w:lineRule="auto"/>
              <w:rPr>
                <w:szCs w:val="20"/>
                <w:lang w:eastAsia="cs-CZ"/>
              </w:rPr>
            </w:pPr>
            <w:r>
              <w:rPr>
                <w:szCs w:val="20"/>
                <w:lang w:eastAsia="cs-CZ"/>
              </w:rPr>
              <w:t>7</w:t>
            </w:r>
          </w:p>
        </w:tc>
      </w:tr>
      <w:tr w:rsidR="00D306EF" w14:paraId="5E1E1D3E" w14:textId="77777777">
        <w:tc>
          <w:tcPr>
            <w:tcW w:w="2141" w:type="dxa"/>
            <w:tcBorders>
              <w:top w:val="single" w:sz="4" w:space="0" w:color="C0C0C0"/>
            </w:tcBorders>
            <w:shd w:val="clear" w:color="auto" w:fill="FFFFFF"/>
          </w:tcPr>
          <w:p w14:paraId="23FB0B96"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70F84E8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0E9BD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22442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421F7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60E91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7FAA94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63CCE8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45CCD5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534C497" w14:textId="77777777">
        <w:tc>
          <w:tcPr>
            <w:tcW w:w="2141" w:type="dxa"/>
            <w:shd w:val="clear" w:color="auto" w:fill="FFFFFF"/>
          </w:tcPr>
          <w:p w14:paraId="4454AC50"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F635C4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1D7896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4BFE3A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08D5B5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39F5814E"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A6E545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5A77B7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538F5A6" w14:textId="77777777" w:rsidR="00D306EF" w:rsidRDefault="00CB14D9">
            <w:pPr>
              <w:keepNext/>
              <w:widowControl w:val="0"/>
              <w:spacing w:after="0" w:line="240" w:lineRule="auto"/>
              <w:rPr>
                <w:szCs w:val="20"/>
                <w:lang w:eastAsia="cs-CZ"/>
              </w:rPr>
            </w:pPr>
            <w:r>
              <w:rPr>
                <w:szCs w:val="20"/>
                <w:lang w:eastAsia="cs-CZ"/>
              </w:rPr>
              <w:t>4</w:t>
            </w:r>
          </w:p>
        </w:tc>
      </w:tr>
      <w:tr w:rsidR="00D306EF" w14:paraId="5F4F7B18" w14:textId="77777777">
        <w:tc>
          <w:tcPr>
            <w:tcW w:w="2141" w:type="dxa"/>
            <w:shd w:val="clear" w:color="auto" w:fill="FFFFFF"/>
          </w:tcPr>
          <w:p w14:paraId="54667BD1" w14:textId="77777777" w:rsidR="00D306EF" w:rsidRDefault="00CB14D9">
            <w:pPr>
              <w:keepNext/>
              <w:widowControl w:val="0"/>
              <w:spacing w:after="0" w:line="240" w:lineRule="auto"/>
            </w:pPr>
            <w:r>
              <w:rPr>
                <w:szCs w:val="20"/>
                <w:lang w:eastAsia="cs-CZ"/>
              </w:rPr>
              <w:t>Orchestrální hra *</w:t>
            </w:r>
          </w:p>
        </w:tc>
        <w:tc>
          <w:tcPr>
            <w:tcW w:w="540" w:type="dxa"/>
            <w:shd w:val="clear" w:color="auto" w:fill="FFFFFF"/>
          </w:tcPr>
          <w:p w14:paraId="7AA8EC25"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D7844D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9F6FB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31D103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D03C61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04D3AF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7F377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24DD7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473CDBF" w14:textId="77777777">
        <w:tc>
          <w:tcPr>
            <w:tcW w:w="2141" w:type="dxa"/>
            <w:tcBorders>
              <w:bottom w:val="single" w:sz="4" w:space="0" w:color="C0C0C0"/>
            </w:tcBorders>
            <w:shd w:val="clear" w:color="auto" w:fill="FFFFFF"/>
          </w:tcPr>
          <w:p w14:paraId="07322E86"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B2F86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93E08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BCECE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D3C84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2B7413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2B4D59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17FEA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360D26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0B2DAB7" w14:textId="77777777">
        <w:tc>
          <w:tcPr>
            <w:tcW w:w="2141" w:type="dxa"/>
            <w:tcBorders>
              <w:top w:val="single" w:sz="4" w:space="0" w:color="C0C0C0"/>
              <w:bottom w:val="single" w:sz="4" w:space="0" w:color="C0C0C0"/>
            </w:tcBorders>
            <w:shd w:val="clear" w:color="auto" w:fill="FFFFFF"/>
          </w:tcPr>
          <w:p w14:paraId="09A8F18E"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1478DE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11BD56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3D674E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54FD3B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27A728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E890E8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AFEDDD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6E91F6B8" w14:textId="77777777" w:rsidR="00D306EF" w:rsidRDefault="00CB14D9">
            <w:pPr>
              <w:keepNext/>
              <w:widowControl w:val="0"/>
              <w:spacing w:after="0" w:line="240" w:lineRule="auto"/>
              <w:rPr>
                <w:szCs w:val="20"/>
                <w:lang w:eastAsia="cs-CZ"/>
              </w:rPr>
            </w:pPr>
            <w:r>
              <w:rPr>
                <w:szCs w:val="20"/>
                <w:lang w:eastAsia="cs-CZ"/>
              </w:rPr>
              <w:t>5</w:t>
            </w:r>
          </w:p>
        </w:tc>
      </w:tr>
      <w:tr w:rsidR="00D306EF" w14:paraId="3E69A35A" w14:textId="77777777">
        <w:tc>
          <w:tcPr>
            <w:tcW w:w="2141" w:type="dxa"/>
            <w:tcBorders>
              <w:top w:val="single" w:sz="4" w:space="0" w:color="C0C0C0"/>
              <w:bottom w:val="single" w:sz="4" w:space="0" w:color="C0C0C0"/>
            </w:tcBorders>
            <w:shd w:val="clear" w:color="auto" w:fill="FFFFFF"/>
          </w:tcPr>
          <w:p w14:paraId="187D91A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44947D3"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A553E2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33EF3A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115329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541BEA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63C5F5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5236A4B"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AB1B495" w14:textId="77777777" w:rsidR="00D306EF" w:rsidRDefault="00CB14D9">
            <w:pPr>
              <w:keepNext/>
              <w:widowControl w:val="0"/>
              <w:spacing w:after="0" w:line="240" w:lineRule="auto"/>
              <w:rPr>
                <w:szCs w:val="20"/>
                <w:lang w:eastAsia="cs-CZ"/>
              </w:rPr>
            </w:pPr>
            <w:r>
              <w:rPr>
                <w:szCs w:val="20"/>
                <w:lang w:eastAsia="cs-CZ"/>
              </w:rPr>
              <w:t>16</w:t>
            </w:r>
          </w:p>
        </w:tc>
      </w:tr>
    </w:tbl>
    <w:p w14:paraId="75AC8AC2"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6F547D0A" w14:textId="77777777">
        <w:tc>
          <w:tcPr>
            <w:tcW w:w="2140" w:type="dxa"/>
            <w:shd w:val="clear" w:color="auto" w:fill="D9D9D9"/>
          </w:tcPr>
          <w:p w14:paraId="77543739"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4D7848F"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B054FB9"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5D023BA"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7CF78742"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3F0CF65F"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6AC5FAF" w14:textId="77777777">
        <w:tc>
          <w:tcPr>
            <w:tcW w:w="2140" w:type="dxa"/>
            <w:tcBorders>
              <w:top w:val="single" w:sz="4" w:space="0" w:color="C0C0C0"/>
              <w:bottom w:val="single" w:sz="4" w:space="0" w:color="C0C0C0"/>
            </w:tcBorders>
            <w:shd w:val="clear" w:color="auto" w:fill="FFFFFF"/>
          </w:tcPr>
          <w:p w14:paraId="174DE35E" w14:textId="77777777" w:rsidR="00D306EF" w:rsidRDefault="00CB14D9">
            <w:pPr>
              <w:keepNext/>
              <w:widowControl w:val="0"/>
              <w:spacing w:after="0" w:line="240" w:lineRule="auto"/>
              <w:rPr>
                <w:szCs w:val="20"/>
                <w:lang w:eastAsia="cs-CZ"/>
              </w:rPr>
            </w:pPr>
            <w:r>
              <w:rPr>
                <w:szCs w:val="20"/>
                <w:lang w:eastAsia="cs-CZ"/>
              </w:rPr>
              <w:t>Hra na příčnou flétnu</w:t>
            </w:r>
          </w:p>
        </w:tc>
        <w:tc>
          <w:tcPr>
            <w:tcW w:w="542" w:type="dxa"/>
            <w:tcBorders>
              <w:top w:val="single" w:sz="4" w:space="0" w:color="C0C0C0"/>
              <w:bottom w:val="single" w:sz="4" w:space="0" w:color="C0C0C0"/>
            </w:tcBorders>
            <w:shd w:val="clear" w:color="auto" w:fill="FFFFFF"/>
          </w:tcPr>
          <w:p w14:paraId="2218550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A81E89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4C5ECC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818B5E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70645B1" w14:textId="77777777" w:rsidR="00D306EF" w:rsidRDefault="00CB14D9">
            <w:pPr>
              <w:keepNext/>
              <w:widowControl w:val="0"/>
              <w:spacing w:after="0" w:line="240" w:lineRule="auto"/>
              <w:rPr>
                <w:szCs w:val="20"/>
                <w:lang w:eastAsia="cs-CZ"/>
              </w:rPr>
            </w:pPr>
            <w:r>
              <w:rPr>
                <w:szCs w:val="20"/>
                <w:lang w:eastAsia="cs-CZ"/>
              </w:rPr>
              <w:t>4</w:t>
            </w:r>
          </w:p>
        </w:tc>
      </w:tr>
      <w:tr w:rsidR="00D306EF" w14:paraId="11BB2E47" w14:textId="77777777">
        <w:tc>
          <w:tcPr>
            <w:tcW w:w="2140" w:type="dxa"/>
            <w:tcBorders>
              <w:top w:val="single" w:sz="4" w:space="0" w:color="C0C0C0"/>
            </w:tcBorders>
            <w:shd w:val="clear" w:color="auto" w:fill="FFFFFF"/>
          </w:tcPr>
          <w:p w14:paraId="0DDF81E3"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286959D"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02692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2BE24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37C3E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06870C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143D542" w14:textId="77777777">
        <w:tc>
          <w:tcPr>
            <w:tcW w:w="2140" w:type="dxa"/>
            <w:shd w:val="clear" w:color="auto" w:fill="FFFFFF"/>
          </w:tcPr>
          <w:p w14:paraId="54EB252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5BFDD87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466DC2C"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91956A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C1D45B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A094909" w14:textId="77777777" w:rsidR="00D306EF" w:rsidRDefault="00CB14D9">
            <w:pPr>
              <w:keepNext/>
              <w:widowControl w:val="0"/>
              <w:spacing w:after="0" w:line="240" w:lineRule="auto"/>
              <w:rPr>
                <w:szCs w:val="20"/>
                <w:lang w:eastAsia="cs-CZ"/>
              </w:rPr>
            </w:pPr>
            <w:r>
              <w:rPr>
                <w:szCs w:val="20"/>
                <w:lang w:eastAsia="cs-CZ"/>
              </w:rPr>
              <w:t>4</w:t>
            </w:r>
          </w:p>
        </w:tc>
      </w:tr>
      <w:tr w:rsidR="00D306EF" w14:paraId="666CFF11" w14:textId="77777777">
        <w:tc>
          <w:tcPr>
            <w:tcW w:w="2140" w:type="dxa"/>
            <w:shd w:val="clear" w:color="auto" w:fill="FFFFFF"/>
          </w:tcPr>
          <w:p w14:paraId="1259098A"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7CCFAE5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65F93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B9824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6B0816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C6128F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AD3F079" w14:textId="77777777">
        <w:tc>
          <w:tcPr>
            <w:tcW w:w="2140" w:type="dxa"/>
            <w:tcBorders>
              <w:bottom w:val="single" w:sz="4" w:space="0" w:color="C0C0C0"/>
            </w:tcBorders>
            <w:shd w:val="clear" w:color="auto" w:fill="FFFFFF"/>
          </w:tcPr>
          <w:p w14:paraId="7E8214B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5F611BF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2B7A1C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69528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32E584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3FEA3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D16CE7F" w14:textId="77777777">
        <w:tc>
          <w:tcPr>
            <w:tcW w:w="2140" w:type="dxa"/>
            <w:tcBorders>
              <w:top w:val="single" w:sz="4" w:space="0" w:color="C0C0C0"/>
              <w:bottom w:val="single" w:sz="4" w:space="0" w:color="C0C0C0"/>
            </w:tcBorders>
            <w:shd w:val="clear" w:color="auto" w:fill="FFFFFF"/>
          </w:tcPr>
          <w:p w14:paraId="4FBD0C8D"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229758B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3330FA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8EBD20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9E55361"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DBC5507" w14:textId="77777777" w:rsidR="00D306EF" w:rsidRDefault="00CB14D9">
            <w:pPr>
              <w:keepNext/>
              <w:widowControl w:val="0"/>
              <w:spacing w:after="0" w:line="240" w:lineRule="auto"/>
              <w:rPr>
                <w:szCs w:val="20"/>
                <w:lang w:eastAsia="cs-CZ"/>
              </w:rPr>
            </w:pPr>
            <w:r>
              <w:rPr>
                <w:szCs w:val="20"/>
                <w:lang w:eastAsia="cs-CZ"/>
              </w:rPr>
              <w:t>8</w:t>
            </w:r>
          </w:p>
        </w:tc>
      </w:tr>
    </w:tbl>
    <w:p w14:paraId="6EFCDFFC"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629BE81" w14:textId="77777777" w:rsidR="00D306EF" w:rsidRDefault="00CB14D9">
      <w:pPr>
        <w:pStyle w:val="Nadpis5"/>
      </w:pPr>
      <w:r>
        <w:t xml:space="preserve">Studium pro dospělé </w:t>
      </w:r>
    </w:p>
    <w:p w14:paraId="3A7E53B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B5EB999" w14:textId="77777777" w:rsidR="00D306EF" w:rsidRDefault="00CB14D9">
      <w:pPr>
        <w:pStyle w:val="Nadpis4"/>
      </w:pPr>
      <w:r>
        <w:t>Vzdělávací obsah</w:t>
      </w:r>
    </w:p>
    <w:p w14:paraId="1C02F0CF" w14:textId="77777777" w:rsidR="00D306EF" w:rsidRDefault="00CB14D9">
      <w:pPr>
        <w:pStyle w:val="Nadpis5"/>
      </w:pPr>
      <w:r>
        <w:t>Přípravné studium</w:t>
      </w:r>
    </w:p>
    <w:p w14:paraId="37DD00F4" w14:textId="77777777" w:rsidR="00D306EF" w:rsidRDefault="00CB14D9">
      <w:r>
        <w:t>Informace v kapitole studijního zaměření „Přípravná hudební výchova“.</w:t>
      </w:r>
    </w:p>
    <w:p w14:paraId="347A5C9E" w14:textId="77777777" w:rsidR="00D306EF" w:rsidRDefault="00CB14D9">
      <w:pPr>
        <w:pStyle w:val="Nadpis5"/>
      </w:pPr>
      <w:r>
        <w:t xml:space="preserve">Základní studium I. stupně </w:t>
      </w:r>
    </w:p>
    <w:p w14:paraId="553FFA48" w14:textId="77777777" w:rsidR="00D306EF" w:rsidRDefault="00CB14D9">
      <w:r>
        <w:t xml:space="preserve">1. ročník:  </w:t>
      </w:r>
    </w:p>
    <w:p w14:paraId="127170AE" w14:textId="77777777" w:rsidR="00D306EF" w:rsidRDefault="00CB14D9">
      <w:r>
        <w:rPr>
          <w:rFonts w:eastAsia="Calibri" w:cs="Calibri"/>
        </w:rPr>
        <w:t xml:space="preserve"> </w:t>
      </w:r>
      <w:r>
        <w:t>Žák</w:t>
      </w:r>
    </w:p>
    <w:p w14:paraId="24FC727E" w14:textId="77777777" w:rsidR="00D306EF" w:rsidRDefault="00CB14D9">
      <w:pPr>
        <w:pStyle w:val="Odstavecseseznamem"/>
        <w:numPr>
          <w:ilvl w:val="0"/>
          <w:numId w:val="38"/>
        </w:numPr>
      </w:pPr>
      <w:r>
        <w:t>dbá na správný postoj při hraní a držení nástroje</w:t>
      </w:r>
    </w:p>
    <w:p w14:paraId="03C116DB" w14:textId="77777777" w:rsidR="00D306EF" w:rsidRDefault="00CB14D9">
      <w:pPr>
        <w:pStyle w:val="Odstavecseseznamem"/>
        <w:numPr>
          <w:ilvl w:val="0"/>
          <w:numId w:val="38"/>
        </w:numPr>
      </w:pPr>
      <w:r>
        <w:t>používá brániční dýchání</w:t>
      </w:r>
    </w:p>
    <w:p w14:paraId="21968330" w14:textId="77777777" w:rsidR="00D306EF" w:rsidRDefault="00CB14D9">
      <w:pPr>
        <w:pStyle w:val="Odstavecseseznamem"/>
        <w:numPr>
          <w:ilvl w:val="0"/>
          <w:numId w:val="38"/>
        </w:numPr>
      </w:pPr>
      <w:r>
        <w:t>využívá při hře dlouhých, vydržovaných tónů</w:t>
      </w:r>
    </w:p>
    <w:p w14:paraId="263381AF" w14:textId="77777777" w:rsidR="00D306EF" w:rsidRDefault="00CB14D9">
      <w:pPr>
        <w:pStyle w:val="Odstavecseseznamem"/>
        <w:numPr>
          <w:ilvl w:val="0"/>
          <w:numId w:val="38"/>
        </w:numPr>
      </w:pPr>
      <w:r>
        <w:t>orientuje se v notovém zápisu</w:t>
      </w:r>
    </w:p>
    <w:p w14:paraId="2102E7B9" w14:textId="77777777" w:rsidR="00D306EF" w:rsidRDefault="00CB14D9">
      <w:pPr>
        <w:pStyle w:val="Odstavecseseznamem"/>
        <w:numPr>
          <w:ilvl w:val="0"/>
          <w:numId w:val="38"/>
        </w:numPr>
      </w:pPr>
      <w:r>
        <w:t>ovládá základní rytmické hodnoty</w:t>
      </w:r>
    </w:p>
    <w:p w14:paraId="0780732F" w14:textId="77777777" w:rsidR="00D306EF" w:rsidRDefault="00CB14D9">
      <w:r>
        <w:t>2. ročník:</w:t>
      </w:r>
    </w:p>
    <w:p w14:paraId="65CF96C8" w14:textId="77777777" w:rsidR="00D306EF" w:rsidRDefault="00CB14D9">
      <w:pPr>
        <w:pStyle w:val="Odstavecseseznamem"/>
        <w:numPr>
          <w:ilvl w:val="0"/>
          <w:numId w:val="235"/>
        </w:numPr>
      </w:pPr>
      <w:r>
        <w:t>zvládá hru tenuto a legato</w:t>
      </w:r>
    </w:p>
    <w:p w14:paraId="67D86626" w14:textId="77777777" w:rsidR="00D306EF" w:rsidRDefault="00CB14D9">
      <w:pPr>
        <w:pStyle w:val="Odstavecseseznamem"/>
        <w:numPr>
          <w:ilvl w:val="0"/>
          <w:numId w:val="235"/>
        </w:numPr>
      </w:pPr>
      <w:r>
        <w:t>při hře dbá na volný nátisk</w:t>
      </w:r>
    </w:p>
    <w:p w14:paraId="73D3A46E" w14:textId="77777777" w:rsidR="00D306EF" w:rsidRDefault="00CB14D9">
      <w:pPr>
        <w:pStyle w:val="Odstavecseseznamem"/>
        <w:numPr>
          <w:ilvl w:val="0"/>
          <w:numId w:val="235"/>
        </w:numPr>
      </w:pPr>
      <w:r>
        <w:t>je schopen zahrát lidovou píseň zpaměti za doprovodu klavíru</w:t>
      </w:r>
    </w:p>
    <w:p w14:paraId="19580DFE" w14:textId="77777777" w:rsidR="00D306EF" w:rsidRDefault="00CB14D9">
      <w:pPr>
        <w:pStyle w:val="Odstavecseseznamem"/>
        <w:numPr>
          <w:ilvl w:val="0"/>
          <w:numId w:val="235"/>
        </w:numPr>
      </w:pPr>
      <w:r>
        <w:t>přefukuje dle svých schopností do druhé polohy</w:t>
      </w:r>
    </w:p>
    <w:p w14:paraId="621D90D4" w14:textId="77777777" w:rsidR="00D306EF" w:rsidRDefault="00CB14D9">
      <w:r>
        <w:t>3. ročník:</w:t>
      </w:r>
    </w:p>
    <w:p w14:paraId="234A00C4" w14:textId="77777777" w:rsidR="00D306EF" w:rsidRDefault="00CB14D9">
      <w:pPr>
        <w:pStyle w:val="Odstavecseseznamem"/>
        <w:numPr>
          <w:ilvl w:val="0"/>
          <w:numId w:val="253"/>
        </w:numPr>
      </w:pPr>
      <w:r>
        <w:t>zaujme při hře správný postoj, dbá na polohu rukou a funkci prstů</w:t>
      </w:r>
    </w:p>
    <w:p w14:paraId="690C1A52" w14:textId="77777777" w:rsidR="00D306EF" w:rsidRDefault="00CB14D9">
      <w:pPr>
        <w:pStyle w:val="Odstavecseseznamem"/>
        <w:numPr>
          <w:ilvl w:val="0"/>
          <w:numId w:val="253"/>
        </w:numPr>
      </w:pPr>
      <w:r>
        <w:t>orientuje se v rozsahu c1 – c3</w:t>
      </w:r>
    </w:p>
    <w:p w14:paraId="105AA1B2" w14:textId="77777777" w:rsidR="00D306EF" w:rsidRDefault="00CB14D9">
      <w:pPr>
        <w:pStyle w:val="Odstavecseseznamem"/>
        <w:numPr>
          <w:ilvl w:val="0"/>
          <w:numId w:val="253"/>
        </w:numPr>
      </w:pPr>
      <w:r>
        <w:lastRenderedPageBreak/>
        <w:t>zvládá hru tenuto, legato a staccato</w:t>
      </w:r>
    </w:p>
    <w:p w14:paraId="7FF9DE56" w14:textId="77777777" w:rsidR="00D306EF" w:rsidRDefault="00CB14D9">
      <w:pPr>
        <w:pStyle w:val="Odstavecseseznamem"/>
        <w:numPr>
          <w:ilvl w:val="0"/>
          <w:numId w:val="253"/>
        </w:numPr>
      </w:pPr>
      <w:r>
        <w:t>dokáže hrát i složitější rytmické útvary</w:t>
      </w:r>
    </w:p>
    <w:p w14:paraId="2FD37DAF" w14:textId="77777777" w:rsidR="00D306EF" w:rsidRDefault="00CB14D9">
      <w:pPr>
        <w:pStyle w:val="Odstavecseseznamem"/>
        <w:numPr>
          <w:ilvl w:val="0"/>
          <w:numId w:val="253"/>
        </w:numPr>
      </w:pPr>
      <w:r>
        <w:t>hraje stupnice do dvou křížků, b + T5 zpaměti</w:t>
      </w:r>
    </w:p>
    <w:p w14:paraId="5F89608A" w14:textId="77777777" w:rsidR="00D306EF" w:rsidRDefault="00CB14D9">
      <w:pPr>
        <w:pStyle w:val="Odstavecseseznamem"/>
        <w:numPr>
          <w:ilvl w:val="0"/>
          <w:numId w:val="253"/>
        </w:numPr>
      </w:pPr>
      <w:r>
        <w:t>je schopen hrát jednoduchou skladbu s doprovodem a předvést ji na vystoupení</w:t>
      </w:r>
    </w:p>
    <w:p w14:paraId="3449704A" w14:textId="77777777" w:rsidR="00D306EF" w:rsidRDefault="00CB14D9">
      <w:pPr>
        <w:pStyle w:val="Odstavecseseznamem"/>
        <w:numPr>
          <w:ilvl w:val="0"/>
          <w:numId w:val="253"/>
        </w:numPr>
      </w:pPr>
      <w:r>
        <w:t>zvládá základní údržbu nástroje</w:t>
      </w:r>
    </w:p>
    <w:p w14:paraId="00659EC7" w14:textId="77777777" w:rsidR="00D306EF" w:rsidRDefault="00CB14D9">
      <w:r>
        <w:t>4. ročník:</w:t>
      </w:r>
    </w:p>
    <w:p w14:paraId="5588EE3E" w14:textId="77777777" w:rsidR="00D306EF" w:rsidRDefault="00CB14D9">
      <w:pPr>
        <w:pStyle w:val="Odstavecseseznamem"/>
        <w:numPr>
          <w:ilvl w:val="0"/>
          <w:numId w:val="244"/>
        </w:numPr>
      </w:pPr>
      <w:r>
        <w:t>dokáže najít vhodné místo pro nádech</w:t>
      </w:r>
    </w:p>
    <w:p w14:paraId="012891FA" w14:textId="77777777" w:rsidR="00D306EF" w:rsidRDefault="00CB14D9">
      <w:pPr>
        <w:pStyle w:val="Odstavecseseznamem"/>
        <w:numPr>
          <w:ilvl w:val="0"/>
          <w:numId w:val="244"/>
        </w:numPr>
      </w:pPr>
      <w:r>
        <w:t>hraje s dynamikou a dbá na intonaci</w:t>
      </w:r>
    </w:p>
    <w:p w14:paraId="0C74D055" w14:textId="77777777" w:rsidR="00D306EF" w:rsidRDefault="00CB14D9">
      <w:pPr>
        <w:pStyle w:val="Odstavecseseznamem"/>
        <w:numPr>
          <w:ilvl w:val="0"/>
          <w:numId w:val="244"/>
        </w:numPr>
      </w:pPr>
      <w:r>
        <w:t>zvládá hru v rychlejších tempech</w:t>
      </w:r>
    </w:p>
    <w:p w14:paraId="7868FC4E" w14:textId="77777777" w:rsidR="00D306EF" w:rsidRDefault="00CB14D9">
      <w:pPr>
        <w:pStyle w:val="Odstavecseseznamem"/>
        <w:numPr>
          <w:ilvl w:val="0"/>
          <w:numId w:val="244"/>
        </w:numPr>
      </w:pPr>
      <w:r>
        <w:t>uplatňuje se v komorní hře</w:t>
      </w:r>
    </w:p>
    <w:p w14:paraId="6EA44737" w14:textId="77777777" w:rsidR="00D306EF" w:rsidRDefault="00CB14D9">
      <w:r>
        <w:t>5. ročník:</w:t>
      </w:r>
    </w:p>
    <w:p w14:paraId="2F4CE96A" w14:textId="77777777" w:rsidR="00D306EF" w:rsidRDefault="00CB14D9">
      <w:pPr>
        <w:pStyle w:val="Odstavecseseznamem"/>
        <w:numPr>
          <w:ilvl w:val="0"/>
          <w:numId w:val="177"/>
        </w:numPr>
      </w:pPr>
      <w:r>
        <w:t>dle svých možností se orientuje v celém rozsahu nástroje</w:t>
      </w:r>
    </w:p>
    <w:p w14:paraId="34A358A8" w14:textId="77777777" w:rsidR="00D306EF" w:rsidRDefault="00CB14D9">
      <w:pPr>
        <w:pStyle w:val="Odstavecseseznamem"/>
        <w:numPr>
          <w:ilvl w:val="0"/>
          <w:numId w:val="177"/>
        </w:numPr>
      </w:pPr>
      <w:r>
        <w:t>používá melodické ozdoby</w:t>
      </w:r>
    </w:p>
    <w:p w14:paraId="798CF401" w14:textId="77777777" w:rsidR="00D306EF" w:rsidRDefault="00CB14D9">
      <w:pPr>
        <w:pStyle w:val="Odstavecseseznamem"/>
        <w:numPr>
          <w:ilvl w:val="0"/>
          <w:numId w:val="177"/>
        </w:numPr>
      </w:pPr>
      <w:r>
        <w:t>hraje snadné notové zápisy z listu</w:t>
      </w:r>
    </w:p>
    <w:p w14:paraId="2F79B570" w14:textId="77777777" w:rsidR="00D306EF" w:rsidRDefault="00CB14D9">
      <w:pPr>
        <w:pStyle w:val="Odstavecseseznamem"/>
        <w:numPr>
          <w:ilvl w:val="0"/>
          <w:numId w:val="177"/>
        </w:numPr>
      </w:pPr>
      <w:r>
        <w:t>orientuje se v různých hudebních obdobích</w:t>
      </w:r>
    </w:p>
    <w:p w14:paraId="6B3252E4" w14:textId="77777777" w:rsidR="00D306EF" w:rsidRDefault="00CB14D9">
      <w:r>
        <w:t>6. ročník:</w:t>
      </w:r>
    </w:p>
    <w:p w14:paraId="04A2E06E" w14:textId="77777777" w:rsidR="00D306EF" w:rsidRDefault="00CB14D9">
      <w:pPr>
        <w:pStyle w:val="Odstavecseseznamem"/>
        <w:numPr>
          <w:ilvl w:val="0"/>
          <w:numId w:val="246"/>
        </w:numPr>
      </w:pPr>
      <w:r>
        <w:t>hraje uvolněným nátiskem a kultivovaným tónem</w:t>
      </w:r>
    </w:p>
    <w:p w14:paraId="77888924" w14:textId="77777777" w:rsidR="00D306EF" w:rsidRDefault="00CB14D9">
      <w:pPr>
        <w:pStyle w:val="Odstavecseseznamem"/>
        <w:numPr>
          <w:ilvl w:val="0"/>
          <w:numId w:val="246"/>
        </w:numPr>
      </w:pPr>
      <w:r>
        <w:t>používá rozvinutější prstovou techniku</w:t>
      </w:r>
    </w:p>
    <w:p w14:paraId="4C021839" w14:textId="77777777" w:rsidR="00D306EF" w:rsidRDefault="00CB14D9">
      <w:pPr>
        <w:pStyle w:val="Odstavecseseznamem"/>
        <w:numPr>
          <w:ilvl w:val="0"/>
          <w:numId w:val="246"/>
        </w:numPr>
      </w:pPr>
      <w:r>
        <w:t>ovládá jednoduchou transpozici lidové písně</w:t>
      </w:r>
    </w:p>
    <w:p w14:paraId="07681D26" w14:textId="77777777" w:rsidR="00D306EF" w:rsidRDefault="00CB14D9">
      <w:pPr>
        <w:pStyle w:val="Odstavecseseznamem"/>
        <w:numPr>
          <w:ilvl w:val="0"/>
          <w:numId w:val="246"/>
        </w:numPr>
      </w:pPr>
      <w:r>
        <w:t>začleňuje se do komorních souborů</w:t>
      </w:r>
    </w:p>
    <w:p w14:paraId="4032F77F" w14:textId="77777777" w:rsidR="00D306EF" w:rsidRDefault="00CB14D9">
      <w:r>
        <w:t>7. ročník:</w:t>
      </w:r>
    </w:p>
    <w:p w14:paraId="7E4DA1EB" w14:textId="77777777" w:rsidR="00D306EF" w:rsidRDefault="00CB14D9">
      <w:pPr>
        <w:pStyle w:val="Odstavecseseznamem"/>
        <w:numPr>
          <w:ilvl w:val="0"/>
          <w:numId w:val="24"/>
        </w:numPr>
      </w:pPr>
      <w:r>
        <w:t>ovládá hru stupnic do pěti křížků, b + T5, D7, zm7 zpaměti</w:t>
      </w:r>
    </w:p>
    <w:p w14:paraId="0349ABF6" w14:textId="77777777" w:rsidR="00D306EF" w:rsidRDefault="00CB14D9">
      <w:pPr>
        <w:pStyle w:val="Odstavecseseznamem"/>
        <w:numPr>
          <w:ilvl w:val="0"/>
          <w:numId w:val="24"/>
        </w:numPr>
      </w:pPr>
      <w:r>
        <w:t>ovládá a kontroluje si prstovou techniku, zejména při nácviku etud</w:t>
      </w:r>
    </w:p>
    <w:p w14:paraId="3C56ABF2" w14:textId="77777777" w:rsidR="00D306EF" w:rsidRDefault="00CB14D9">
      <w:pPr>
        <w:pStyle w:val="Odstavecseseznamem"/>
        <w:numPr>
          <w:ilvl w:val="0"/>
          <w:numId w:val="24"/>
        </w:numPr>
      </w:pPr>
      <w:r>
        <w:t>využívá při hře různé artikulační techniky a agogická znaménka</w:t>
      </w:r>
    </w:p>
    <w:p w14:paraId="640F49DE" w14:textId="77777777" w:rsidR="00D306EF" w:rsidRDefault="00CB14D9">
      <w:pPr>
        <w:pStyle w:val="Nadpis5"/>
      </w:pPr>
      <w:r>
        <w:t>Základní studium II. stupně</w:t>
      </w:r>
    </w:p>
    <w:p w14:paraId="3991AA28" w14:textId="77777777" w:rsidR="00D306EF" w:rsidRDefault="00CB14D9">
      <w:r>
        <w:t>1. ročník:</w:t>
      </w:r>
    </w:p>
    <w:p w14:paraId="24399893" w14:textId="77777777" w:rsidR="00D306EF" w:rsidRDefault="00CB14D9">
      <w:pPr>
        <w:pStyle w:val="Odstavecseseznamem"/>
        <w:numPr>
          <w:ilvl w:val="0"/>
          <w:numId w:val="8"/>
        </w:numPr>
      </w:pPr>
      <w:r>
        <w:t>hraje uvolněným a odlehčeným nátiskem a kvalitnějším tónem</w:t>
      </w:r>
    </w:p>
    <w:p w14:paraId="509F0349" w14:textId="77777777" w:rsidR="00D306EF" w:rsidRDefault="00CB14D9">
      <w:pPr>
        <w:pStyle w:val="Odstavecseseznamem"/>
        <w:numPr>
          <w:ilvl w:val="0"/>
          <w:numId w:val="8"/>
        </w:numPr>
      </w:pPr>
      <w:r>
        <w:t>uplatňuje svůj názor při nácviku skladeb</w:t>
      </w:r>
    </w:p>
    <w:p w14:paraId="7F4DF716" w14:textId="77777777" w:rsidR="00D306EF" w:rsidRDefault="00CB14D9">
      <w:pPr>
        <w:pStyle w:val="Odstavecseseznamem"/>
        <w:numPr>
          <w:ilvl w:val="0"/>
          <w:numId w:val="8"/>
        </w:numPr>
      </w:pPr>
      <w:r>
        <w:t>využívá výrazových prostředků ve větší míře</w:t>
      </w:r>
    </w:p>
    <w:p w14:paraId="6D0CF296" w14:textId="77777777" w:rsidR="00D306EF" w:rsidRDefault="00D306EF">
      <w:pPr>
        <w:pStyle w:val="Odstavecseseznamem"/>
      </w:pPr>
    </w:p>
    <w:p w14:paraId="24C35E67" w14:textId="77777777" w:rsidR="00D306EF" w:rsidRDefault="00CB14D9">
      <w:pPr>
        <w:pStyle w:val="Odstavecseseznamem"/>
        <w:ind w:left="0"/>
      </w:pPr>
      <w:r>
        <w:t>2.ročník:</w:t>
      </w:r>
    </w:p>
    <w:p w14:paraId="76095D45" w14:textId="77777777" w:rsidR="00D306EF" w:rsidRDefault="00D306EF">
      <w:pPr>
        <w:pStyle w:val="Odstavecseseznamem"/>
        <w:ind w:left="0"/>
      </w:pPr>
    </w:p>
    <w:p w14:paraId="604C27AF" w14:textId="77777777" w:rsidR="00D306EF" w:rsidRDefault="00CB14D9">
      <w:pPr>
        <w:pStyle w:val="Odstavecseseznamem"/>
        <w:numPr>
          <w:ilvl w:val="0"/>
          <w:numId w:val="8"/>
        </w:numPr>
      </w:pPr>
      <w:r>
        <w:t>ovládá dvojité staccato</w:t>
      </w:r>
    </w:p>
    <w:p w14:paraId="649B5C15" w14:textId="77777777" w:rsidR="00D306EF" w:rsidRDefault="00CB14D9">
      <w:pPr>
        <w:pStyle w:val="Odstavecseseznamem"/>
        <w:numPr>
          <w:ilvl w:val="0"/>
          <w:numId w:val="8"/>
        </w:numPr>
      </w:pPr>
      <w:r>
        <w:t>je pohotový ve hře z listu</w:t>
      </w:r>
    </w:p>
    <w:p w14:paraId="372886F8" w14:textId="77777777" w:rsidR="00D306EF" w:rsidRDefault="00CB14D9">
      <w:pPr>
        <w:pStyle w:val="Odstavecseseznamem"/>
        <w:numPr>
          <w:ilvl w:val="0"/>
          <w:numId w:val="8"/>
        </w:numPr>
      </w:pPr>
      <w:r>
        <w:t>intonuje přesněji při hře s doprovodem</w:t>
      </w:r>
    </w:p>
    <w:p w14:paraId="28CE9CCE" w14:textId="77777777" w:rsidR="00D306EF" w:rsidRDefault="00CB14D9">
      <w:pPr>
        <w:pStyle w:val="Odstavecseseznamem"/>
        <w:numPr>
          <w:ilvl w:val="0"/>
          <w:numId w:val="8"/>
        </w:numPr>
      </w:pPr>
      <w:r>
        <w:t>uplatňuje se v komorních souborech a přizpůsobí se ostatním spoluhráčům</w:t>
      </w:r>
    </w:p>
    <w:p w14:paraId="196253F8" w14:textId="77777777" w:rsidR="00D306EF" w:rsidRDefault="00CB14D9">
      <w:r>
        <w:t>3. ročník:</w:t>
      </w:r>
    </w:p>
    <w:p w14:paraId="6C3C0F5B" w14:textId="77777777" w:rsidR="00D306EF" w:rsidRDefault="00CB14D9">
      <w:pPr>
        <w:pStyle w:val="Odstavecseseznamem"/>
        <w:numPr>
          <w:ilvl w:val="0"/>
          <w:numId w:val="79"/>
        </w:numPr>
      </w:pPr>
      <w:r>
        <w:t>ovládá jazykovou, prstovou a dechovou techniku</w:t>
      </w:r>
    </w:p>
    <w:p w14:paraId="57261416" w14:textId="77777777" w:rsidR="00D306EF" w:rsidRDefault="00CB14D9">
      <w:pPr>
        <w:pStyle w:val="Odstavecseseznamem"/>
        <w:numPr>
          <w:ilvl w:val="0"/>
          <w:numId w:val="79"/>
        </w:numPr>
      </w:pPr>
      <w:r>
        <w:t>orientuje se v celém rozsahu nástroje a dbá na zvukovou vyrovnanost ve všech polohách</w:t>
      </w:r>
    </w:p>
    <w:p w14:paraId="6ADD7DE9" w14:textId="77777777" w:rsidR="00D306EF" w:rsidRDefault="00CB14D9">
      <w:pPr>
        <w:pStyle w:val="Odstavecseseznamem"/>
        <w:numPr>
          <w:ilvl w:val="0"/>
          <w:numId w:val="79"/>
        </w:numPr>
      </w:pPr>
      <w:r>
        <w:t>hraje všechny stupnice a akordy zpaměti</w:t>
      </w:r>
    </w:p>
    <w:p w14:paraId="4E343F64" w14:textId="77777777" w:rsidR="00D306EF" w:rsidRDefault="00CB14D9">
      <w:pPr>
        <w:pStyle w:val="Odstavecseseznamem"/>
        <w:ind w:left="0"/>
      </w:pPr>
      <w:r>
        <w:lastRenderedPageBreak/>
        <w:t>4.ročník:</w:t>
      </w:r>
    </w:p>
    <w:p w14:paraId="4570C0F6" w14:textId="77777777" w:rsidR="00D306EF" w:rsidRDefault="00D306EF">
      <w:pPr>
        <w:pStyle w:val="Odstavecseseznamem"/>
        <w:ind w:left="0"/>
      </w:pPr>
    </w:p>
    <w:p w14:paraId="11A76AD9" w14:textId="77777777" w:rsidR="00D306EF" w:rsidRDefault="00CB14D9">
      <w:pPr>
        <w:pStyle w:val="Odstavecseseznamem"/>
        <w:numPr>
          <w:ilvl w:val="0"/>
          <w:numId w:val="79"/>
        </w:numPr>
      </w:pPr>
      <w:r>
        <w:t>obohacuje svůj repertoár o technicky a výrazově složitější přednesy</w:t>
      </w:r>
    </w:p>
    <w:p w14:paraId="5EBAB343" w14:textId="77777777" w:rsidR="00D306EF" w:rsidRDefault="00CB14D9">
      <w:pPr>
        <w:pStyle w:val="Odstavecseseznamem"/>
        <w:numPr>
          <w:ilvl w:val="0"/>
          <w:numId w:val="79"/>
        </w:numPr>
      </w:pPr>
      <w:r>
        <w:t>dokáže si utvořit svůj vlastní úsudek o interpretaci skladby</w:t>
      </w:r>
    </w:p>
    <w:p w14:paraId="3B7C0687" w14:textId="77777777" w:rsidR="00D306EF" w:rsidRDefault="00CB14D9">
      <w:pPr>
        <w:pStyle w:val="Odstavecseseznamem"/>
        <w:numPr>
          <w:ilvl w:val="0"/>
          <w:numId w:val="79"/>
        </w:numPr>
      </w:pPr>
      <w:r>
        <w:t>využívá vhodných návyků při veřejných vystoupeních</w:t>
      </w:r>
    </w:p>
    <w:p w14:paraId="2013462E" w14:textId="77777777" w:rsidR="00D306EF" w:rsidRDefault="00CB14D9">
      <w:pPr>
        <w:pStyle w:val="Odstavecseseznamem"/>
        <w:numPr>
          <w:ilvl w:val="0"/>
          <w:numId w:val="79"/>
        </w:numPr>
      </w:pPr>
      <w:r>
        <w:t xml:space="preserve">při studiu skladeb si sám vyhledává informace na internetu nebo v odborné literatuře </w:t>
      </w:r>
    </w:p>
    <w:p w14:paraId="1E782416" w14:textId="77777777" w:rsidR="00D306EF" w:rsidRDefault="00CB14D9">
      <w:pPr>
        <w:pStyle w:val="Odstavecseseznamem"/>
        <w:numPr>
          <w:ilvl w:val="0"/>
          <w:numId w:val="79"/>
        </w:numPr>
      </w:pPr>
      <w:r>
        <w:t>zapojuje se aktivně do orchestrální hry</w:t>
      </w:r>
    </w:p>
    <w:p w14:paraId="020D1D83" w14:textId="77777777" w:rsidR="00D306EF" w:rsidRDefault="00D306EF">
      <w:pPr>
        <w:pStyle w:val="Odstavecseseznamem"/>
        <w:numPr>
          <w:ilvl w:val="0"/>
          <w:numId w:val="79"/>
        </w:numPr>
      </w:pPr>
    </w:p>
    <w:p w14:paraId="4C31E2EF" w14:textId="77777777" w:rsidR="00D306EF" w:rsidRDefault="00CB14D9">
      <w:pPr>
        <w:pStyle w:val="Nadpis3"/>
      </w:pPr>
      <w:bookmarkStart w:id="32" w:name="__RefHeading___Toc175591402"/>
      <w:bookmarkEnd w:id="32"/>
      <w:r>
        <w:t xml:space="preserve">Studijní </w:t>
      </w:r>
      <w:proofErr w:type="gramStart"/>
      <w:r>
        <w:t>zaměření:  Hra</w:t>
      </w:r>
      <w:proofErr w:type="gramEnd"/>
      <w:r>
        <w:t xml:space="preserve"> na zobcovou flétnu</w:t>
      </w:r>
    </w:p>
    <w:p w14:paraId="30DBDB72" w14:textId="77777777" w:rsidR="00D306EF" w:rsidRDefault="00CB14D9">
      <w:pPr>
        <w:pStyle w:val="Nadpis4"/>
      </w:pPr>
      <w:r>
        <w:t>Charakteristika</w:t>
      </w:r>
    </w:p>
    <w:p w14:paraId="7D7E6F1D" w14:textId="77777777" w:rsidR="00D306EF" w:rsidRDefault="00CB14D9">
      <w:r>
        <w:t>Hra na dechové nástroje vyžaduje za strany žáka nejen vhodné fyziologické předpoklady, nýbrž také předpoklady hudební (intonace, rytmus apod.). Cílem studijního zaměření – hra na zobcovou flétnu je dovést žáka ke zvládnutí konkrétních dovedností, které je schopen uplatnit nejen jako sólista, ale rovněž jako člen komorních či souborových seskupení. K výuce nedílně patří veřejná vystoupení a návštěva koncertů.</w:t>
      </w:r>
    </w:p>
    <w:p w14:paraId="7679AF68" w14:textId="77777777" w:rsidR="00D306EF" w:rsidRDefault="00CB14D9">
      <w:pPr>
        <w:pStyle w:val="Nadpis4"/>
      </w:pPr>
      <w:r>
        <w:t xml:space="preserve">Učební plán s hodinovou dotací </w:t>
      </w:r>
    </w:p>
    <w:p w14:paraId="354B1CFF" w14:textId="77777777" w:rsidR="00D306EF" w:rsidRDefault="00CB14D9">
      <w:pPr>
        <w:pStyle w:val="Nadpis5"/>
      </w:pPr>
      <w:r>
        <w:t>Přípravné studium</w:t>
      </w:r>
    </w:p>
    <w:p w14:paraId="1DA431FD" w14:textId="77777777" w:rsidR="00D306EF" w:rsidRDefault="00CB14D9">
      <w:r>
        <w:t xml:space="preserve">Formou skupinové nebo individuální výuky – 1 hodina týdně. </w:t>
      </w:r>
    </w:p>
    <w:p w14:paraId="3F1E7819"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FAA46B9" w14:textId="77777777">
        <w:tc>
          <w:tcPr>
            <w:tcW w:w="2141" w:type="dxa"/>
            <w:shd w:val="clear" w:color="auto" w:fill="D9D9D9"/>
          </w:tcPr>
          <w:p w14:paraId="0EF231F9"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C73DD98"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408FCA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7D0F31F"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560BDA68"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FC6A212"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24461A9"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3463510F"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1297CEC"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6DEF92B" w14:textId="77777777">
        <w:tc>
          <w:tcPr>
            <w:tcW w:w="2141" w:type="dxa"/>
            <w:tcBorders>
              <w:top w:val="single" w:sz="4" w:space="0" w:color="C0C0C0"/>
              <w:bottom w:val="single" w:sz="4" w:space="0" w:color="C0C0C0"/>
            </w:tcBorders>
            <w:shd w:val="clear" w:color="auto" w:fill="FFFFFF"/>
          </w:tcPr>
          <w:p w14:paraId="1267EAA5" w14:textId="77777777" w:rsidR="00D306EF" w:rsidRDefault="00CB14D9">
            <w:pPr>
              <w:keepNext/>
              <w:widowControl w:val="0"/>
              <w:spacing w:after="0" w:line="240" w:lineRule="auto"/>
              <w:rPr>
                <w:szCs w:val="20"/>
                <w:lang w:eastAsia="cs-CZ"/>
              </w:rPr>
            </w:pPr>
            <w:r>
              <w:rPr>
                <w:szCs w:val="20"/>
                <w:lang w:eastAsia="cs-CZ"/>
              </w:rPr>
              <w:t>Hra na zobcovou flétnu</w:t>
            </w:r>
          </w:p>
        </w:tc>
        <w:tc>
          <w:tcPr>
            <w:tcW w:w="540" w:type="dxa"/>
            <w:tcBorders>
              <w:top w:val="single" w:sz="4" w:space="0" w:color="C0C0C0"/>
              <w:bottom w:val="single" w:sz="4" w:space="0" w:color="C0C0C0"/>
            </w:tcBorders>
            <w:shd w:val="clear" w:color="auto" w:fill="FFFFFF"/>
          </w:tcPr>
          <w:p w14:paraId="37A181B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9F98DF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5C8F43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94D722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21981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2D4743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B7BFF88"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F06E72A" w14:textId="77777777" w:rsidR="00D306EF" w:rsidRDefault="00CB14D9">
            <w:pPr>
              <w:keepNext/>
              <w:widowControl w:val="0"/>
              <w:spacing w:after="0" w:line="240" w:lineRule="auto"/>
              <w:rPr>
                <w:szCs w:val="20"/>
                <w:lang w:eastAsia="cs-CZ"/>
              </w:rPr>
            </w:pPr>
            <w:r>
              <w:rPr>
                <w:szCs w:val="20"/>
                <w:lang w:eastAsia="cs-CZ"/>
              </w:rPr>
              <w:t>7</w:t>
            </w:r>
          </w:p>
        </w:tc>
      </w:tr>
      <w:tr w:rsidR="00D306EF" w14:paraId="530C9C64" w14:textId="77777777">
        <w:tc>
          <w:tcPr>
            <w:tcW w:w="2141" w:type="dxa"/>
            <w:tcBorders>
              <w:top w:val="single" w:sz="4" w:space="0" w:color="C0C0C0"/>
            </w:tcBorders>
            <w:shd w:val="clear" w:color="auto" w:fill="FFFFFF"/>
          </w:tcPr>
          <w:p w14:paraId="1309C855"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795712F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1C7F36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5749135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977FE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B6C0F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B90246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3D0FC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37D254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20B1DB" w14:textId="77777777">
        <w:tc>
          <w:tcPr>
            <w:tcW w:w="2141" w:type="dxa"/>
            <w:shd w:val="clear" w:color="auto" w:fill="FFFFFF"/>
          </w:tcPr>
          <w:p w14:paraId="25D8829E"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E17BC83"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FA7FA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A543FB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D1DCCF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B4CE60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020E97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9A9551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0334667" w14:textId="77777777" w:rsidR="00D306EF" w:rsidRDefault="00CB14D9">
            <w:pPr>
              <w:keepNext/>
              <w:widowControl w:val="0"/>
              <w:spacing w:after="0" w:line="240" w:lineRule="auto"/>
              <w:rPr>
                <w:szCs w:val="20"/>
                <w:lang w:eastAsia="cs-CZ"/>
              </w:rPr>
            </w:pPr>
            <w:r>
              <w:rPr>
                <w:szCs w:val="20"/>
                <w:lang w:eastAsia="cs-CZ"/>
              </w:rPr>
              <w:t>4</w:t>
            </w:r>
          </w:p>
        </w:tc>
      </w:tr>
      <w:tr w:rsidR="00D306EF" w14:paraId="09B48ADE" w14:textId="77777777">
        <w:tc>
          <w:tcPr>
            <w:tcW w:w="2141" w:type="dxa"/>
            <w:shd w:val="clear" w:color="auto" w:fill="FFFFFF"/>
          </w:tcPr>
          <w:p w14:paraId="2353DDF3"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6376806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427DF8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8B82E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CCA2AB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2D5917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63A33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1E075C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B1397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0E4130E" w14:textId="77777777">
        <w:tc>
          <w:tcPr>
            <w:tcW w:w="2141" w:type="dxa"/>
            <w:tcBorders>
              <w:bottom w:val="single" w:sz="4" w:space="0" w:color="C0C0C0"/>
            </w:tcBorders>
            <w:shd w:val="clear" w:color="auto" w:fill="FFFFFF"/>
          </w:tcPr>
          <w:p w14:paraId="6E401ADF"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C53CE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612D2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B31E0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374EC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7A241B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6BF16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BDEF3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3272C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1D6B595" w14:textId="77777777">
        <w:tc>
          <w:tcPr>
            <w:tcW w:w="2141" w:type="dxa"/>
            <w:tcBorders>
              <w:top w:val="single" w:sz="4" w:space="0" w:color="C0C0C0"/>
              <w:bottom w:val="single" w:sz="4" w:space="0" w:color="C0C0C0"/>
            </w:tcBorders>
            <w:shd w:val="clear" w:color="auto" w:fill="FFFFFF"/>
          </w:tcPr>
          <w:p w14:paraId="58BBDC06"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9F4A72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9BD35E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AC96AE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C17228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E9412D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1A4C4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291684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FE93D04" w14:textId="77777777" w:rsidR="00D306EF" w:rsidRDefault="00CB14D9">
            <w:pPr>
              <w:keepNext/>
              <w:widowControl w:val="0"/>
              <w:spacing w:after="0" w:line="240" w:lineRule="auto"/>
              <w:rPr>
                <w:szCs w:val="20"/>
                <w:lang w:eastAsia="cs-CZ"/>
              </w:rPr>
            </w:pPr>
            <w:r>
              <w:rPr>
                <w:szCs w:val="20"/>
                <w:lang w:eastAsia="cs-CZ"/>
              </w:rPr>
              <w:t>5</w:t>
            </w:r>
          </w:p>
        </w:tc>
      </w:tr>
      <w:tr w:rsidR="00D306EF" w14:paraId="18BC0169" w14:textId="77777777">
        <w:tc>
          <w:tcPr>
            <w:tcW w:w="2141" w:type="dxa"/>
            <w:tcBorders>
              <w:top w:val="single" w:sz="4" w:space="0" w:color="C0C0C0"/>
              <w:bottom w:val="single" w:sz="4" w:space="0" w:color="C0C0C0"/>
            </w:tcBorders>
            <w:shd w:val="clear" w:color="auto" w:fill="FFFFFF"/>
          </w:tcPr>
          <w:p w14:paraId="7500DF4E"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D83ACC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F88D28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F010BF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633C4F0"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B17015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C9BD58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15C65B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0B772CE" w14:textId="77777777" w:rsidR="00D306EF" w:rsidRDefault="00CB14D9">
            <w:pPr>
              <w:keepNext/>
              <w:widowControl w:val="0"/>
              <w:spacing w:after="0" w:line="240" w:lineRule="auto"/>
              <w:rPr>
                <w:szCs w:val="20"/>
                <w:lang w:eastAsia="cs-CZ"/>
              </w:rPr>
            </w:pPr>
            <w:r>
              <w:rPr>
                <w:szCs w:val="20"/>
                <w:lang w:eastAsia="cs-CZ"/>
              </w:rPr>
              <w:t>16</w:t>
            </w:r>
          </w:p>
        </w:tc>
      </w:tr>
    </w:tbl>
    <w:p w14:paraId="7F8ED1F0"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32F990F" w14:textId="77777777">
        <w:tc>
          <w:tcPr>
            <w:tcW w:w="2140" w:type="dxa"/>
            <w:shd w:val="clear" w:color="auto" w:fill="D9D9D9"/>
          </w:tcPr>
          <w:p w14:paraId="2518E3C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46E63336"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8477F21"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9E4C6AB"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8A65202"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3FA4DFEF"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09D005F" w14:textId="77777777">
        <w:tc>
          <w:tcPr>
            <w:tcW w:w="2140" w:type="dxa"/>
            <w:tcBorders>
              <w:top w:val="single" w:sz="4" w:space="0" w:color="C0C0C0"/>
              <w:bottom w:val="single" w:sz="4" w:space="0" w:color="C0C0C0"/>
            </w:tcBorders>
            <w:shd w:val="clear" w:color="auto" w:fill="FFFFFF"/>
          </w:tcPr>
          <w:p w14:paraId="440FA7FF" w14:textId="77777777" w:rsidR="00D306EF" w:rsidRDefault="00CB14D9">
            <w:pPr>
              <w:keepNext/>
              <w:widowControl w:val="0"/>
              <w:spacing w:after="0" w:line="240" w:lineRule="auto"/>
              <w:rPr>
                <w:szCs w:val="20"/>
                <w:lang w:eastAsia="cs-CZ"/>
              </w:rPr>
            </w:pPr>
            <w:r>
              <w:rPr>
                <w:szCs w:val="20"/>
                <w:lang w:eastAsia="cs-CZ"/>
              </w:rPr>
              <w:t>Hra na zobcovou flétnu</w:t>
            </w:r>
          </w:p>
        </w:tc>
        <w:tc>
          <w:tcPr>
            <w:tcW w:w="542" w:type="dxa"/>
            <w:tcBorders>
              <w:top w:val="single" w:sz="4" w:space="0" w:color="C0C0C0"/>
              <w:bottom w:val="single" w:sz="4" w:space="0" w:color="C0C0C0"/>
            </w:tcBorders>
            <w:shd w:val="clear" w:color="auto" w:fill="FFFFFF"/>
          </w:tcPr>
          <w:p w14:paraId="27ACA96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5EC482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499220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1BAB41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29CB372" w14:textId="77777777" w:rsidR="00D306EF" w:rsidRDefault="00CB14D9">
            <w:pPr>
              <w:keepNext/>
              <w:widowControl w:val="0"/>
              <w:spacing w:after="0" w:line="240" w:lineRule="auto"/>
              <w:rPr>
                <w:szCs w:val="20"/>
                <w:lang w:eastAsia="cs-CZ"/>
              </w:rPr>
            </w:pPr>
            <w:r>
              <w:rPr>
                <w:szCs w:val="20"/>
                <w:lang w:eastAsia="cs-CZ"/>
              </w:rPr>
              <w:t>4</w:t>
            </w:r>
          </w:p>
        </w:tc>
      </w:tr>
      <w:tr w:rsidR="00D306EF" w14:paraId="6595803A" w14:textId="77777777">
        <w:tc>
          <w:tcPr>
            <w:tcW w:w="2140" w:type="dxa"/>
            <w:tcBorders>
              <w:top w:val="single" w:sz="4" w:space="0" w:color="C0C0C0"/>
            </w:tcBorders>
            <w:shd w:val="clear" w:color="auto" w:fill="FFFFFF"/>
          </w:tcPr>
          <w:p w14:paraId="1223FBD4"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980BA27"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2A721E3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6FF13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29EF38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6F2398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2557B89" w14:textId="77777777">
        <w:tc>
          <w:tcPr>
            <w:tcW w:w="2140" w:type="dxa"/>
            <w:shd w:val="clear" w:color="auto" w:fill="FFFFFF"/>
          </w:tcPr>
          <w:p w14:paraId="336513E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47B94ECC"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B10C5B2"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D7D127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23AEA34"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937877C" w14:textId="77777777" w:rsidR="00D306EF" w:rsidRDefault="00CB14D9">
            <w:pPr>
              <w:keepNext/>
              <w:widowControl w:val="0"/>
              <w:spacing w:after="0" w:line="240" w:lineRule="auto"/>
              <w:rPr>
                <w:szCs w:val="20"/>
                <w:lang w:eastAsia="cs-CZ"/>
              </w:rPr>
            </w:pPr>
            <w:r>
              <w:rPr>
                <w:szCs w:val="20"/>
                <w:lang w:eastAsia="cs-CZ"/>
              </w:rPr>
              <w:t>4</w:t>
            </w:r>
          </w:p>
        </w:tc>
      </w:tr>
      <w:tr w:rsidR="00D306EF" w14:paraId="5897D5F5" w14:textId="77777777">
        <w:tc>
          <w:tcPr>
            <w:tcW w:w="2140" w:type="dxa"/>
            <w:shd w:val="clear" w:color="auto" w:fill="FFFFFF"/>
          </w:tcPr>
          <w:p w14:paraId="34711F4C"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72CA68FE"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5A2AD5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85DD67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2F966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4D488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D02733E" w14:textId="77777777">
        <w:tc>
          <w:tcPr>
            <w:tcW w:w="2140" w:type="dxa"/>
            <w:tcBorders>
              <w:bottom w:val="single" w:sz="4" w:space="0" w:color="C0C0C0"/>
            </w:tcBorders>
            <w:shd w:val="clear" w:color="auto" w:fill="FFFFFF"/>
          </w:tcPr>
          <w:p w14:paraId="53F8018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6C5E82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0B25A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54B2F5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0643B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05AF8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49A4C5D" w14:textId="77777777">
        <w:tc>
          <w:tcPr>
            <w:tcW w:w="2140" w:type="dxa"/>
            <w:tcBorders>
              <w:top w:val="single" w:sz="4" w:space="0" w:color="C0C0C0"/>
              <w:bottom w:val="single" w:sz="4" w:space="0" w:color="C0C0C0"/>
            </w:tcBorders>
            <w:shd w:val="clear" w:color="auto" w:fill="FFFFFF"/>
          </w:tcPr>
          <w:p w14:paraId="020BD111" w14:textId="77777777" w:rsidR="00D306EF" w:rsidRDefault="00CB14D9">
            <w:pPr>
              <w:keepNext/>
              <w:widowControl w:val="0"/>
              <w:spacing w:after="0" w:line="240" w:lineRule="auto"/>
            </w:pPr>
            <w:r>
              <w:rPr>
                <w:szCs w:val="20"/>
                <w:lang w:eastAsia="cs-CZ"/>
              </w:rPr>
              <w:t>Celkem:</w:t>
            </w:r>
          </w:p>
        </w:tc>
        <w:tc>
          <w:tcPr>
            <w:tcW w:w="542" w:type="dxa"/>
            <w:tcBorders>
              <w:top w:val="single" w:sz="4" w:space="0" w:color="C0C0C0"/>
              <w:bottom w:val="single" w:sz="4" w:space="0" w:color="C0C0C0"/>
            </w:tcBorders>
            <w:shd w:val="clear" w:color="auto" w:fill="FFFFFF"/>
          </w:tcPr>
          <w:p w14:paraId="1A602DDA"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6CBD24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44E9C4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6CD0E6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3AE6661" w14:textId="77777777" w:rsidR="00D306EF" w:rsidRDefault="00CB14D9">
            <w:pPr>
              <w:keepNext/>
              <w:widowControl w:val="0"/>
              <w:spacing w:after="0" w:line="240" w:lineRule="auto"/>
              <w:rPr>
                <w:szCs w:val="20"/>
                <w:lang w:eastAsia="cs-CZ"/>
              </w:rPr>
            </w:pPr>
            <w:r>
              <w:rPr>
                <w:szCs w:val="20"/>
                <w:lang w:eastAsia="cs-CZ"/>
              </w:rPr>
              <w:t>8</w:t>
            </w:r>
          </w:p>
        </w:tc>
      </w:tr>
    </w:tbl>
    <w:p w14:paraId="4E705D4E"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7B86B27" w14:textId="77777777" w:rsidR="00D306EF" w:rsidRDefault="00CB14D9">
      <w:pPr>
        <w:pStyle w:val="Nadpis5"/>
      </w:pPr>
      <w:r>
        <w:t xml:space="preserve">Studium pro dospělé </w:t>
      </w:r>
    </w:p>
    <w:p w14:paraId="08F38DA4"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028D7139" w14:textId="77777777" w:rsidR="00D306EF" w:rsidRDefault="00CB14D9">
      <w:pPr>
        <w:pStyle w:val="Nadpis4"/>
      </w:pPr>
      <w:r>
        <w:t>Vzdělávací obsah</w:t>
      </w:r>
    </w:p>
    <w:p w14:paraId="073D445E" w14:textId="77777777" w:rsidR="00D306EF" w:rsidRDefault="00CB14D9">
      <w:pPr>
        <w:pStyle w:val="Nadpis5"/>
      </w:pPr>
      <w:r>
        <w:t>Přípravné studium</w:t>
      </w:r>
    </w:p>
    <w:p w14:paraId="54748784" w14:textId="77777777" w:rsidR="00D306EF" w:rsidRDefault="00CB14D9">
      <w:r>
        <w:t>Informace v kapitole studijního zaměření „Přípravná hudební výchova“.</w:t>
      </w:r>
    </w:p>
    <w:p w14:paraId="157FBAB9" w14:textId="77777777" w:rsidR="00D306EF" w:rsidRDefault="00CB14D9">
      <w:pPr>
        <w:pStyle w:val="Nadpis5"/>
      </w:pPr>
      <w:r>
        <w:lastRenderedPageBreak/>
        <w:t xml:space="preserve">Základní studium I. stupně </w:t>
      </w:r>
    </w:p>
    <w:p w14:paraId="602B055A" w14:textId="77777777" w:rsidR="00D306EF" w:rsidRDefault="00CB14D9">
      <w:r>
        <w:t xml:space="preserve">1. ročník: </w:t>
      </w:r>
    </w:p>
    <w:p w14:paraId="6D7925BC" w14:textId="77777777" w:rsidR="00D306EF" w:rsidRDefault="00CB14D9">
      <w:r>
        <w:t>Žák</w:t>
      </w:r>
    </w:p>
    <w:p w14:paraId="5BA9878B" w14:textId="77777777" w:rsidR="00D306EF" w:rsidRDefault="00CB14D9">
      <w:pPr>
        <w:pStyle w:val="Odstavecseseznamem"/>
        <w:numPr>
          <w:ilvl w:val="0"/>
          <w:numId w:val="198"/>
        </w:numPr>
      </w:pPr>
      <w:r>
        <w:t>dokáže zaujmout správný postoj a držení nástroje</w:t>
      </w:r>
    </w:p>
    <w:p w14:paraId="11C1CF38" w14:textId="77777777" w:rsidR="00D306EF" w:rsidRDefault="00CB14D9">
      <w:pPr>
        <w:pStyle w:val="Odstavecseseznamem"/>
        <w:numPr>
          <w:ilvl w:val="0"/>
          <w:numId w:val="198"/>
        </w:numPr>
      </w:pPr>
      <w:r>
        <w:t>hraje z notového zápisu, je schopen rozlišovat základní rytmické hodnoty</w:t>
      </w:r>
    </w:p>
    <w:p w14:paraId="53374426" w14:textId="77777777" w:rsidR="00D306EF" w:rsidRDefault="00CB14D9">
      <w:pPr>
        <w:pStyle w:val="Odstavecseseznamem"/>
        <w:numPr>
          <w:ilvl w:val="0"/>
          <w:numId w:val="198"/>
        </w:numPr>
      </w:pPr>
      <w:r>
        <w:t>tvoří tón a zvládá základní artikulaci</w:t>
      </w:r>
    </w:p>
    <w:p w14:paraId="0A3E5779" w14:textId="77777777" w:rsidR="00D306EF" w:rsidRDefault="00CB14D9">
      <w:pPr>
        <w:pStyle w:val="Odstavecseseznamem"/>
        <w:numPr>
          <w:ilvl w:val="0"/>
          <w:numId w:val="198"/>
        </w:numPr>
      </w:pPr>
      <w:r>
        <w:t xml:space="preserve">zná základy správného dýchání  </w:t>
      </w:r>
    </w:p>
    <w:p w14:paraId="14AE857E" w14:textId="77777777" w:rsidR="00D306EF" w:rsidRDefault="00CB14D9">
      <w:r>
        <w:t>2. ročník:</w:t>
      </w:r>
    </w:p>
    <w:p w14:paraId="0643DFA9" w14:textId="77777777" w:rsidR="00D306EF" w:rsidRDefault="00CB14D9">
      <w:pPr>
        <w:pStyle w:val="Odstavecseseznamem"/>
        <w:numPr>
          <w:ilvl w:val="0"/>
          <w:numId w:val="254"/>
        </w:numPr>
      </w:pPr>
      <w:r>
        <w:t>prokazuje upevněné návyky v oblasti postoje a správného držení nástroje</w:t>
      </w:r>
    </w:p>
    <w:p w14:paraId="74E8024D" w14:textId="77777777" w:rsidR="00D306EF" w:rsidRDefault="00CB14D9">
      <w:pPr>
        <w:pStyle w:val="Odstavecseseznamem"/>
        <w:numPr>
          <w:ilvl w:val="0"/>
          <w:numId w:val="254"/>
        </w:numPr>
      </w:pPr>
      <w:r>
        <w:t>zvládne hru v rozsahu jedné oktávy</w:t>
      </w:r>
    </w:p>
    <w:p w14:paraId="03AD2EC0" w14:textId="77777777" w:rsidR="00D306EF" w:rsidRDefault="00CB14D9">
      <w:pPr>
        <w:pStyle w:val="Odstavecseseznamem"/>
        <w:numPr>
          <w:ilvl w:val="0"/>
          <w:numId w:val="254"/>
        </w:numPr>
      </w:pPr>
      <w:r>
        <w:t>rozvine rytmické a melodické cítění</w:t>
      </w:r>
    </w:p>
    <w:p w14:paraId="25E72915" w14:textId="77777777" w:rsidR="00D306EF" w:rsidRDefault="00CB14D9">
      <w:pPr>
        <w:pStyle w:val="Odstavecseseznamem"/>
        <w:numPr>
          <w:ilvl w:val="0"/>
          <w:numId w:val="254"/>
        </w:numPr>
      </w:pPr>
      <w:r>
        <w:t>dokáže zahrát jednoduchou skladbu s doprovodem</w:t>
      </w:r>
    </w:p>
    <w:p w14:paraId="301FE059" w14:textId="77777777" w:rsidR="00D306EF" w:rsidRDefault="00CB14D9">
      <w:r>
        <w:t>3. ročník:</w:t>
      </w:r>
    </w:p>
    <w:p w14:paraId="51EE8861" w14:textId="77777777" w:rsidR="00D306EF" w:rsidRDefault="00CB14D9">
      <w:pPr>
        <w:pStyle w:val="Odstavecseseznamem"/>
        <w:numPr>
          <w:ilvl w:val="0"/>
          <w:numId w:val="15"/>
        </w:numPr>
      </w:pPr>
      <w:r>
        <w:t>zaujme při hře správný postoj a dbá na správné držení nástroje</w:t>
      </w:r>
    </w:p>
    <w:p w14:paraId="46F2C71B" w14:textId="77777777" w:rsidR="00D306EF" w:rsidRDefault="00CB14D9">
      <w:pPr>
        <w:pStyle w:val="Odstavecseseznamem"/>
        <w:numPr>
          <w:ilvl w:val="0"/>
          <w:numId w:val="15"/>
        </w:numPr>
      </w:pPr>
      <w:r>
        <w:t>používá správné dýchání</w:t>
      </w:r>
    </w:p>
    <w:p w14:paraId="6ACD36CA" w14:textId="77777777" w:rsidR="00D306EF" w:rsidRDefault="00CB14D9">
      <w:pPr>
        <w:pStyle w:val="Odstavecseseznamem"/>
        <w:numPr>
          <w:ilvl w:val="0"/>
          <w:numId w:val="15"/>
        </w:numPr>
      </w:pPr>
      <w:r>
        <w:t>zvládá základní rytmické členění</w:t>
      </w:r>
    </w:p>
    <w:p w14:paraId="5DBBD75F" w14:textId="77777777" w:rsidR="00D306EF" w:rsidRDefault="00CB14D9">
      <w:pPr>
        <w:pStyle w:val="Odstavecseseznamem"/>
        <w:numPr>
          <w:ilvl w:val="0"/>
          <w:numId w:val="15"/>
        </w:numPr>
      </w:pPr>
      <w:r>
        <w:t xml:space="preserve">hraje </w:t>
      </w:r>
      <w:proofErr w:type="spellStart"/>
      <w:r>
        <w:t>nasazovaně</w:t>
      </w:r>
      <w:proofErr w:type="spellEnd"/>
      <w:r>
        <w:t>, legato i staccato</w:t>
      </w:r>
    </w:p>
    <w:p w14:paraId="0A42383F" w14:textId="77777777" w:rsidR="00D306EF" w:rsidRDefault="00CB14D9">
      <w:pPr>
        <w:pStyle w:val="Odstavecseseznamem"/>
        <w:numPr>
          <w:ilvl w:val="0"/>
          <w:numId w:val="15"/>
        </w:numPr>
      </w:pPr>
      <w:r>
        <w:t>dokáže zahrát zpaměti jednoduchou lidovou píseň</w:t>
      </w:r>
    </w:p>
    <w:p w14:paraId="29748F79" w14:textId="77777777" w:rsidR="00D306EF" w:rsidRDefault="00CB14D9">
      <w:r>
        <w:t>4. ročník:</w:t>
      </w:r>
    </w:p>
    <w:p w14:paraId="77B0CC7A" w14:textId="77777777" w:rsidR="00D306EF" w:rsidRDefault="00CB14D9">
      <w:pPr>
        <w:pStyle w:val="Odstavecseseznamem"/>
        <w:numPr>
          <w:ilvl w:val="0"/>
          <w:numId w:val="14"/>
        </w:numPr>
      </w:pPr>
      <w:r>
        <w:t>zvládá hru v plném rozsahu nástroje</w:t>
      </w:r>
    </w:p>
    <w:p w14:paraId="54A15503" w14:textId="77777777" w:rsidR="00D306EF" w:rsidRDefault="00CB14D9">
      <w:pPr>
        <w:pStyle w:val="Odstavecseseznamem"/>
        <w:numPr>
          <w:ilvl w:val="0"/>
          <w:numId w:val="14"/>
        </w:numPr>
      </w:pPr>
      <w:r>
        <w:t>je schopen hrát s hudebním doprovodem</w:t>
      </w:r>
    </w:p>
    <w:p w14:paraId="4C47351F" w14:textId="77777777" w:rsidR="00D306EF" w:rsidRDefault="00CB14D9">
      <w:pPr>
        <w:pStyle w:val="Odstavecseseznamem"/>
        <w:numPr>
          <w:ilvl w:val="0"/>
          <w:numId w:val="14"/>
        </w:numPr>
      </w:pPr>
      <w:r>
        <w:t>začleňuje se do komorních seskupení, souborů</w:t>
      </w:r>
    </w:p>
    <w:p w14:paraId="62CDC8B7" w14:textId="77777777" w:rsidR="00D306EF" w:rsidRDefault="00CB14D9">
      <w:r>
        <w:t>5. ročník:</w:t>
      </w:r>
    </w:p>
    <w:p w14:paraId="0B9A0840" w14:textId="77777777" w:rsidR="00D306EF" w:rsidRDefault="00CB14D9">
      <w:pPr>
        <w:pStyle w:val="Odstavecseseznamem"/>
        <w:numPr>
          <w:ilvl w:val="0"/>
          <w:numId w:val="2"/>
        </w:numPr>
      </w:pPr>
      <w:r>
        <w:t>orientuje se ve složitějších rytmických útvarech</w:t>
      </w:r>
    </w:p>
    <w:p w14:paraId="2F3B24B7" w14:textId="77777777" w:rsidR="00D306EF" w:rsidRDefault="00CB14D9">
      <w:pPr>
        <w:pStyle w:val="Odstavecseseznamem"/>
        <w:numPr>
          <w:ilvl w:val="0"/>
          <w:numId w:val="2"/>
        </w:numPr>
      </w:pPr>
      <w:r>
        <w:t>rozlišuje a použije různé druhy artikulace</w:t>
      </w:r>
    </w:p>
    <w:p w14:paraId="0AFC536E" w14:textId="77777777" w:rsidR="00D306EF" w:rsidRDefault="00CB14D9">
      <w:pPr>
        <w:pStyle w:val="Odstavecseseznamem"/>
        <w:numPr>
          <w:ilvl w:val="0"/>
          <w:numId w:val="2"/>
        </w:numPr>
      </w:pPr>
      <w:r>
        <w:t>používá rozvinutější prstovou techniku</w:t>
      </w:r>
    </w:p>
    <w:p w14:paraId="0D19595D" w14:textId="77777777" w:rsidR="00D306EF" w:rsidRDefault="00CB14D9">
      <w:pPr>
        <w:pStyle w:val="Odstavecseseznamem"/>
        <w:numPr>
          <w:ilvl w:val="0"/>
          <w:numId w:val="2"/>
        </w:numPr>
      </w:pPr>
      <w:r>
        <w:t>zvládá hru na nástroj v F ladění dle svých individuálních schopností</w:t>
      </w:r>
    </w:p>
    <w:p w14:paraId="2085F351" w14:textId="77777777" w:rsidR="00D306EF" w:rsidRDefault="00CB14D9">
      <w:r>
        <w:t>6. ročník:</w:t>
      </w:r>
    </w:p>
    <w:p w14:paraId="4DD43C8C" w14:textId="77777777" w:rsidR="00D306EF" w:rsidRDefault="00CB14D9">
      <w:pPr>
        <w:pStyle w:val="Odstavecseseznamem"/>
        <w:numPr>
          <w:ilvl w:val="0"/>
          <w:numId w:val="239"/>
        </w:numPr>
      </w:pPr>
      <w:r>
        <w:t>hraje kultivovaným tónem</w:t>
      </w:r>
    </w:p>
    <w:p w14:paraId="6223A3B2" w14:textId="77777777" w:rsidR="00D306EF" w:rsidRDefault="00CB14D9">
      <w:pPr>
        <w:pStyle w:val="Odstavecseseznamem"/>
        <w:numPr>
          <w:ilvl w:val="0"/>
          <w:numId w:val="239"/>
        </w:numPr>
      </w:pPr>
      <w:r>
        <w:t>uplatňuje poznatky o vhodném umístění nádechů</w:t>
      </w:r>
    </w:p>
    <w:p w14:paraId="0C4BBF88" w14:textId="77777777" w:rsidR="00D306EF" w:rsidRDefault="00CB14D9">
      <w:pPr>
        <w:pStyle w:val="Odstavecseseznamem"/>
        <w:numPr>
          <w:ilvl w:val="0"/>
          <w:numId w:val="239"/>
        </w:numPr>
      </w:pPr>
      <w:r>
        <w:t>orientuje se v různých hudebních stylech</w:t>
      </w:r>
    </w:p>
    <w:p w14:paraId="50FF6C0B" w14:textId="77777777" w:rsidR="00D306EF" w:rsidRDefault="00CB14D9">
      <w:pPr>
        <w:pStyle w:val="Odstavecseseznamem"/>
        <w:numPr>
          <w:ilvl w:val="0"/>
          <w:numId w:val="239"/>
        </w:numPr>
      </w:pPr>
      <w:r>
        <w:t>rozvine schopnost jednoduché transpozice úměrně svým možnostem</w:t>
      </w:r>
    </w:p>
    <w:p w14:paraId="71E0BF34" w14:textId="77777777" w:rsidR="00D306EF" w:rsidRDefault="00CB14D9">
      <w:r>
        <w:t>7. ročník:</w:t>
      </w:r>
    </w:p>
    <w:p w14:paraId="56142C98" w14:textId="77777777" w:rsidR="00D306EF" w:rsidRDefault="00CB14D9">
      <w:pPr>
        <w:pStyle w:val="Odstavecseseznamem"/>
        <w:numPr>
          <w:ilvl w:val="0"/>
          <w:numId w:val="112"/>
        </w:numPr>
      </w:pPr>
      <w:r>
        <w:t>využívá v celé šíři rozsah nástroje</w:t>
      </w:r>
    </w:p>
    <w:p w14:paraId="5EFFA30D" w14:textId="77777777" w:rsidR="00D306EF" w:rsidRDefault="00CB14D9">
      <w:pPr>
        <w:pStyle w:val="Odstavecseseznamem"/>
        <w:numPr>
          <w:ilvl w:val="0"/>
          <w:numId w:val="112"/>
        </w:numPr>
      </w:pPr>
      <w:r>
        <w:t>dokáže při hře využívat různé artikulační techniky a agogická znaménka</w:t>
      </w:r>
    </w:p>
    <w:p w14:paraId="101F0FC7" w14:textId="77777777" w:rsidR="00D306EF" w:rsidRDefault="00CB14D9">
      <w:pPr>
        <w:pStyle w:val="Odstavecseseznamem"/>
        <w:numPr>
          <w:ilvl w:val="0"/>
          <w:numId w:val="112"/>
        </w:numPr>
      </w:pPr>
      <w:r>
        <w:t>je schopen interpretovat skladbu přiměřenou svým schopnostem s hudebním doprovodem</w:t>
      </w:r>
    </w:p>
    <w:p w14:paraId="12AD07E8" w14:textId="77777777" w:rsidR="00D306EF" w:rsidRDefault="00CB14D9">
      <w:pPr>
        <w:pStyle w:val="Odstavecseseznamem"/>
        <w:numPr>
          <w:ilvl w:val="0"/>
          <w:numId w:val="112"/>
        </w:numPr>
      </w:pPr>
      <w:r>
        <w:t>zapojuje se do komorní nebo souborové hry</w:t>
      </w:r>
    </w:p>
    <w:p w14:paraId="1315151E" w14:textId="77777777" w:rsidR="00D306EF" w:rsidRDefault="00CB14D9">
      <w:pPr>
        <w:pStyle w:val="Nadpis5"/>
      </w:pPr>
      <w:r>
        <w:t>Základní studium II. stupně</w:t>
      </w:r>
    </w:p>
    <w:p w14:paraId="2AD7DE77" w14:textId="77777777" w:rsidR="00D306EF" w:rsidRDefault="00CB14D9">
      <w:r>
        <w:t>1. ročník:</w:t>
      </w:r>
    </w:p>
    <w:p w14:paraId="367E4868" w14:textId="77777777" w:rsidR="00D306EF" w:rsidRDefault="00CB14D9">
      <w:pPr>
        <w:pStyle w:val="Odstavecseseznamem"/>
        <w:numPr>
          <w:ilvl w:val="0"/>
          <w:numId w:val="54"/>
        </w:numPr>
      </w:pPr>
      <w:r>
        <w:lastRenderedPageBreak/>
        <w:t>prohloubí výrazové dovednosti</w:t>
      </w:r>
    </w:p>
    <w:p w14:paraId="25AC9B12" w14:textId="77777777" w:rsidR="00D306EF" w:rsidRDefault="00CB14D9">
      <w:pPr>
        <w:pStyle w:val="Odstavecseseznamem"/>
        <w:numPr>
          <w:ilvl w:val="0"/>
          <w:numId w:val="54"/>
        </w:numPr>
      </w:pPr>
      <w:r>
        <w:t>rozvine prstovou a artikulační techniku</w:t>
      </w:r>
    </w:p>
    <w:p w14:paraId="69C5BA7B" w14:textId="77777777" w:rsidR="00D306EF" w:rsidRDefault="00CB14D9">
      <w:pPr>
        <w:pStyle w:val="Odstavecseseznamem"/>
        <w:numPr>
          <w:ilvl w:val="0"/>
          <w:numId w:val="54"/>
        </w:numPr>
      </w:pPr>
      <w:r>
        <w:t>studuje komorní skladby a přizpůsobí se ostatním nástrojům</w:t>
      </w:r>
    </w:p>
    <w:p w14:paraId="619002AF" w14:textId="77777777" w:rsidR="00D306EF" w:rsidRDefault="00D306EF">
      <w:pPr>
        <w:pStyle w:val="Odstavecseseznamem"/>
      </w:pPr>
    </w:p>
    <w:p w14:paraId="6CC3D308" w14:textId="77777777" w:rsidR="00D306EF" w:rsidRDefault="00CB14D9">
      <w:pPr>
        <w:pStyle w:val="Odstavecseseznamem"/>
        <w:ind w:left="0"/>
      </w:pPr>
      <w:r>
        <w:t>2.ročník:</w:t>
      </w:r>
    </w:p>
    <w:p w14:paraId="2F83C37B" w14:textId="77777777" w:rsidR="00D306EF" w:rsidRDefault="00D306EF">
      <w:pPr>
        <w:pStyle w:val="Odstavecseseznamem"/>
      </w:pPr>
    </w:p>
    <w:p w14:paraId="6CEF1CF9" w14:textId="77777777" w:rsidR="00D306EF" w:rsidRDefault="00CB14D9">
      <w:pPr>
        <w:pStyle w:val="Odstavecseseznamem"/>
        <w:numPr>
          <w:ilvl w:val="0"/>
          <w:numId w:val="54"/>
        </w:numPr>
      </w:pPr>
      <w:r>
        <w:t>uplatňuje subjektivní názor při studiu skladby</w:t>
      </w:r>
    </w:p>
    <w:p w14:paraId="2C376DC0" w14:textId="77777777" w:rsidR="00D306EF" w:rsidRDefault="00CB14D9">
      <w:pPr>
        <w:pStyle w:val="Odstavecseseznamem"/>
        <w:numPr>
          <w:ilvl w:val="0"/>
          <w:numId w:val="54"/>
        </w:numPr>
      </w:pPr>
      <w:r>
        <w:t>dokáže posoudit svůj výkon a porovnat ho s výkony ostatních</w:t>
      </w:r>
    </w:p>
    <w:p w14:paraId="657A2ACD" w14:textId="77777777" w:rsidR="00D306EF" w:rsidRDefault="00CB14D9">
      <w:pPr>
        <w:pStyle w:val="Odstavecseseznamem"/>
        <w:numPr>
          <w:ilvl w:val="0"/>
          <w:numId w:val="54"/>
        </w:numPr>
      </w:pPr>
      <w:r>
        <w:t>zvládá údržbu nástroje</w:t>
      </w:r>
    </w:p>
    <w:p w14:paraId="1AC8E253" w14:textId="77777777" w:rsidR="00D306EF" w:rsidRDefault="00CB14D9">
      <w:r>
        <w:t>3. ročník:</w:t>
      </w:r>
    </w:p>
    <w:p w14:paraId="279F5A8D" w14:textId="77777777" w:rsidR="00D306EF" w:rsidRDefault="00CB14D9">
      <w:pPr>
        <w:pStyle w:val="Odstavecseseznamem"/>
        <w:numPr>
          <w:ilvl w:val="0"/>
          <w:numId w:val="118"/>
        </w:numPr>
      </w:pPr>
      <w:r>
        <w:t>zvládá samostatné studium vybraných skladeb</w:t>
      </w:r>
    </w:p>
    <w:p w14:paraId="2761A93E" w14:textId="77777777" w:rsidR="00D306EF" w:rsidRDefault="00CB14D9">
      <w:pPr>
        <w:pStyle w:val="Odstavecseseznamem"/>
        <w:numPr>
          <w:ilvl w:val="0"/>
          <w:numId w:val="118"/>
        </w:numPr>
      </w:pPr>
      <w:r>
        <w:t>zahraje z listu s ohledem na individuální schopnosti</w:t>
      </w:r>
    </w:p>
    <w:p w14:paraId="68A67714" w14:textId="77777777" w:rsidR="00D306EF" w:rsidRDefault="00CB14D9">
      <w:pPr>
        <w:pStyle w:val="Odstavecseseznamem"/>
        <w:numPr>
          <w:ilvl w:val="0"/>
          <w:numId w:val="118"/>
        </w:numPr>
      </w:pPr>
      <w:r>
        <w:t>spolupracuje na utváření zvuku a způsobu interpretace v komorním souboru</w:t>
      </w:r>
    </w:p>
    <w:p w14:paraId="55332603" w14:textId="77777777" w:rsidR="00D306EF" w:rsidRDefault="00D306EF">
      <w:pPr>
        <w:pStyle w:val="Odstavecseseznamem"/>
      </w:pPr>
    </w:p>
    <w:p w14:paraId="26462293" w14:textId="77777777" w:rsidR="00D306EF" w:rsidRDefault="00CB14D9">
      <w:pPr>
        <w:pStyle w:val="Odstavecseseznamem"/>
        <w:ind w:left="0"/>
      </w:pPr>
      <w:r>
        <w:t>4.ročník:</w:t>
      </w:r>
    </w:p>
    <w:p w14:paraId="6BA920F0" w14:textId="77777777" w:rsidR="00D306EF" w:rsidRDefault="00D306EF">
      <w:pPr>
        <w:pStyle w:val="Odstavecseseznamem"/>
        <w:ind w:left="0"/>
      </w:pPr>
    </w:p>
    <w:p w14:paraId="52619896" w14:textId="77777777" w:rsidR="00D306EF" w:rsidRDefault="00CB14D9">
      <w:pPr>
        <w:pStyle w:val="Odstavecseseznamem"/>
        <w:numPr>
          <w:ilvl w:val="0"/>
          <w:numId w:val="118"/>
        </w:numPr>
      </w:pPr>
      <w:r>
        <w:t>vyhledává samostatně informace k dané skladbě</w:t>
      </w:r>
    </w:p>
    <w:p w14:paraId="0527A702" w14:textId="77777777" w:rsidR="00D306EF" w:rsidRDefault="00CB14D9">
      <w:pPr>
        <w:pStyle w:val="Odstavecseseznamem"/>
        <w:numPr>
          <w:ilvl w:val="0"/>
          <w:numId w:val="118"/>
        </w:numPr>
      </w:pPr>
      <w:r>
        <w:t>využívá pro svůj umělecký rozvoj poznatky získané návštěvou koncertů a poslechem reprodukované hudby</w:t>
      </w:r>
    </w:p>
    <w:p w14:paraId="5D3EBC82" w14:textId="77777777" w:rsidR="00D306EF" w:rsidRDefault="00D306EF">
      <w:pPr>
        <w:pStyle w:val="Odstavecseseznamem"/>
      </w:pPr>
    </w:p>
    <w:p w14:paraId="4AD2BDB0" w14:textId="77777777" w:rsidR="00D306EF" w:rsidRDefault="00D306EF">
      <w:pPr>
        <w:pStyle w:val="Odstavecseseznamem"/>
      </w:pPr>
    </w:p>
    <w:p w14:paraId="11C3E973" w14:textId="77777777" w:rsidR="00D306EF" w:rsidRDefault="00D306EF">
      <w:pPr>
        <w:pStyle w:val="Odstavecseseznamem"/>
      </w:pPr>
    </w:p>
    <w:p w14:paraId="23DF9275" w14:textId="77777777" w:rsidR="00D306EF" w:rsidRDefault="00CB14D9">
      <w:pPr>
        <w:pStyle w:val="Nadpis3"/>
      </w:pPr>
      <w:r>
        <w:rPr>
          <w:rFonts w:eastAsia="Cambria"/>
        </w:rPr>
        <w:t xml:space="preserve"> </w:t>
      </w:r>
      <w:bookmarkStart w:id="33" w:name="__RefHeading___Toc175591403"/>
      <w:r>
        <w:t xml:space="preserve">Studijní </w:t>
      </w:r>
      <w:proofErr w:type="gramStart"/>
      <w:r>
        <w:t>zaměření:  Hra</w:t>
      </w:r>
      <w:proofErr w:type="gramEnd"/>
      <w:r>
        <w:t xml:space="preserve"> na hoboj</w:t>
      </w:r>
      <w:bookmarkEnd w:id="33"/>
    </w:p>
    <w:p w14:paraId="53025663" w14:textId="77777777" w:rsidR="00D306EF" w:rsidRDefault="00CB14D9">
      <w:pPr>
        <w:pStyle w:val="Nadpis4"/>
      </w:pPr>
      <w:r>
        <w:rPr>
          <w:rFonts w:eastAsia="Cambria"/>
        </w:rPr>
        <w:t xml:space="preserve"> </w:t>
      </w:r>
      <w:r>
        <w:t>Charakteristika</w:t>
      </w:r>
    </w:p>
    <w:p w14:paraId="1BB90389" w14:textId="77777777" w:rsidR="00D306EF" w:rsidRDefault="00CB14D9">
      <w:r>
        <w:t>Hra na dechové nástroje vyžaduje za strany žáka nejen vhodné fyziologické předpoklady, nýbrž také předpoklady hudební (intonace, rytmus apod.). Cílem studijního zaměření – hra na hoboj je dovést žáka ke zvládnutí konkrétních dovedností, které je schopen uplatnit nejen jako sólista, ale rovněž jako člen komorních či souborových seskupení. K výuce nedílně patří veřejná vystoupení a návštěva koncertů.</w:t>
      </w:r>
    </w:p>
    <w:p w14:paraId="23C96401" w14:textId="77777777" w:rsidR="00D306EF" w:rsidRDefault="00CB14D9">
      <w:r>
        <w:t xml:space="preserve">Hoboj se využívá především v klasické hudbě, v sólové i komorní hře, symfonických a komorních orchestrech. </w:t>
      </w:r>
    </w:p>
    <w:p w14:paraId="000E4DEA" w14:textId="77777777" w:rsidR="00D306EF" w:rsidRDefault="00CB14D9">
      <w:pPr>
        <w:pStyle w:val="Nadpis4"/>
      </w:pPr>
      <w:r>
        <w:rPr>
          <w:rFonts w:eastAsia="Cambria"/>
        </w:rPr>
        <w:t xml:space="preserve"> </w:t>
      </w:r>
      <w:r>
        <w:t xml:space="preserve">Učební plán s hodinovou dotací </w:t>
      </w:r>
    </w:p>
    <w:p w14:paraId="3FCFAB6D" w14:textId="77777777" w:rsidR="00D306EF" w:rsidRDefault="00CB14D9">
      <w:pPr>
        <w:pStyle w:val="Nadpis5"/>
      </w:pPr>
      <w:r>
        <w:t>Přípravné studium</w:t>
      </w:r>
    </w:p>
    <w:p w14:paraId="1CF04EE4" w14:textId="77777777" w:rsidR="00D306EF" w:rsidRDefault="00CB14D9">
      <w:r>
        <w:t xml:space="preserve">Formou skupinové nebo individuální výuky – 1 hodina týdně.  </w:t>
      </w:r>
    </w:p>
    <w:p w14:paraId="4A0F3D38"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580AE5F" w14:textId="77777777">
        <w:tc>
          <w:tcPr>
            <w:tcW w:w="2141" w:type="dxa"/>
            <w:shd w:val="clear" w:color="auto" w:fill="D9D9D9"/>
          </w:tcPr>
          <w:p w14:paraId="45AC769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44F6D1C"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6197940"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A4D814A"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A65C33C"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CFF95F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0429BF70"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50A1EBD3"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EE0EA1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6982C0C" w14:textId="77777777">
        <w:tc>
          <w:tcPr>
            <w:tcW w:w="2141" w:type="dxa"/>
            <w:tcBorders>
              <w:top w:val="single" w:sz="4" w:space="0" w:color="C0C0C0"/>
              <w:bottom w:val="single" w:sz="4" w:space="0" w:color="C0C0C0"/>
            </w:tcBorders>
            <w:shd w:val="clear" w:color="auto" w:fill="FFFFFF"/>
          </w:tcPr>
          <w:p w14:paraId="74AE59D6" w14:textId="77777777" w:rsidR="00D306EF" w:rsidRDefault="00CB14D9">
            <w:pPr>
              <w:keepNext/>
              <w:widowControl w:val="0"/>
              <w:spacing w:after="0" w:line="240" w:lineRule="auto"/>
              <w:rPr>
                <w:szCs w:val="20"/>
                <w:lang w:eastAsia="cs-CZ"/>
              </w:rPr>
            </w:pPr>
            <w:r>
              <w:rPr>
                <w:szCs w:val="20"/>
                <w:lang w:eastAsia="cs-CZ"/>
              </w:rPr>
              <w:t>Hra na hoboj</w:t>
            </w:r>
          </w:p>
        </w:tc>
        <w:tc>
          <w:tcPr>
            <w:tcW w:w="540" w:type="dxa"/>
            <w:tcBorders>
              <w:top w:val="single" w:sz="4" w:space="0" w:color="C0C0C0"/>
              <w:bottom w:val="single" w:sz="4" w:space="0" w:color="C0C0C0"/>
            </w:tcBorders>
            <w:shd w:val="clear" w:color="auto" w:fill="FFFFFF"/>
          </w:tcPr>
          <w:p w14:paraId="5FB9531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3B5660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1172D9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13D1C6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7667E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7C679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49E52C3"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8D9CCF1" w14:textId="77777777" w:rsidR="00D306EF" w:rsidRDefault="00CB14D9">
            <w:pPr>
              <w:keepNext/>
              <w:widowControl w:val="0"/>
              <w:spacing w:after="0" w:line="240" w:lineRule="auto"/>
              <w:rPr>
                <w:szCs w:val="20"/>
                <w:lang w:eastAsia="cs-CZ"/>
              </w:rPr>
            </w:pPr>
            <w:r>
              <w:rPr>
                <w:szCs w:val="20"/>
                <w:lang w:eastAsia="cs-CZ"/>
              </w:rPr>
              <w:t>7</w:t>
            </w:r>
          </w:p>
        </w:tc>
      </w:tr>
      <w:tr w:rsidR="00D306EF" w14:paraId="46DD6508" w14:textId="77777777">
        <w:tc>
          <w:tcPr>
            <w:tcW w:w="2141" w:type="dxa"/>
            <w:tcBorders>
              <w:top w:val="single" w:sz="4" w:space="0" w:color="C0C0C0"/>
            </w:tcBorders>
            <w:shd w:val="clear" w:color="auto" w:fill="FFFFFF"/>
          </w:tcPr>
          <w:p w14:paraId="16DE6A74"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DA6B06A"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ECACF4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57E27D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3CA34A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F5389B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2D72C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3D381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40F37D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2B7E5EB" w14:textId="77777777">
        <w:tc>
          <w:tcPr>
            <w:tcW w:w="2141" w:type="dxa"/>
            <w:shd w:val="clear" w:color="auto" w:fill="FFFFFF"/>
          </w:tcPr>
          <w:p w14:paraId="3679B368"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5E46BE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70C75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414EC6D"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1BED79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1613BA2"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5A397AC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A28660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AE01CA6" w14:textId="77777777" w:rsidR="00D306EF" w:rsidRDefault="00CB14D9">
            <w:pPr>
              <w:keepNext/>
              <w:widowControl w:val="0"/>
              <w:spacing w:after="0" w:line="240" w:lineRule="auto"/>
              <w:rPr>
                <w:szCs w:val="20"/>
                <w:lang w:eastAsia="cs-CZ"/>
              </w:rPr>
            </w:pPr>
            <w:r>
              <w:rPr>
                <w:szCs w:val="20"/>
                <w:lang w:eastAsia="cs-CZ"/>
              </w:rPr>
              <w:t>4</w:t>
            </w:r>
          </w:p>
        </w:tc>
      </w:tr>
      <w:tr w:rsidR="00D306EF" w14:paraId="11CD7DBA" w14:textId="77777777">
        <w:tc>
          <w:tcPr>
            <w:tcW w:w="2141" w:type="dxa"/>
            <w:shd w:val="clear" w:color="auto" w:fill="FFFFFF"/>
          </w:tcPr>
          <w:p w14:paraId="13FC4B81"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50E9535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22E91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F93F9B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ADEB8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D6228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9C2B5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DBCC8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E68B3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83ED5E7" w14:textId="77777777">
        <w:tc>
          <w:tcPr>
            <w:tcW w:w="2141" w:type="dxa"/>
            <w:tcBorders>
              <w:bottom w:val="single" w:sz="4" w:space="0" w:color="C0C0C0"/>
            </w:tcBorders>
            <w:shd w:val="clear" w:color="auto" w:fill="FFFFFF"/>
          </w:tcPr>
          <w:p w14:paraId="135CFE7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719A25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1AC8AC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3558E6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444B4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AC0E30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4D1BA9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CEF03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85E64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F06473E" w14:textId="77777777">
        <w:tc>
          <w:tcPr>
            <w:tcW w:w="2141" w:type="dxa"/>
            <w:tcBorders>
              <w:top w:val="single" w:sz="4" w:space="0" w:color="C0C0C0"/>
              <w:bottom w:val="single" w:sz="4" w:space="0" w:color="C0C0C0"/>
            </w:tcBorders>
            <w:shd w:val="clear" w:color="auto" w:fill="FFFFFF"/>
          </w:tcPr>
          <w:p w14:paraId="7DA0DCF3"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1F4954E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B4B2138"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C46527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0D7438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D465BD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F3E6A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288696B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4E50DB9F" w14:textId="77777777" w:rsidR="00D306EF" w:rsidRDefault="00CB14D9">
            <w:pPr>
              <w:keepNext/>
              <w:widowControl w:val="0"/>
              <w:spacing w:after="0" w:line="240" w:lineRule="auto"/>
              <w:rPr>
                <w:szCs w:val="20"/>
                <w:lang w:eastAsia="cs-CZ"/>
              </w:rPr>
            </w:pPr>
            <w:r>
              <w:rPr>
                <w:szCs w:val="20"/>
                <w:lang w:eastAsia="cs-CZ"/>
              </w:rPr>
              <w:t>5</w:t>
            </w:r>
          </w:p>
        </w:tc>
      </w:tr>
      <w:tr w:rsidR="00D306EF" w14:paraId="1D7FE59C" w14:textId="77777777">
        <w:tc>
          <w:tcPr>
            <w:tcW w:w="2141" w:type="dxa"/>
            <w:tcBorders>
              <w:top w:val="single" w:sz="4" w:space="0" w:color="C0C0C0"/>
              <w:bottom w:val="single" w:sz="4" w:space="0" w:color="C0C0C0"/>
            </w:tcBorders>
            <w:shd w:val="clear" w:color="auto" w:fill="FFFFFF"/>
          </w:tcPr>
          <w:p w14:paraId="7EE7DF40"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06C904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FE7377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44814B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3C4EAE55"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3182B92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7F06424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E292BE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C853645" w14:textId="77777777" w:rsidR="00D306EF" w:rsidRDefault="00CB14D9">
            <w:pPr>
              <w:keepNext/>
              <w:widowControl w:val="0"/>
              <w:spacing w:after="0" w:line="240" w:lineRule="auto"/>
              <w:rPr>
                <w:szCs w:val="20"/>
                <w:lang w:eastAsia="cs-CZ"/>
              </w:rPr>
            </w:pPr>
            <w:r>
              <w:rPr>
                <w:szCs w:val="20"/>
                <w:lang w:eastAsia="cs-CZ"/>
              </w:rPr>
              <w:t>16</w:t>
            </w:r>
          </w:p>
        </w:tc>
      </w:tr>
    </w:tbl>
    <w:p w14:paraId="4E9864EB"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4BAFAEC" w14:textId="77777777">
        <w:tc>
          <w:tcPr>
            <w:tcW w:w="2140" w:type="dxa"/>
            <w:shd w:val="clear" w:color="auto" w:fill="D9D9D9"/>
          </w:tcPr>
          <w:p w14:paraId="47645DA4"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0694759"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1E31B5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09BC12D"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24EB185"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FFCEA7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401993D" w14:textId="77777777">
        <w:tc>
          <w:tcPr>
            <w:tcW w:w="2140" w:type="dxa"/>
            <w:tcBorders>
              <w:top w:val="single" w:sz="4" w:space="0" w:color="C0C0C0"/>
              <w:bottom w:val="single" w:sz="4" w:space="0" w:color="C0C0C0"/>
            </w:tcBorders>
            <w:shd w:val="clear" w:color="auto" w:fill="FFFFFF"/>
          </w:tcPr>
          <w:p w14:paraId="5439029B" w14:textId="77777777" w:rsidR="00D306EF" w:rsidRDefault="00CB14D9">
            <w:pPr>
              <w:keepNext/>
              <w:widowControl w:val="0"/>
              <w:spacing w:after="0" w:line="240" w:lineRule="auto"/>
              <w:rPr>
                <w:szCs w:val="20"/>
                <w:lang w:eastAsia="cs-CZ"/>
              </w:rPr>
            </w:pPr>
            <w:r>
              <w:rPr>
                <w:szCs w:val="20"/>
                <w:lang w:eastAsia="cs-CZ"/>
              </w:rPr>
              <w:t>Hra na hoboj</w:t>
            </w:r>
          </w:p>
        </w:tc>
        <w:tc>
          <w:tcPr>
            <w:tcW w:w="542" w:type="dxa"/>
            <w:tcBorders>
              <w:top w:val="single" w:sz="4" w:space="0" w:color="C0C0C0"/>
              <w:bottom w:val="single" w:sz="4" w:space="0" w:color="C0C0C0"/>
            </w:tcBorders>
            <w:shd w:val="clear" w:color="auto" w:fill="FFFFFF"/>
          </w:tcPr>
          <w:p w14:paraId="2A25CA1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6C7207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035209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131076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0F577CC" w14:textId="77777777" w:rsidR="00D306EF" w:rsidRDefault="00CB14D9">
            <w:pPr>
              <w:keepNext/>
              <w:widowControl w:val="0"/>
              <w:spacing w:after="0" w:line="240" w:lineRule="auto"/>
              <w:rPr>
                <w:szCs w:val="20"/>
                <w:lang w:eastAsia="cs-CZ"/>
              </w:rPr>
            </w:pPr>
            <w:r>
              <w:rPr>
                <w:szCs w:val="20"/>
                <w:lang w:eastAsia="cs-CZ"/>
              </w:rPr>
              <w:t>4</w:t>
            </w:r>
          </w:p>
        </w:tc>
      </w:tr>
      <w:tr w:rsidR="00D306EF" w14:paraId="76B1C1EE" w14:textId="77777777">
        <w:tc>
          <w:tcPr>
            <w:tcW w:w="2140" w:type="dxa"/>
            <w:tcBorders>
              <w:top w:val="single" w:sz="4" w:space="0" w:color="C0C0C0"/>
            </w:tcBorders>
            <w:shd w:val="clear" w:color="auto" w:fill="FFFFFF"/>
          </w:tcPr>
          <w:p w14:paraId="6C60819D"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4D5956AD"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75F016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2C52B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11AF8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2A9C9D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4C232D7" w14:textId="77777777">
        <w:tc>
          <w:tcPr>
            <w:tcW w:w="2140" w:type="dxa"/>
            <w:shd w:val="clear" w:color="auto" w:fill="FFFFFF"/>
          </w:tcPr>
          <w:p w14:paraId="1C69AC8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D0D055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791F6CE"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55B5F26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0217B1D"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F7CE0A0" w14:textId="77777777" w:rsidR="00D306EF" w:rsidRDefault="00CB14D9">
            <w:pPr>
              <w:keepNext/>
              <w:widowControl w:val="0"/>
              <w:spacing w:after="0" w:line="240" w:lineRule="auto"/>
              <w:rPr>
                <w:szCs w:val="20"/>
                <w:lang w:eastAsia="cs-CZ"/>
              </w:rPr>
            </w:pPr>
            <w:r>
              <w:rPr>
                <w:szCs w:val="20"/>
                <w:lang w:eastAsia="cs-CZ"/>
              </w:rPr>
              <w:t>4</w:t>
            </w:r>
          </w:p>
        </w:tc>
      </w:tr>
      <w:tr w:rsidR="00D306EF" w14:paraId="607C87D2" w14:textId="77777777">
        <w:tc>
          <w:tcPr>
            <w:tcW w:w="2140" w:type="dxa"/>
            <w:shd w:val="clear" w:color="auto" w:fill="FFFFFF"/>
          </w:tcPr>
          <w:p w14:paraId="39253E58"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64D58072"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DAD846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4BC7D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E33891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A1E890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5B65E9E" w14:textId="77777777">
        <w:tc>
          <w:tcPr>
            <w:tcW w:w="2140" w:type="dxa"/>
            <w:tcBorders>
              <w:bottom w:val="single" w:sz="4" w:space="0" w:color="C0C0C0"/>
            </w:tcBorders>
            <w:shd w:val="clear" w:color="auto" w:fill="FFFFFF"/>
          </w:tcPr>
          <w:p w14:paraId="247363CC"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79C861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743D9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0EAB77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78C3D3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0A157F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753DEF7" w14:textId="77777777">
        <w:tc>
          <w:tcPr>
            <w:tcW w:w="2140" w:type="dxa"/>
            <w:tcBorders>
              <w:top w:val="single" w:sz="4" w:space="0" w:color="C0C0C0"/>
              <w:bottom w:val="single" w:sz="4" w:space="0" w:color="C0C0C0"/>
            </w:tcBorders>
            <w:shd w:val="clear" w:color="auto" w:fill="FFFFFF"/>
          </w:tcPr>
          <w:p w14:paraId="7058CD01"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9BD9813"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97FDC5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9356586"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084B70B"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E6F1A62" w14:textId="77777777" w:rsidR="00D306EF" w:rsidRDefault="00CB14D9">
            <w:pPr>
              <w:keepNext/>
              <w:widowControl w:val="0"/>
              <w:spacing w:after="0" w:line="240" w:lineRule="auto"/>
              <w:rPr>
                <w:szCs w:val="20"/>
                <w:lang w:eastAsia="cs-CZ"/>
              </w:rPr>
            </w:pPr>
            <w:r>
              <w:rPr>
                <w:szCs w:val="20"/>
                <w:lang w:eastAsia="cs-CZ"/>
              </w:rPr>
              <w:t>8</w:t>
            </w:r>
          </w:p>
        </w:tc>
      </w:tr>
    </w:tbl>
    <w:p w14:paraId="679DA0D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2531374C" w14:textId="77777777" w:rsidR="00D306EF" w:rsidRDefault="00CB14D9">
      <w:pPr>
        <w:pStyle w:val="Nadpis5"/>
      </w:pPr>
      <w:r>
        <w:t xml:space="preserve">Studium pro dospělé </w:t>
      </w:r>
    </w:p>
    <w:p w14:paraId="6C231F7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A7C3084" w14:textId="77777777" w:rsidR="00D306EF" w:rsidRDefault="00CB14D9">
      <w:pPr>
        <w:pStyle w:val="Nadpis4"/>
      </w:pPr>
      <w:r>
        <w:rPr>
          <w:rFonts w:eastAsia="Cambria"/>
        </w:rPr>
        <w:t xml:space="preserve"> </w:t>
      </w:r>
      <w:r>
        <w:t>Vzdělávací obsah</w:t>
      </w:r>
    </w:p>
    <w:p w14:paraId="295E08A7" w14:textId="77777777" w:rsidR="00D306EF" w:rsidRDefault="00CB14D9">
      <w:pPr>
        <w:pStyle w:val="Nadpis5"/>
      </w:pPr>
      <w:r>
        <w:t>Přípravné studium</w:t>
      </w:r>
    </w:p>
    <w:p w14:paraId="177EBA33" w14:textId="77777777" w:rsidR="00D306EF" w:rsidRDefault="00CB14D9">
      <w:r>
        <w:t>Informace v kapitole studijního zaměření „Přípravná hudební výchova“.</w:t>
      </w:r>
    </w:p>
    <w:p w14:paraId="73B9ED99" w14:textId="77777777" w:rsidR="00D306EF" w:rsidRDefault="00CB14D9">
      <w:pPr>
        <w:pStyle w:val="Nadpis5"/>
      </w:pPr>
      <w:r>
        <w:t xml:space="preserve">Základní studium I. stupně </w:t>
      </w:r>
    </w:p>
    <w:p w14:paraId="3EDCF3D4" w14:textId="77777777" w:rsidR="00D306EF" w:rsidRDefault="00CB14D9">
      <w:r>
        <w:t>1. ročník:</w:t>
      </w:r>
    </w:p>
    <w:p w14:paraId="3D82DF90" w14:textId="77777777" w:rsidR="00D306EF" w:rsidRDefault="00CB14D9">
      <w:r>
        <w:t xml:space="preserve">Žák </w:t>
      </w:r>
    </w:p>
    <w:p w14:paraId="60C75F18" w14:textId="77777777" w:rsidR="00D306EF" w:rsidRDefault="00CB14D9">
      <w:pPr>
        <w:pStyle w:val="Odstavecseseznamem"/>
        <w:numPr>
          <w:ilvl w:val="0"/>
          <w:numId w:val="70"/>
        </w:numPr>
      </w:pPr>
      <w:r>
        <w:t>zaujme správný postoj a správně drží nástroj</w:t>
      </w:r>
    </w:p>
    <w:p w14:paraId="5B97F602" w14:textId="77777777" w:rsidR="00D306EF" w:rsidRDefault="00CB14D9">
      <w:pPr>
        <w:pStyle w:val="Odstavecseseznamem"/>
        <w:numPr>
          <w:ilvl w:val="0"/>
          <w:numId w:val="70"/>
        </w:numPr>
      </w:pPr>
      <w:r>
        <w:t>manipuluje vhodně s nástrojem (nástroj složí a rozloží)</w:t>
      </w:r>
    </w:p>
    <w:p w14:paraId="6FC57FD8" w14:textId="77777777" w:rsidR="00D306EF" w:rsidRDefault="00CB14D9">
      <w:pPr>
        <w:pStyle w:val="Odstavecseseznamem"/>
        <w:numPr>
          <w:ilvl w:val="0"/>
          <w:numId w:val="70"/>
        </w:numPr>
      </w:pPr>
      <w:r>
        <w:rPr>
          <w:rFonts w:cs="Calibri"/>
        </w:rPr>
        <w:t xml:space="preserve"> </w:t>
      </w:r>
      <w:r>
        <w:t>tvoří tón a zvládá základní artikulaci</w:t>
      </w:r>
    </w:p>
    <w:p w14:paraId="06C66880" w14:textId="77777777" w:rsidR="00D306EF" w:rsidRDefault="00CB14D9">
      <w:pPr>
        <w:pStyle w:val="Odstavecseseznamem"/>
        <w:numPr>
          <w:ilvl w:val="0"/>
          <w:numId w:val="70"/>
        </w:numPr>
      </w:pPr>
      <w:r>
        <w:t>zná ovládání hobojového strojku</w:t>
      </w:r>
    </w:p>
    <w:p w14:paraId="04A3A0B0" w14:textId="77777777" w:rsidR="00D306EF" w:rsidRDefault="00CB14D9">
      <w:pPr>
        <w:pStyle w:val="Odstavecseseznamem"/>
        <w:numPr>
          <w:ilvl w:val="0"/>
          <w:numId w:val="70"/>
        </w:numPr>
      </w:pPr>
      <w:r>
        <w:t>hraje v rozsahu jedné oktávy</w:t>
      </w:r>
    </w:p>
    <w:p w14:paraId="14583D88" w14:textId="77777777" w:rsidR="00D306EF" w:rsidRDefault="00CB14D9">
      <w:r>
        <w:t>2. ročník:</w:t>
      </w:r>
    </w:p>
    <w:p w14:paraId="183D49B9" w14:textId="77777777" w:rsidR="00D306EF" w:rsidRDefault="00CB14D9">
      <w:pPr>
        <w:pStyle w:val="Odstavecseseznamem"/>
        <w:numPr>
          <w:ilvl w:val="0"/>
          <w:numId w:val="209"/>
        </w:numPr>
      </w:pPr>
      <w:r>
        <w:t xml:space="preserve">ovládá základy správného dýchání </w:t>
      </w:r>
    </w:p>
    <w:p w14:paraId="02420458" w14:textId="77777777" w:rsidR="00D306EF" w:rsidRDefault="00CB14D9">
      <w:pPr>
        <w:pStyle w:val="Odstavecseseznamem"/>
        <w:numPr>
          <w:ilvl w:val="0"/>
          <w:numId w:val="209"/>
        </w:numPr>
      </w:pPr>
      <w:r>
        <w:t>provede základní údržbu nástroje</w:t>
      </w:r>
    </w:p>
    <w:p w14:paraId="39AD580B" w14:textId="77777777" w:rsidR="00D306EF" w:rsidRDefault="00CB14D9">
      <w:pPr>
        <w:pStyle w:val="Odstavecseseznamem"/>
        <w:numPr>
          <w:ilvl w:val="0"/>
          <w:numId w:val="209"/>
        </w:numPr>
      </w:pPr>
      <w:r>
        <w:t xml:space="preserve">artikuluje základními způsoby – hraje </w:t>
      </w:r>
      <w:proofErr w:type="spellStart"/>
      <w:r>
        <w:t>nasazovaně</w:t>
      </w:r>
      <w:proofErr w:type="spellEnd"/>
      <w:r>
        <w:t xml:space="preserve"> i legato </w:t>
      </w:r>
    </w:p>
    <w:p w14:paraId="4A17810E" w14:textId="77777777" w:rsidR="00D306EF" w:rsidRDefault="00CB14D9">
      <w:pPr>
        <w:pStyle w:val="Odstavecseseznamem"/>
        <w:numPr>
          <w:ilvl w:val="0"/>
          <w:numId w:val="209"/>
        </w:numPr>
      </w:pPr>
      <w:r>
        <w:t>hraje lehké lidové písně zpaměti</w:t>
      </w:r>
    </w:p>
    <w:p w14:paraId="02BEC584" w14:textId="77777777" w:rsidR="00D306EF" w:rsidRDefault="00CB14D9">
      <w:pPr>
        <w:pStyle w:val="Odstavecseseznamem"/>
        <w:numPr>
          <w:ilvl w:val="0"/>
          <w:numId w:val="209"/>
        </w:numPr>
      </w:pPr>
      <w:r>
        <w:t>hraje vhodné skladby i v části druhé oktávy</w:t>
      </w:r>
    </w:p>
    <w:p w14:paraId="6BABFABE" w14:textId="77777777" w:rsidR="00D306EF" w:rsidRDefault="00CB14D9">
      <w:r>
        <w:t>3. ročník:</w:t>
      </w:r>
    </w:p>
    <w:p w14:paraId="3FBF4828" w14:textId="77777777" w:rsidR="00D306EF" w:rsidRDefault="00CB14D9">
      <w:pPr>
        <w:pStyle w:val="Odstavecseseznamem"/>
        <w:numPr>
          <w:ilvl w:val="0"/>
          <w:numId w:val="173"/>
        </w:numPr>
      </w:pPr>
      <w:r>
        <w:t>používá cvičení pro rozvíjení prstové techniky</w:t>
      </w:r>
    </w:p>
    <w:p w14:paraId="283FFE20" w14:textId="77777777" w:rsidR="00D306EF" w:rsidRDefault="00CB14D9">
      <w:pPr>
        <w:pStyle w:val="Odstavecseseznamem"/>
        <w:numPr>
          <w:ilvl w:val="0"/>
          <w:numId w:val="173"/>
        </w:numPr>
      </w:pPr>
      <w:r>
        <w:lastRenderedPageBreak/>
        <w:t>orientuje se v jednoduchých hudebních útvarech a jejich zápisu</w:t>
      </w:r>
    </w:p>
    <w:p w14:paraId="3A04D210" w14:textId="77777777" w:rsidR="00D306EF" w:rsidRDefault="00CB14D9">
      <w:pPr>
        <w:pStyle w:val="Odstavecseseznamem"/>
        <w:numPr>
          <w:ilvl w:val="0"/>
          <w:numId w:val="173"/>
        </w:numPr>
      </w:pPr>
      <w:r>
        <w:t>používá při hře základní dynamické rozdíly</w:t>
      </w:r>
    </w:p>
    <w:p w14:paraId="65FB91BE" w14:textId="77777777" w:rsidR="00D306EF" w:rsidRDefault="00CB14D9">
      <w:pPr>
        <w:pStyle w:val="Odstavecseseznamem"/>
        <w:numPr>
          <w:ilvl w:val="0"/>
          <w:numId w:val="173"/>
        </w:numPr>
      </w:pPr>
      <w:r>
        <w:t>má představu o kvalitním tónu</w:t>
      </w:r>
    </w:p>
    <w:p w14:paraId="7F130F5E" w14:textId="77777777" w:rsidR="00D306EF" w:rsidRDefault="00CB14D9">
      <w:pPr>
        <w:pStyle w:val="Odstavecseseznamem"/>
        <w:numPr>
          <w:ilvl w:val="0"/>
          <w:numId w:val="173"/>
        </w:numPr>
      </w:pPr>
      <w:r>
        <w:t>vystihne náladu skladby a dokáže ji interpretovat</w:t>
      </w:r>
    </w:p>
    <w:p w14:paraId="19419830" w14:textId="77777777" w:rsidR="00D306EF" w:rsidRDefault="00CB14D9">
      <w:pPr>
        <w:pStyle w:val="Odstavecseseznamem"/>
        <w:numPr>
          <w:ilvl w:val="0"/>
          <w:numId w:val="173"/>
        </w:numPr>
      </w:pPr>
      <w:r>
        <w:t>hraje s doprovodem jiného nástroje</w:t>
      </w:r>
    </w:p>
    <w:p w14:paraId="047839D7" w14:textId="77777777" w:rsidR="00D306EF" w:rsidRDefault="00CB14D9">
      <w:r>
        <w:t>4. ročník:</w:t>
      </w:r>
    </w:p>
    <w:p w14:paraId="134F9CC3" w14:textId="77777777" w:rsidR="00D306EF" w:rsidRDefault="00CB14D9">
      <w:pPr>
        <w:pStyle w:val="Odstavecseseznamem"/>
        <w:numPr>
          <w:ilvl w:val="0"/>
          <w:numId w:val="126"/>
        </w:numPr>
      </w:pPr>
      <w:r>
        <w:t>používá správnou dechovou techniku</w:t>
      </w:r>
    </w:p>
    <w:p w14:paraId="703DAC65" w14:textId="77777777" w:rsidR="00D306EF" w:rsidRDefault="00CB14D9">
      <w:pPr>
        <w:pStyle w:val="Odstavecseseznamem"/>
        <w:numPr>
          <w:ilvl w:val="0"/>
          <w:numId w:val="126"/>
        </w:numPr>
      </w:pPr>
      <w:r>
        <w:t>hraje kultivovaným tónem</w:t>
      </w:r>
    </w:p>
    <w:p w14:paraId="090B8A71" w14:textId="77777777" w:rsidR="00D306EF" w:rsidRDefault="00CB14D9">
      <w:pPr>
        <w:pStyle w:val="Odstavecseseznamem"/>
        <w:numPr>
          <w:ilvl w:val="0"/>
          <w:numId w:val="126"/>
        </w:numPr>
      </w:pPr>
      <w:r>
        <w:t>zvládne hru na nástroj i v sedě (správné držení těla)</w:t>
      </w:r>
    </w:p>
    <w:p w14:paraId="1ACACC52" w14:textId="77777777" w:rsidR="00D306EF" w:rsidRDefault="00CB14D9">
      <w:pPr>
        <w:pStyle w:val="Odstavecseseznamem"/>
        <w:numPr>
          <w:ilvl w:val="0"/>
          <w:numId w:val="126"/>
        </w:numPr>
      </w:pPr>
      <w:r>
        <w:rPr>
          <w:rFonts w:cs="Calibri"/>
        </w:rPr>
        <w:t xml:space="preserve"> </w:t>
      </w:r>
      <w:r>
        <w:t>dbá na čistou intonaci</w:t>
      </w:r>
    </w:p>
    <w:p w14:paraId="710D3343" w14:textId="77777777" w:rsidR="00D306EF" w:rsidRDefault="00CB14D9">
      <w:pPr>
        <w:pStyle w:val="Odstavecseseznamem"/>
        <w:numPr>
          <w:ilvl w:val="0"/>
          <w:numId w:val="126"/>
        </w:numPr>
      </w:pPr>
      <w:r>
        <w:t>zná ostatní nástroje hobojové skupiny</w:t>
      </w:r>
    </w:p>
    <w:p w14:paraId="22748A80" w14:textId="77777777" w:rsidR="00D306EF" w:rsidRDefault="00CB14D9">
      <w:r>
        <w:t>5. ročník:</w:t>
      </w:r>
    </w:p>
    <w:p w14:paraId="6BF21F66" w14:textId="77777777" w:rsidR="00D306EF" w:rsidRDefault="00CB14D9">
      <w:pPr>
        <w:pStyle w:val="Odstavecseseznamem"/>
        <w:numPr>
          <w:ilvl w:val="0"/>
          <w:numId w:val="67"/>
        </w:numPr>
      </w:pPr>
      <w:r>
        <w:t xml:space="preserve">orientuje se v rytmicky složitějším notovém zápise </w:t>
      </w:r>
    </w:p>
    <w:p w14:paraId="42AB7029" w14:textId="77777777" w:rsidR="00D306EF" w:rsidRDefault="00CB14D9">
      <w:pPr>
        <w:pStyle w:val="Odstavecseseznamem"/>
        <w:numPr>
          <w:ilvl w:val="0"/>
          <w:numId w:val="67"/>
        </w:numPr>
      </w:pPr>
      <w:r>
        <w:t xml:space="preserve">hraje v rozsahu dvou oktáv               </w:t>
      </w:r>
    </w:p>
    <w:p w14:paraId="45FAA225" w14:textId="77777777" w:rsidR="00D306EF" w:rsidRDefault="00CB14D9">
      <w:pPr>
        <w:pStyle w:val="Odstavecseseznamem"/>
        <w:numPr>
          <w:ilvl w:val="0"/>
          <w:numId w:val="67"/>
        </w:numPr>
      </w:pPr>
      <w:r>
        <w:t>rozšíří artikulaci o staccato</w:t>
      </w:r>
    </w:p>
    <w:p w14:paraId="3B2B49B2" w14:textId="77777777" w:rsidR="00D306EF" w:rsidRDefault="00CB14D9">
      <w:pPr>
        <w:pStyle w:val="Odstavecseseznamem"/>
        <w:numPr>
          <w:ilvl w:val="0"/>
          <w:numId w:val="67"/>
        </w:numPr>
      </w:pPr>
      <w:r>
        <w:t>hraje zpaměti v rámci svých možností</w:t>
      </w:r>
    </w:p>
    <w:p w14:paraId="06B70CDB" w14:textId="77777777" w:rsidR="00D306EF" w:rsidRDefault="00CB14D9">
      <w:pPr>
        <w:pStyle w:val="Odstavecseseznamem"/>
        <w:numPr>
          <w:ilvl w:val="0"/>
          <w:numId w:val="67"/>
        </w:numPr>
      </w:pPr>
      <w:r>
        <w:t>zapojuje se do komorní hry</w:t>
      </w:r>
    </w:p>
    <w:p w14:paraId="3774E335" w14:textId="77777777" w:rsidR="00D306EF" w:rsidRDefault="00CB14D9">
      <w:r>
        <w:t>6. ročník:</w:t>
      </w:r>
    </w:p>
    <w:p w14:paraId="1A3D4432" w14:textId="77777777" w:rsidR="00D306EF" w:rsidRDefault="00CB14D9">
      <w:pPr>
        <w:pStyle w:val="Odstavecseseznamem"/>
        <w:numPr>
          <w:ilvl w:val="0"/>
          <w:numId w:val="273"/>
        </w:numPr>
      </w:pPr>
      <w:r>
        <w:t>tvoří kvalitní tón</w:t>
      </w:r>
    </w:p>
    <w:p w14:paraId="3B6DE0C5" w14:textId="77777777" w:rsidR="00D306EF" w:rsidRDefault="00CB14D9">
      <w:pPr>
        <w:pStyle w:val="Odstavecseseznamem"/>
        <w:numPr>
          <w:ilvl w:val="0"/>
          <w:numId w:val="273"/>
        </w:numPr>
      </w:pPr>
      <w:r>
        <w:t>dbá na přesnou intonaci</w:t>
      </w:r>
    </w:p>
    <w:p w14:paraId="0154BEA9" w14:textId="77777777" w:rsidR="00D306EF" w:rsidRDefault="00CB14D9">
      <w:pPr>
        <w:pStyle w:val="Odstavecseseznamem"/>
        <w:numPr>
          <w:ilvl w:val="0"/>
          <w:numId w:val="273"/>
        </w:numPr>
      </w:pPr>
      <w:r>
        <w:t>používá dokonalejší prstovou techniku</w:t>
      </w:r>
    </w:p>
    <w:p w14:paraId="2B230BBF" w14:textId="77777777" w:rsidR="00D306EF" w:rsidRDefault="00CB14D9">
      <w:pPr>
        <w:pStyle w:val="Odstavecseseznamem"/>
        <w:numPr>
          <w:ilvl w:val="0"/>
          <w:numId w:val="273"/>
        </w:numPr>
      </w:pPr>
      <w:r>
        <w:t>rozliší a hraje výraznější dynamické rozdíly</w:t>
      </w:r>
    </w:p>
    <w:p w14:paraId="7A867A9F" w14:textId="77777777" w:rsidR="00D306EF" w:rsidRDefault="00CB14D9">
      <w:pPr>
        <w:pStyle w:val="Odstavecseseznamem"/>
        <w:numPr>
          <w:ilvl w:val="0"/>
          <w:numId w:val="273"/>
        </w:numPr>
      </w:pPr>
      <w:r>
        <w:t>zapojí se do komorních nebo orchestrálních uskupení</w:t>
      </w:r>
    </w:p>
    <w:p w14:paraId="141B221C" w14:textId="77777777" w:rsidR="00D306EF" w:rsidRDefault="00CB14D9">
      <w:r>
        <w:t>7. ročník:</w:t>
      </w:r>
    </w:p>
    <w:p w14:paraId="6FF83D19" w14:textId="77777777" w:rsidR="00D306EF" w:rsidRDefault="00CB14D9">
      <w:pPr>
        <w:pStyle w:val="Odstavecseseznamem"/>
        <w:numPr>
          <w:ilvl w:val="0"/>
          <w:numId w:val="94"/>
        </w:numPr>
      </w:pPr>
      <w:r>
        <w:t>hraje v celém rozsahu nástroje</w:t>
      </w:r>
    </w:p>
    <w:p w14:paraId="214CD960" w14:textId="77777777" w:rsidR="00D306EF" w:rsidRDefault="00CB14D9">
      <w:pPr>
        <w:pStyle w:val="Odstavecseseznamem"/>
        <w:numPr>
          <w:ilvl w:val="0"/>
          <w:numId w:val="94"/>
        </w:numPr>
      </w:pPr>
      <w:r>
        <w:t>zvládne jednoduché transpozice</w:t>
      </w:r>
    </w:p>
    <w:p w14:paraId="1C3C03EE" w14:textId="77777777" w:rsidR="00D306EF" w:rsidRDefault="00CB14D9">
      <w:pPr>
        <w:pStyle w:val="Odstavecseseznamem"/>
        <w:numPr>
          <w:ilvl w:val="0"/>
          <w:numId w:val="94"/>
        </w:numPr>
      </w:pPr>
      <w:r>
        <w:t>orientuje se v různých hudebních stylech</w:t>
      </w:r>
    </w:p>
    <w:p w14:paraId="456F82F3" w14:textId="77777777" w:rsidR="00D306EF" w:rsidRDefault="00CB14D9">
      <w:pPr>
        <w:pStyle w:val="Odstavecseseznamem"/>
        <w:numPr>
          <w:ilvl w:val="0"/>
          <w:numId w:val="94"/>
        </w:numPr>
      </w:pPr>
      <w:r>
        <w:t>interpretuje vhodné skladby s hudebním doprovodem</w:t>
      </w:r>
    </w:p>
    <w:p w14:paraId="61FF74AC" w14:textId="77777777" w:rsidR="00D306EF" w:rsidRDefault="00CB14D9">
      <w:pPr>
        <w:pStyle w:val="Odstavecseseznamem"/>
        <w:numPr>
          <w:ilvl w:val="0"/>
          <w:numId w:val="94"/>
        </w:numPr>
      </w:pPr>
      <w:r>
        <w:t>rozšíří dechovou techniku o hru "na výdech"</w:t>
      </w:r>
    </w:p>
    <w:p w14:paraId="202BE6DE" w14:textId="77777777" w:rsidR="00D306EF" w:rsidRDefault="00CB14D9">
      <w:pPr>
        <w:pStyle w:val="Nadpis5"/>
      </w:pPr>
      <w:r>
        <w:t>Základní studium II. stupně</w:t>
      </w:r>
    </w:p>
    <w:p w14:paraId="4F449A34" w14:textId="77777777" w:rsidR="00D306EF" w:rsidRDefault="00CB14D9">
      <w:r>
        <w:t>1. ročník:</w:t>
      </w:r>
    </w:p>
    <w:p w14:paraId="15DCA8A4" w14:textId="77777777" w:rsidR="00D306EF" w:rsidRDefault="00CB14D9">
      <w:pPr>
        <w:pStyle w:val="Odstavecseseznamem"/>
        <w:numPr>
          <w:ilvl w:val="0"/>
          <w:numId w:val="41"/>
        </w:numPr>
      </w:pPr>
      <w:r>
        <w:t>zvládne samostatně připravit nástroj i strojek ke hře</w:t>
      </w:r>
    </w:p>
    <w:p w14:paraId="4D3E56B2" w14:textId="77777777" w:rsidR="00D306EF" w:rsidRDefault="00CB14D9">
      <w:pPr>
        <w:pStyle w:val="Odstavecseseznamem"/>
        <w:numPr>
          <w:ilvl w:val="0"/>
          <w:numId w:val="41"/>
        </w:numPr>
      </w:pPr>
      <w:r>
        <w:t>využije získané dovednosti s důrazem na tvoření i kvalitu tónu</w:t>
      </w:r>
    </w:p>
    <w:p w14:paraId="6B90D090" w14:textId="77777777" w:rsidR="00D306EF" w:rsidRDefault="00CB14D9">
      <w:pPr>
        <w:pStyle w:val="Odstavecseseznamem"/>
        <w:numPr>
          <w:ilvl w:val="0"/>
          <w:numId w:val="41"/>
        </w:numPr>
      </w:pPr>
      <w:r>
        <w:t>používá propracovanou dechovou techniku</w:t>
      </w:r>
    </w:p>
    <w:p w14:paraId="2D9E25B7" w14:textId="77777777" w:rsidR="00D306EF" w:rsidRDefault="00D306EF">
      <w:pPr>
        <w:pStyle w:val="Odstavecseseznamem"/>
      </w:pPr>
    </w:p>
    <w:p w14:paraId="2719ABA2" w14:textId="77777777" w:rsidR="00D306EF" w:rsidRDefault="00CB14D9">
      <w:pPr>
        <w:pStyle w:val="Odstavecseseznamem"/>
        <w:ind w:left="0"/>
      </w:pPr>
      <w:r>
        <w:t>2.ročník:</w:t>
      </w:r>
    </w:p>
    <w:p w14:paraId="1EDA2AA3" w14:textId="77777777" w:rsidR="00D306EF" w:rsidRDefault="00D306EF">
      <w:pPr>
        <w:pStyle w:val="Odstavecseseznamem"/>
        <w:ind w:left="0"/>
      </w:pPr>
    </w:p>
    <w:p w14:paraId="32A27F50" w14:textId="77777777" w:rsidR="00D306EF" w:rsidRDefault="00CB14D9">
      <w:pPr>
        <w:pStyle w:val="Odstavecseseznamem"/>
        <w:numPr>
          <w:ilvl w:val="0"/>
          <w:numId w:val="41"/>
        </w:numPr>
      </w:pPr>
      <w:r>
        <w:t>zvládne samostatně nastudovat vhodnou skladbu</w:t>
      </w:r>
    </w:p>
    <w:p w14:paraId="1EFB0093" w14:textId="77777777" w:rsidR="00D306EF" w:rsidRDefault="00CB14D9">
      <w:pPr>
        <w:pStyle w:val="Odstavecseseznamem"/>
        <w:numPr>
          <w:ilvl w:val="0"/>
          <w:numId w:val="41"/>
        </w:numPr>
      </w:pPr>
      <w:r>
        <w:t>hraje z listu skladby podle svých možností</w:t>
      </w:r>
    </w:p>
    <w:p w14:paraId="1E51B915" w14:textId="77777777" w:rsidR="00D306EF" w:rsidRDefault="00CB14D9">
      <w:pPr>
        <w:pStyle w:val="Odstavecseseznamem"/>
        <w:numPr>
          <w:ilvl w:val="0"/>
          <w:numId w:val="41"/>
        </w:numPr>
      </w:pPr>
      <w:r>
        <w:t>vystupuje na veřejných akcích školy</w:t>
      </w:r>
    </w:p>
    <w:p w14:paraId="40361E84" w14:textId="77777777" w:rsidR="00D306EF" w:rsidRDefault="00CB14D9">
      <w:pPr>
        <w:pStyle w:val="Odstavecseseznamem"/>
        <w:numPr>
          <w:ilvl w:val="0"/>
          <w:numId w:val="41"/>
        </w:numPr>
      </w:pPr>
      <w:r>
        <w:t>zvládá jednoduchou údržbu nástroje</w:t>
      </w:r>
    </w:p>
    <w:p w14:paraId="773D7728" w14:textId="77777777" w:rsidR="00D306EF" w:rsidRDefault="00CB14D9">
      <w:r>
        <w:lastRenderedPageBreak/>
        <w:t>3. ročník:</w:t>
      </w:r>
    </w:p>
    <w:p w14:paraId="0C112522" w14:textId="77777777" w:rsidR="00D306EF" w:rsidRDefault="00CB14D9">
      <w:pPr>
        <w:pStyle w:val="Odstavecseseznamem"/>
        <w:numPr>
          <w:ilvl w:val="0"/>
          <w:numId w:val="129"/>
        </w:numPr>
      </w:pPr>
      <w:r>
        <w:t>hraje kvalitním tónem a využívá barevných rejstříků tónové škály</w:t>
      </w:r>
    </w:p>
    <w:p w14:paraId="08CA3689" w14:textId="77777777" w:rsidR="00D306EF" w:rsidRDefault="00CB14D9">
      <w:pPr>
        <w:pStyle w:val="Odstavecseseznamem"/>
        <w:numPr>
          <w:ilvl w:val="0"/>
          <w:numId w:val="129"/>
        </w:numPr>
      </w:pPr>
      <w:r>
        <w:t>samostatně řeší problematiku frázování, dýchání a výrazu ve skladbách</w:t>
      </w:r>
    </w:p>
    <w:p w14:paraId="509AED8D" w14:textId="77777777" w:rsidR="00D306EF" w:rsidRDefault="00CB14D9">
      <w:pPr>
        <w:pStyle w:val="Odstavecseseznamem"/>
        <w:numPr>
          <w:ilvl w:val="0"/>
          <w:numId w:val="129"/>
        </w:numPr>
      </w:pPr>
      <w:r>
        <w:t>využívá návštěvy koncertů a poslechu nahrávek ke svému rozvoji</w:t>
      </w:r>
    </w:p>
    <w:p w14:paraId="62981482" w14:textId="77777777" w:rsidR="00D306EF" w:rsidRDefault="00D306EF">
      <w:pPr>
        <w:pStyle w:val="Odstavecseseznamem"/>
      </w:pPr>
    </w:p>
    <w:p w14:paraId="7F57BAB4" w14:textId="77777777" w:rsidR="00D306EF" w:rsidRDefault="00CB14D9">
      <w:pPr>
        <w:pStyle w:val="Odstavecseseznamem"/>
        <w:ind w:left="0"/>
      </w:pPr>
      <w:r>
        <w:t>4.ročník:</w:t>
      </w:r>
    </w:p>
    <w:p w14:paraId="63A298C7" w14:textId="77777777" w:rsidR="00D306EF" w:rsidRDefault="00D306EF">
      <w:pPr>
        <w:pStyle w:val="Odstavecseseznamem"/>
        <w:ind w:left="0"/>
      </w:pPr>
    </w:p>
    <w:p w14:paraId="6FCC0134" w14:textId="77777777" w:rsidR="00D306EF" w:rsidRDefault="00CB14D9">
      <w:pPr>
        <w:pStyle w:val="Odstavecseseznamem"/>
        <w:numPr>
          <w:ilvl w:val="0"/>
          <w:numId w:val="129"/>
        </w:numPr>
      </w:pPr>
      <w:r>
        <w:t>vyhledává samostatně informace ke studovaným skladbám</w:t>
      </w:r>
    </w:p>
    <w:p w14:paraId="00570BD9" w14:textId="77777777" w:rsidR="00D306EF" w:rsidRDefault="00CB14D9">
      <w:pPr>
        <w:pStyle w:val="Odstavecseseznamem"/>
        <w:numPr>
          <w:ilvl w:val="0"/>
          <w:numId w:val="129"/>
        </w:numPr>
      </w:pPr>
      <w:r>
        <w:t>uplatňuje své názory při studiu skladeb</w:t>
      </w:r>
    </w:p>
    <w:p w14:paraId="266E434C" w14:textId="77777777" w:rsidR="00D306EF" w:rsidRDefault="00CB14D9">
      <w:pPr>
        <w:pStyle w:val="Nadpis3"/>
      </w:pPr>
      <w:r>
        <w:rPr>
          <w:rFonts w:eastAsia="Cambria"/>
        </w:rPr>
        <w:t xml:space="preserve"> </w:t>
      </w:r>
      <w:bookmarkStart w:id="34" w:name="__RefHeading___Toc175591404"/>
      <w:r>
        <w:t xml:space="preserve">Studijní </w:t>
      </w:r>
      <w:proofErr w:type="gramStart"/>
      <w:r>
        <w:t>zaměření:  Hra</w:t>
      </w:r>
      <w:proofErr w:type="gramEnd"/>
      <w:r>
        <w:t xml:space="preserve"> na klarinet</w:t>
      </w:r>
      <w:bookmarkEnd w:id="34"/>
    </w:p>
    <w:p w14:paraId="6F188EAE" w14:textId="77777777" w:rsidR="00D306EF" w:rsidRDefault="00CB14D9">
      <w:pPr>
        <w:pStyle w:val="Nadpis4"/>
      </w:pPr>
      <w:r>
        <w:rPr>
          <w:rFonts w:eastAsia="Cambria"/>
        </w:rPr>
        <w:t xml:space="preserve"> </w:t>
      </w:r>
      <w:r>
        <w:t>Charakteristika</w:t>
      </w:r>
    </w:p>
    <w:p w14:paraId="1C2689CC" w14:textId="77777777" w:rsidR="00D306EF" w:rsidRDefault="00CB14D9">
      <w:r>
        <w:t>Hra na dechové nástroje vyžaduje za strany žáka nejen vhodné fyziologické předpoklady, nýbrž také předpoklady hudební (intonace, rytmus apod.). Cílem studijního zaměření – hra na klarinet je dovést žáka ke zvládnutí konkrétních dovedností, které je schopen uplatnit nejen jako sólista, ale rovněž jako člen komorních či souborových seskupení. K výuce nedílně patří veřejná vystoupení a návštěva koncertů.</w:t>
      </w:r>
    </w:p>
    <w:p w14:paraId="0D810FD5" w14:textId="77777777" w:rsidR="00D306EF" w:rsidRDefault="00CB14D9">
      <w:r>
        <w:t xml:space="preserve">Klarinet je </w:t>
      </w:r>
      <w:proofErr w:type="spellStart"/>
      <w:r>
        <w:t>jednoplátkový</w:t>
      </w:r>
      <w:proofErr w:type="spellEnd"/>
      <w:r>
        <w:t xml:space="preserve"> dřevěný dechový nástroj. Jeho uplatnění je velmi široké. Je využíván jako sólový nástroj, ale má své místo v hudbě komorní, symfonické, dechové, lidové, populární i jazzové. </w:t>
      </w:r>
    </w:p>
    <w:p w14:paraId="2B49251D" w14:textId="77777777" w:rsidR="00D306EF" w:rsidRDefault="00CB14D9">
      <w:pPr>
        <w:pStyle w:val="Nadpis4"/>
      </w:pPr>
      <w:r>
        <w:rPr>
          <w:rFonts w:eastAsia="Cambria"/>
        </w:rPr>
        <w:t xml:space="preserve"> </w:t>
      </w:r>
      <w:r>
        <w:t xml:space="preserve">Učební plán s hodinovou dotací </w:t>
      </w:r>
    </w:p>
    <w:p w14:paraId="30218EFF" w14:textId="77777777" w:rsidR="00D306EF" w:rsidRDefault="00CB14D9">
      <w:pPr>
        <w:pStyle w:val="Nadpis5"/>
      </w:pPr>
      <w:r>
        <w:t>Přípravné studium</w:t>
      </w:r>
    </w:p>
    <w:p w14:paraId="12778EBA" w14:textId="77777777" w:rsidR="00D306EF" w:rsidRDefault="00CB14D9">
      <w:r>
        <w:t xml:space="preserve">Formou skupinové nebo individuální výuky – 1 hodina týdně. </w:t>
      </w:r>
    </w:p>
    <w:p w14:paraId="0FAB30FE"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73826F5A" w14:textId="77777777">
        <w:tc>
          <w:tcPr>
            <w:tcW w:w="2141" w:type="dxa"/>
            <w:shd w:val="clear" w:color="auto" w:fill="D9D9D9"/>
          </w:tcPr>
          <w:p w14:paraId="3583355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5A17BB6"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F139E5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EADD29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7D757931"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EB75ACB"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B22D950"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02F7BB6A"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4DD93F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E849D57" w14:textId="77777777">
        <w:tc>
          <w:tcPr>
            <w:tcW w:w="2141" w:type="dxa"/>
            <w:tcBorders>
              <w:top w:val="single" w:sz="4" w:space="0" w:color="C0C0C0"/>
              <w:bottom w:val="single" w:sz="4" w:space="0" w:color="C0C0C0"/>
            </w:tcBorders>
            <w:shd w:val="clear" w:color="auto" w:fill="FFFFFF"/>
          </w:tcPr>
          <w:p w14:paraId="6DF6D3F1" w14:textId="77777777" w:rsidR="00D306EF" w:rsidRDefault="00CB14D9">
            <w:pPr>
              <w:keepNext/>
              <w:widowControl w:val="0"/>
              <w:spacing w:after="0" w:line="240" w:lineRule="auto"/>
              <w:rPr>
                <w:szCs w:val="20"/>
                <w:lang w:eastAsia="cs-CZ"/>
              </w:rPr>
            </w:pPr>
            <w:r>
              <w:rPr>
                <w:szCs w:val="20"/>
                <w:lang w:eastAsia="cs-CZ"/>
              </w:rPr>
              <w:t>Hra na klarinet</w:t>
            </w:r>
          </w:p>
        </w:tc>
        <w:tc>
          <w:tcPr>
            <w:tcW w:w="540" w:type="dxa"/>
            <w:tcBorders>
              <w:top w:val="single" w:sz="4" w:space="0" w:color="C0C0C0"/>
              <w:bottom w:val="single" w:sz="4" w:space="0" w:color="C0C0C0"/>
            </w:tcBorders>
            <w:shd w:val="clear" w:color="auto" w:fill="FFFFFF"/>
          </w:tcPr>
          <w:p w14:paraId="312DB55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191CC8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15F2FC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B9BB7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F5A9974"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1BDD85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B20B24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0635A1B" w14:textId="77777777" w:rsidR="00D306EF" w:rsidRDefault="00CB14D9">
            <w:pPr>
              <w:keepNext/>
              <w:widowControl w:val="0"/>
              <w:spacing w:after="0" w:line="240" w:lineRule="auto"/>
              <w:rPr>
                <w:szCs w:val="20"/>
                <w:lang w:eastAsia="cs-CZ"/>
              </w:rPr>
            </w:pPr>
            <w:r>
              <w:rPr>
                <w:szCs w:val="20"/>
                <w:lang w:eastAsia="cs-CZ"/>
              </w:rPr>
              <w:t>7</w:t>
            </w:r>
          </w:p>
        </w:tc>
      </w:tr>
      <w:tr w:rsidR="00D306EF" w14:paraId="65547B54" w14:textId="77777777">
        <w:tc>
          <w:tcPr>
            <w:tcW w:w="2141" w:type="dxa"/>
            <w:tcBorders>
              <w:top w:val="single" w:sz="4" w:space="0" w:color="C0C0C0"/>
            </w:tcBorders>
            <w:shd w:val="clear" w:color="auto" w:fill="FFFFFF"/>
          </w:tcPr>
          <w:p w14:paraId="20950326"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FA69BE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5B7B1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317D7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4AA1E9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D63C35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749ED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A3C20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FA8AF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25C6551" w14:textId="77777777">
        <w:tc>
          <w:tcPr>
            <w:tcW w:w="2141" w:type="dxa"/>
            <w:shd w:val="clear" w:color="auto" w:fill="FFFFFF"/>
          </w:tcPr>
          <w:p w14:paraId="750C31A2"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6FD9182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68147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8AC21A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5E947EC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1CF7F98"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05E96A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7C6537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E7DFCEA" w14:textId="77777777" w:rsidR="00D306EF" w:rsidRDefault="00CB14D9">
            <w:pPr>
              <w:keepNext/>
              <w:widowControl w:val="0"/>
              <w:spacing w:after="0" w:line="240" w:lineRule="auto"/>
              <w:rPr>
                <w:szCs w:val="20"/>
                <w:lang w:eastAsia="cs-CZ"/>
              </w:rPr>
            </w:pPr>
            <w:r>
              <w:rPr>
                <w:szCs w:val="20"/>
                <w:lang w:eastAsia="cs-CZ"/>
              </w:rPr>
              <w:t>4</w:t>
            </w:r>
          </w:p>
        </w:tc>
      </w:tr>
      <w:tr w:rsidR="00D306EF" w14:paraId="18CCD7BB" w14:textId="77777777">
        <w:tc>
          <w:tcPr>
            <w:tcW w:w="2141" w:type="dxa"/>
            <w:shd w:val="clear" w:color="auto" w:fill="FFFFFF"/>
          </w:tcPr>
          <w:p w14:paraId="1DA792C5"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40B647D6"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BEEC66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23DC8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7422F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1304F4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55EEB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572068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27049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50EA26D" w14:textId="77777777">
        <w:tc>
          <w:tcPr>
            <w:tcW w:w="2141" w:type="dxa"/>
            <w:tcBorders>
              <w:bottom w:val="single" w:sz="4" w:space="0" w:color="C0C0C0"/>
            </w:tcBorders>
            <w:shd w:val="clear" w:color="auto" w:fill="FFFFFF"/>
          </w:tcPr>
          <w:p w14:paraId="057CDDA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24F21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0D4B8D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BC4F29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D9B71C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F69DBB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B1E697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8C216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8E85B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80A4359" w14:textId="77777777">
        <w:tc>
          <w:tcPr>
            <w:tcW w:w="2141" w:type="dxa"/>
            <w:tcBorders>
              <w:top w:val="single" w:sz="4" w:space="0" w:color="C0C0C0"/>
              <w:bottom w:val="single" w:sz="4" w:space="0" w:color="C0C0C0"/>
            </w:tcBorders>
            <w:shd w:val="clear" w:color="auto" w:fill="FFFFFF"/>
          </w:tcPr>
          <w:p w14:paraId="1D79D8BC"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67C736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F64C8E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87B46F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C5F3D4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CBF1081"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8E90FC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00F739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6BD1BB45" w14:textId="77777777" w:rsidR="00D306EF" w:rsidRDefault="00CB14D9">
            <w:pPr>
              <w:keepNext/>
              <w:widowControl w:val="0"/>
              <w:spacing w:after="0" w:line="240" w:lineRule="auto"/>
              <w:rPr>
                <w:szCs w:val="20"/>
                <w:lang w:eastAsia="cs-CZ"/>
              </w:rPr>
            </w:pPr>
            <w:r>
              <w:rPr>
                <w:szCs w:val="20"/>
                <w:lang w:eastAsia="cs-CZ"/>
              </w:rPr>
              <w:t>5</w:t>
            </w:r>
          </w:p>
        </w:tc>
      </w:tr>
      <w:tr w:rsidR="00D306EF" w14:paraId="3F6E3597" w14:textId="77777777">
        <w:tc>
          <w:tcPr>
            <w:tcW w:w="2141" w:type="dxa"/>
            <w:tcBorders>
              <w:top w:val="single" w:sz="4" w:space="0" w:color="C0C0C0"/>
              <w:bottom w:val="single" w:sz="4" w:space="0" w:color="C0C0C0"/>
            </w:tcBorders>
            <w:shd w:val="clear" w:color="auto" w:fill="FFFFFF"/>
          </w:tcPr>
          <w:p w14:paraId="6CC68991"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17987085"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E21671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27C05B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AF31D36"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7BB46639"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2C28F1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CF8654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0517124" w14:textId="77777777" w:rsidR="00D306EF" w:rsidRDefault="00CB14D9">
            <w:pPr>
              <w:keepNext/>
              <w:widowControl w:val="0"/>
              <w:spacing w:after="0" w:line="240" w:lineRule="auto"/>
              <w:rPr>
                <w:szCs w:val="20"/>
                <w:lang w:eastAsia="cs-CZ"/>
              </w:rPr>
            </w:pPr>
            <w:r>
              <w:rPr>
                <w:szCs w:val="20"/>
                <w:lang w:eastAsia="cs-CZ"/>
              </w:rPr>
              <w:t>16</w:t>
            </w:r>
          </w:p>
        </w:tc>
      </w:tr>
    </w:tbl>
    <w:p w14:paraId="020AAE96"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5CD5B951" w14:textId="77777777">
        <w:tc>
          <w:tcPr>
            <w:tcW w:w="2140" w:type="dxa"/>
            <w:shd w:val="clear" w:color="auto" w:fill="D9D9D9"/>
          </w:tcPr>
          <w:p w14:paraId="6ED863F7"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E7FF2C4"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D9139A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75E47B0"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6F0FA5D"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35C189F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D1BABA3" w14:textId="77777777">
        <w:tc>
          <w:tcPr>
            <w:tcW w:w="2140" w:type="dxa"/>
            <w:tcBorders>
              <w:top w:val="single" w:sz="4" w:space="0" w:color="C0C0C0"/>
              <w:bottom w:val="single" w:sz="4" w:space="0" w:color="C0C0C0"/>
            </w:tcBorders>
            <w:shd w:val="clear" w:color="auto" w:fill="FFFFFF"/>
          </w:tcPr>
          <w:p w14:paraId="0E333F4E" w14:textId="77777777" w:rsidR="00D306EF" w:rsidRDefault="00CB14D9">
            <w:pPr>
              <w:keepNext/>
              <w:widowControl w:val="0"/>
              <w:spacing w:after="0" w:line="240" w:lineRule="auto"/>
              <w:rPr>
                <w:szCs w:val="20"/>
                <w:lang w:eastAsia="cs-CZ"/>
              </w:rPr>
            </w:pPr>
            <w:r>
              <w:rPr>
                <w:szCs w:val="20"/>
                <w:lang w:eastAsia="cs-CZ"/>
              </w:rPr>
              <w:t>Hra na klarinet</w:t>
            </w:r>
          </w:p>
        </w:tc>
        <w:tc>
          <w:tcPr>
            <w:tcW w:w="542" w:type="dxa"/>
            <w:tcBorders>
              <w:top w:val="single" w:sz="4" w:space="0" w:color="C0C0C0"/>
              <w:bottom w:val="single" w:sz="4" w:space="0" w:color="C0C0C0"/>
            </w:tcBorders>
            <w:shd w:val="clear" w:color="auto" w:fill="FFFFFF"/>
          </w:tcPr>
          <w:p w14:paraId="5F1055D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0BB313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85CDA3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D2C166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F64E7C1" w14:textId="77777777" w:rsidR="00D306EF" w:rsidRDefault="00CB14D9">
            <w:pPr>
              <w:keepNext/>
              <w:widowControl w:val="0"/>
              <w:spacing w:after="0" w:line="240" w:lineRule="auto"/>
              <w:rPr>
                <w:szCs w:val="20"/>
                <w:lang w:eastAsia="cs-CZ"/>
              </w:rPr>
            </w:pPr>
            <w:r>
              <w:rPr>
                <w:szCs w:val="20"/>
                <w:lang w:eastAsia="cs-CZ"/>
              </w:rPr>
              <w:t>4</w:t>
            </w:r>
          </w:p>
        </w:tc>
      </w:tr>
      <w:tr w:rsidR="00D306EF" w14:paraId="057807E3" w14:textId="77777777">
        <w:tc>
          <w:tcPr>
            <w:tcW w:w="2140" w:type="dxa"/>
            <w:tcBorders>
              <w:top w:val="single" w:sz="4" w:space="0" w:color="C0C0C0"/>
            </w:tcBorders>
            <w:shd w:val="clear" w:color="auto" w:fill="FFFFFF"/>
          </w:tcPr>
          <w:p w14:paraId="49943B7F"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6BB4237"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68E811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A0636B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B6D688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F5045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AF9FF57" w14:textId="77777777">
        <w:tc>
          <w:tcPr>
            <w:tcW w:w="2140" w:type="dxa"/>
            <w:shd w:val="clear" w:color="auto" w:fill="FFFFFF"/>
          </w:tcPr>
          <w:p w14:paraId="68D3323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093AE61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398CB7B"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7C2F51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D41512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DD3A1FC" w14:textId="77777777" w:rsidR="00D306EF" w:rsidRDefault="00CB14D9">
            <w:pPr>
              <w:keepNext/>
              <w:widowControl w:val="0"/>
              <w:spacing w:after="0" w:line="240" w:lineRule="auto"/>
              <w:rPr>
                <w:szCs w:val="20"/>
                <w:lang w:eastAsia="cs-CZ"/>
              </w:rPr>
            </w:pPr>
            <w:r>
              <w:rPr>
                <w:szCs w:val="20"/>
                <w:lang w:eastAsia="cs-CZ"/>
              </w:rPr>
              <w:t>4</w:t>
            </w:r>
          </w:p>
        </w:tc>
      </w:tr>
      <w:tr w:rsidR="00D306EF" w14:paraId="41FE0B49" w14:textId="77777777">
        <w:tc>
          <w:tcPr>
            <w:tcW w:w="2140" w:type="dxa"/>
            <w:shd w:val="clear" w:color="auto" w:fill="FFFFFF"/>
          </w:tcPr>
          <w:p w14:paraId="53C56853"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5740091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EA8FE5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431FA5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C5CBD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1CDC14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B198F8C" w14:textId="77777777">
        <w:tc>
          <w:tcPr>
            <w:tcW w:w="2140" w:type="dxa"/>
            <w:tcBorders>
              <w:bottom w:val="single" w:sz="4" w:space="0" w:color="C0C0C0"/>
            </w:tcBorders>
            <w:shd w:val="clear" w:color="auto" w:fill="FFFFFF"/>
          </w:tcPr>
          <w:p w14:paraId="4A03D7A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1075A76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CA393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A53E11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EF066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790DA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7EB055D" w14:textId="77777777">
        <w:tc>
          <w:tcPr>
            <w:tcW w:w="2140" w:type="dxa"/>
            <w:tcBorders>
              <w:top w:val="single" w:sz="4" w:space="0" w:color="C0C0C0"/>
              <w:bottom w:val="single" w:sz="4" w:space="0" w:color="C0C0C0"/>
            </w:tcBorders>
            <w:shd w:val="clear" w:color="auto" w:fill="FFFFFF"/>
          </w:tcPr>
          <w:p w14:paraId="5EA4CDEA"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737C84F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B05D45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9AFFAE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F3A3075"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661FB1B" w14:textId="77777777" w:rsidR="00D306EF" w:rsidRDefault="00CB14D9">
            <w:pPr>
              <w:keepNext/>
              <w:widowControl w:val="0"/>
              <w:spacing w:after="0" w:line="240" w:lineRule="auto"/>
              <w:rPr>
                <w:szCs w:val="20"/>
                <w:lang w:eastAsia="cs-CZ"/>
              </w:rPr>
            </w:pPr>
            <w:r>
              <w:rPr>
                <w:szCs w:val="20"/>
                <w:lang w:eastAsia="cs-CZ"/>
              </w:rPr>
              <w:t>8</w:t>
            </w:r>
          </w:p>
        </w:tc>
      </w:tr>
    </w:tbl>
    <w:p w14:paraId="2E39905C"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163EF83" w14:textId="77777777" w:rsidR="00D306EF" w:rsidRDefault="00CB14D9">
      <w:pPr>
        <w:pStyle w:val="Nadpis5"/>
      </w:pPr>
      <w:r>
        <w:t xml:space="preserve">Studium pro dospělé </w:t>
      </w:r>
    </w:p>
    <w:p w14:paraId="21E8697B"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C2354F2" w14:textId="77777777" w:rsidR="00D306EF" w:rsidRDefault="00CB14D9">
      <w:pPr>
        <w:pStyle w:val="Nadpis4"/>
      </w:pPr>
      <w:r>
        <w:rPr>
          <w:rFonts w:eastAsia="Cambria"/>
        </w:rPr>
        <w:lastRenderedPageBreak/>
        <w:t xml:space="preserve"> </w:t>
      </w:r>
      <w:r>
        <w:t>Vzdělávací obsah</w:t>
      </w:r>
    </w:p>
    <w:p w14:paraId="227EA9C6" w14:textId="77777777" w:rsidR="00D306EF" w:rsidRDefault="00CB14D9">
      <w:pPr>
        <w:pStyle w:val="Nadpis5"/>
      </w:pPr>
      <w:r>
        <w:t>Přípravné studium</w:t>
      </w:r>
    </w:p>
    <w:p w14:paraId="7043CD18" w14:textId="77777777" w:rsidR="00D306EF" w:rsidRDefault="00CB14D9">
      <w:r>
        <w:t>Informace v kapitole studijního zaměření „Přípravná hudební výchova“.</w:t>
      </w:r>
    </w:p>
    <w:p w14:paraId="74200C73" w14:textId="77777777" w:rsidR="00D306EF" w:rsidRDefault="00CB14D9">
      <w:pPr>
        <w:pStyle w:val="Nadpis5"/>
      </w:pPr>
      <w:r>
        <w:t xml:space="preserve">Základní studium I. stupně </w:t>
      </w:r>
    </w:p>
    <w:p w14:paraId="0C8A8600" w14:textId="77777777" w:rsidR="00D306EF" w:rsidRDefault="00CB14D9">
      <w:r>
        <w:t xml:space="preserve">1. ročník: </w:t>
      </w:r>
    </w:p>
    <w:p w14:paraId="394368F8" w14:textId="77777777" w:rsidR="00D306EF" w:rsidRDefault="00CB14D9">
      <w:r>
        <w:t>Žák</w:t>
      </w:r>
    </w:p>
    <w:p w14:paraId="6A1ECA0F" w14:textId="77777777" w:rsidR="00D306EF" w:rsidRDefault="00CB14D9">
      <w:pPr>
        <w:pStyle w:val="Odstavecseseznamem"/>
        <w:numPr>
          <w:ilvl w:val="0"/>
          <w:numId w:val="12"/>
        </w:numPr>
      </w:pPr>
      <w:r>
        <w:t>pojmenuje jednotlivé části nástroje, dokáže nástroj sestavit a rozložit, zvládá jeho základní údržbu a péči o plátek</w:t>
      </w:r>
    </w:p>
    <w:p w14:paraId="3A3A84BB" w14:textId="77777777" w:rsidR="00D306EF" w:rsidRDefault="00CB14D9">
      <w:pPr>
        <w:pStyle w:val="Odstavecseseznamem"/>
        <w:numPr>
          <w:ilvl w:val="0"/>
          <w:numId w:val="12"/>
        </w:numPr>
      </w:pPr>
      <w:r>
        <w:t>chápe důležitost pravidelného cvičení na nástroj</w:t>
      </w:r>
    </w:p>
    <w:p w14:paraId="7202C742" w14:textId="77777777" w:rsidR="00D306EF" w:rsidRDefault="00CB14D9">
      <w:pPr>
        <w:pStyle w:val="Odstavecseseznamem"/>
        <w:numPr>
          <w:ilvl w:val="0"/>
          <w:numId w:val="12"/>
        </w:numPr>
      </w:pPr>
      <w:r>
        <w:t>uplatňuje základy správného dýchání</w:t>
      </w:r>
    </w:p>
    <w:p w14:paraId="6FA31A32" w14:textId="77777777" w:rsidR="00D306EF" w:rsidRDefault="00CB14D9">
      <w:pPr>
        <w:pStyle w:val="Odstavecseseznamem"/>
        <w:numPr>
          <w:ilvl w:val="0"/>
          <w:numId w:val="12"/>
        </w:numPr>
      </w:pPr>
      <w:r>
        <w:t>zvládá základní nátiskové dovednosti a uplatňuje zásady pro správné tvoření a nasazení tónu</w:t>
      </w:r>
    </w:p>
    <w:p w14:paraId="5F30EDAB" w14:textId="77777777" w:rsidR="00D306EF" w:rsidRDefault="00CB14D9">
      <w:pPr>
        <w:pStyle w:val="Odstavecseseznamem"/>
        <w:numPr>
          <w:ilvl w:val="0"/>
          <w:numId w:val="12"/>
        </w:numPr>
      </w:pPr>
      <w:r>
        <w:t>zaujme správný postoj při hře</w:t>
      </w:r>
    </w:p>
    <w:p w14:paraId="731A9C8C" w14:textId="77777777" w:rsidR="00D306EF" w:rsidRDefault="00CB14D9">
      <w:pPr>
        <w:pStyle w:val="Odstavecseseznamem"/>
        <w:numPr>
          <w:ilvl w:val="0"/>
          <w:numId w:val="12"/>
        </w:numPr>
      </w:pPr>
      <w:r>
        <w:t>hraje v tónovém rozsahu šalmajového rejstříku v celých, půlových a čtvrťových hodnotách</w:t>
      </w:r>
    </w:p>
    <w:p w14:paraId="5EF4A87C" w14:textId="77777777" w:rsidR="00D306EF" w:rsidRDefault="00CB14D9">
      <w:pPr>
        <w:pStyle w:val="Odstavecseseznamem"/>
        <w:numPr>
          <w:ilvl w:val="0"/>
          <w:numId w:val="12"/>
        </w:numPr>
      </w:pPr>
      <w:r>
        <w:t>zvládne zahrát nejjednodušší lidové písně a skladbičky</w:t>
      </w:r>
    </w:p>
    <w:p w14:paraId="6AF0802D" w14:textId="77777777" w:rsidR="00D306EF" w:rsidRDefault="00CB14D9">
      <w:r>
        <w:t>2. ročník:</w:t>
      </w:r>
    </w:p>
    <w:p w14:paraId="2772241A" w14:textId="77777777" w:rsidR="00D306EF" w:rsidRDefault="00CB14D9">
      <w:pPr>
        <w:pStyle w:val="Odstavecseseznamem"/>
        <w:numPr>
          <w:ilvl w:val="0"/>
          <w:numId w:val="298"/>
        </w:numPr>
      </w:pPr>
      <w:r>
        <w:t>má upevněné návyky správného dýchání</w:t>
      </w:r>
    </w:p>
    <w:p w14:paraId="60DFC6B2" w14:textId="77777777" w:rsidR="00D306EF" w:rsidRDefault="00CB14D9">
      <w:pPr>
        <w:pStyle w:val="Odstavecseseznamem"/>
        <w:numPr>
          <w:ilvl w:val="0"/>
          <w:numId w:val="298"/>
        </w:numPr>
      </w:pPr>
      <w:r>
        <w:t>zvládá základní nátiskové dovednosti a kvalitu tónu</w:t>
      </w:r>
    </w:p>
    <w:p w14:paraId="03D67EEC" w14:textId="77777777" w:rsidR="00D306EF" w:rsidRDefault="00CB14D9">
      <w:pPr>
        <w:pStyle w:val="Odstavecseseznamem"/>
        <w:numPr>
          <w:ilvl w:val="0"/>
          <w:numId w:val="298"/>
        </w:numPr>
      </w:pPr>
      <w:r>
        <w:t>orientuje se v základních dynamických odstínech</w:t>
      </w:r>
    </w:p>
    <w:p w14:paraId="56CFD88F" w14:textId="77777777" w:rsidR="00D306EF" w:rsidRDefault="00CB14D9">
      <w:pPr>
        <w:pStyle w:val="Odstavecseseznamem"/>
        <w:numPr>
          <w:ilvl w:val="0"/>
          <w:numId w:val="298"/>
        </w:numPr>
      </w:pPr>
      <w:r>
        <w:t xml:space="preserve">zahraje </w:t>
      </w:r>
      <w:proofErr w:type="spellStart"/>
      <w:r>
        <w:t>nasazovaně</w:t>
      </w:r>
      <w:proofErr w:type="spellEnd"/>
      <w:r>
        <w:t xml:space="preserve"> a legato</w:t>
      </w:r>
    </w:p>
    <w:p w14:paraId="7EB3C1F5" w14:textId="77777777" w:rsidR="00D306EF" w:rsidRDefault="00CB14D9">
      <w:pPr>
        <w:pStyle w:val="Odstavecseseznamem"/>
        <w:numPr>
          <w:ilvl w:val="0"/>
          <w:numId w:val="298"/>
        </w:numPr>
      </w:pPr>
      <w:r>
        <w:t>hraje v tónovém rozsahu šalmajového rejstříku v celých, půlových, čtvrťových a osminových hodnotách</w:t>
      </w:r>
    </w:p>
    <w:p w14:paraId="5124D64E" w14:textId="77777777" w:rsidR="00D306EF" w:rsidRDefault="00CB14D9">
      <w:pPr>
        <w:pStyle w:val="Odstavecseseznamem"/>
        <w:numPr>
          <w:ilvl w:val="0"/>
          <w:numId w:val="298"/>
        </w:numPr>
      </w:pPr>
      <w:r>
        <w:t>zvládne zahrát jednoduchou skladbu</w:t>
      </w:r>
    </w:p>
    <w:p w14:paraId="0D3E4362" w14:textId="77777777" w:rsidR="00D306EF" w:rsidRDefault="00CB14D9">
      <w:pPr>
        <w:pStyle w:val="Odstavecseseznamem"/>
        <w:numPr>
          <w:ilvl w:val="0"/>
          <w:numId w:val="298"/>
        </w:numPr>
      </w:pPr>
      <w:r>
        <w:t>dokáže zahrát s doprovodem dalšího hudebního nástroje</w:t>
      </w:r>
    </w:p>
    <w:p w14:paraId="28ABC04C" w14:textId="77777777" w:rsidR="00D306EF" w:rsidRDefault="00CB14D9">
      <w:r>
        <w:t>3. ročník:</w:t>
      </w:r>
    </w:p>
    <w:p w14:paraId="5FFCF834" w14:textId="77777777" w:rsidR="00D306EF" w:rsidRDefault="00CB14D9">
      <w:pPr>
        <w:pStyle w:val="Odstavecseseznamem"/>
        <w:numPr>
          <w:ilvl w:val="0"/>
          <w:numId w:val="40"/>
        </w:numPr>
      </w:pPr>
      <w:r>
        <w:t>tvoří kvalitnější tón v základních dynamických odstínech</w:t>
      </w:r>
    </w:p>
    <w:p w14:paraId="06CABF81" w14:textId="77777777" w:rsidR="00D306EF" w:rsidRDefault="00CB14D9">
      <w:pPr>
        <w:pStyle w:val="Odstavecseseznamem"/>
        <w:numPr>
          <w:ilvl w:val="0"/>
          <w:numId w:val="40"/>
        </w:numPr>
      </w:pPr>
      <w:r>
        <w:t>používá přefukované tóny</w:t>
      </w:r>
    </w:p>
    <w:p w14:paraId="2B217ED2" w14:textId="77777777" w:rsidR="00D306EF" w:rsidRDefault="00CB14D9">
      <w:pPr>
        <w:pStyle w:val="Odstavecseseznamem"/>
        <w:numPr>
          <w:ilvl w:val="0"/>
          <w:numId w:val="40"/>
        </w:numPr>
      </w:pPr>
      <w:r>
        <w:t xml:space="preserve">používá přechody ze šalmajového do klarinetového rejstříku </w:t>
      </w:r>
    </w:p>
    <w:p w14:paraId="3F0B18A7" w14:textId="77777777" w:rsidR="00D306EF" w:rsidRDefault="00CB14D9">
      <w:pPr>
        <w:pStyle w:val="Odstavecseseznamem"/>
        <w:numPr>
          <w:ilvl w:val="0"/>
          <w:numId w:val="40"/>
        </w:numPr>
      </w:pPr>
      <w:r>
        <w:t>prakticky se orientuje v drobnějších hodnotách not a pomlk a v běžných tempových a dynamických označeních</w:t>
      </w:r>
    </w:p>
    <w:p w14:paraId="27BD9AC2" w14:textId="77777777" w:rsidR="00D306EF" w:rsidRDefault="00CB14D9">
      <w:pPr>
        <w:pStyle w:val="Odstavecseseznamem"/>
        <w:numPr>
          <w:ilvl w:val="0"/>
          <w:numId w:val="40"/>
        </w:numPr>
      </w:pPr>
      <w:r>
        <w:t>zahraje jednoduchou skladbu z not i zpaměti</w:t>
      </w:r>
    </w:p>
    <w:p w14:paraId="2FE6C105" w14:textId="77777777" w:rsidR="00D306EF" w:rsidRDefault="00CB14D9">
      <w:pPr>
        <w:pStyle w:val="Odstavecseseznamem"/>
        <w:numPr>
          <w:ilvl w:val="0"/>
          <w:numId w:val="40"/>
        </w:numPr>
      </w:pPr>
      <w:r>
        <w:t>zvládá hru s dalším nástrojem</w:t>
      </w:r>
    </w:p>
    <w:p w14:paraId="4287ADAA" w14:textId="77777777" w:rsidR="00D306EF" w:rsidRDefault="00CB14D9">
      <w:r>
        <w:t>4. ročník:</w:t>
      </w:r>
    </w:p>
    <w:p w14:paraId="6A1E2C38" w14:textId="77777777" w:rsidR="00D306EF" w:rsidRDefault="00CB14D9">
      <w:pPr>
        <w:pStyle w:val="Odstavecseseznamem"/>
        <w:numPr>
          <w:ilvl w:val="0"/>
          <w:numId w:val="194"/>
        </w:numPr>
      </w:pPr>
      <w:r>
        <w:t>je schopen tvořit zvukově kvalitní tón v základních dynamických odstínech, zdokonalovat techniku dýchání a techniku souhry prstů s jazykem</w:t>
      </w:r>
    </w:p>
    <w:p w14:paraId="22935BE7" w14:textId="77777777" w:rsidR="00D306EF" w:rsidRDefault="00CB14D9">
      <w:pPr>
        <w:pStyle w:val="Odstavecseseznamem"/>
        <w:numPr>
          <w:ilvl w:val="0"/>
          <w:numId w:val="194"/>
        </w:numPr>
      </w:pPr>
      <w:r>
        <w:t>hraje ve větším tónovém rozsahu nástroje v horní poloze podle svých individuálních schopností</w:t>
      </w:r>
    </w:p>
    <w:p w14:paraId="0A39748E" w14:textId="77777777" w:rsidR="00D306EF" w:rsidRDefault="00CB14D9">
      <w:pPr>
        <w:pStyle w:val="Odstavecseseznamem"/>
        <w:numPr>
          <w:ilvl w:val="0"/>
          <w:numId w:val="194"/>
        </w:numPr>
      </w:pPr>
      <w:r>
        <w:t xml:space="preserve">hraje </w:t>
      </w:r>
      <w:proofErr w:type="spellStart"/>
      <w:r>
        <w:t>nasazovaně</w:t>
      </w:r>
      <w:proofErr w:type="spellEnd"/>
      <w:r>
        <w:t>, legato i staccato</w:t>
      </w:r>
    </w:p>
    <w:p w14:paraId="59391193" w14:textId="77777777" w:rsidR="00D306EF" w:rsidRDefault="00CB14D9">
      <w:pPr>
        <w:pStyle w:val="Odstavecseseznamem"/>
        <w:numPr>
          <w:ilvl w:val="0"/>
          <w:numId w:val="194"/>
        </w:numPr>
      </w:pPr>
      <w:r>
        <w:t>interpretuje přednesové skladby přiměřené obtížnosti a začleňuje se do komorních souborů</w:t>
      </w:r>
    </w:p>
    <w:p w14:paraId="7D6411C2" w14:textId="77777777" w:rsidR="00D306EF" w:rsidRDefault="00CB14D9">
      <w:r>
        <w:t>5. ročník:</w:t>
      </w:r>
    </w:p>
    <w:p w14:paraId="030A4C1F" w14:textId="77777777" w:rsidR="00D306EF" w:rsidRDefault="00CB14D9">
      <w:pPr>
        <w:pStyle w:val="Odstavecseseznamem"/>
        <w:numPr>
          <w:ilvl w:val="0"/>
          <w:numId w:val="290"/>
        </w:numPr>
      </w:pPr>
      <w:r>
        <w:t>dbá na kvalitu tónu a zvukovou vyrovnanost v obou rejstřících</w:t>
      </w:r>
    </w:p>
    <w:p w14:paraId="3D16F27D" w14:textId="77777777" w:rsidR="00D306EF" w:rsidRDefault="00CB14D9">
      <w:pPr>
        <w:pStyle w:val="Odstavecseseznamem"/>
        <w:numPr>
          <w:ilvl w:val="0"/>
          <w:numId w:val="290"/>
        </w:numPr>
      </w:pPr>
      <w:r>
        <w:t>zvládá zdokonalovat své technické a výrazové schopnosti</w:t>
      </w:r>
    </w:p>
    <w:p w14:paraId="34618C37" w14:textId="77777777" w:rsidR="00D306EF" w:rsidRDefault="00CB14D9">
      <w:pPr>
        <w:pStyle w:val="Odstavecseseznamem"/>
        <w:numPr>
          <w:ilvl w:val="0"/>
          <w:numId w:val="290"/>
        </w:numPr>
      </w:pPr>
      <w:r>
        <w:lastRenderedPageBreak/>
        <w:t>orientuje se ve složitějších rytmických útvarech, zahraje lehčí melodické ozdoby</w:t>
      </w:r>
    </w:p>
    <w:p w14:paraId="1D4CEC8E" w14:textId="77777777" w:rsidR="00D306EF" w:rsidRDefault="00CB14D9">
      <w:pPr>
        <w:pStyle w:val="Odstavecseseznamem"/>
        <w:numPr>
          <w:ilvl w:val="0"/>
          <w:numId w:val="290"/>
        </w:numPr>
      </w:pPr>
      <w:r>
        <w:t>hraje skladby různých žánrů přiměřené obtížnosti podle svých individuálních schopností</w:t>
      </w:r>
    </w:p>
    <w:p w14:paraId="2B1BBD82" w14:textId="77777777" w:rsidR="00D306EF" w:rsidRDefault="00CB14D9">
      <w:pPr>
        <w:pStyle w:val="Odstavecseseznamem"/>
        <w:numPr>
          <w:ilvl w:val="0"/>
          <w:numId w:val="290"/>
        </w:numPr>
      </w:pPr>
      <w:r>
        <w:t>dokáže posoudit svůj výkon</w:t>
      </w:r>
    </w:p>
    <w:p w14:paraId="6241E75C" w14:textId="77777777" w:rsidR="00D306EF" w:rsidRDefault="00CB14D9">
      <w:pPr>
        <w:pStyle w:val="Odstavecseseznamem"/>
        <w:numPr>
          <w:ilvl w:val="0"/>
          <w:numId w:val="290"/>
        </w:numPr>
      </w:pPr>
      <w:r>
        <w:t>účastní se hry v komorních nebo souborových skupinách</w:t>
      </w:r>
    </w:p>
    <w:p w14:paraId="1555AB09" w14:textId="77777777" w:rsidR="00D306EF" w:rsidRDefault="00CB14D9">
      <w:r>
        <w:t>6. ročník:</w:t>
      </w:r>
    </w:p>
    <w:p w14:paraId="128F405B" w14:textId="77777777" w:rsidR="00D306EF" w:rsidRDefault="00CB14D9">
      <w:pPr>
        <w:pStyle w:val="Odstavecseseznamem"/>
        <w:numPr>
          <w:ilvl w:val="0"/>
          <w:numId w:val="108"/>
        </w:numPr>
      </w:pPr>
      <w:r>
        <w:t xml:space="preserve">dokáže zdokonalovat kvalitu tónu, intonační jistotu a techniku hry ve </w:t>
      </w:r>
      <w:proofErr w:type="spellStart"/>
      <w:r>
        <w:t>zvlád-nutém</w:t>
      </w:r>
      <w:proofErr w:type="spellEnd"/>
      <w:r>
        <w:t xml:space="preserve"> tónovém rozsahu nástroje, případně i v krajních polohách</w:t>
      </w:r>
    </w:p>
    <w:p w14:paraId="1CA48C7F" w14:textId="77777777" w:rsidR="00D306EF" w:rsidRDefault="00CB14D9">
      <w:pPr>
        <w:pStyle w:val="Odstavecseseznamem"/>
        <w:numPr>
          <w:ilvl w:val="0"/>
          <w:numId w:val="108"/>
        </w:numPr>
      </w:pPr>
      <w:r>
        <w:t>dokáže zahrát jednoduché skladby z listu</w:t>
      </w:r>
    </w:p>
    <w:p w14:paraId="6FAEA8C5" w14:textId="77777777" w:rsidR="00D306EF" w:rsidRDefault="00CB14D9">
      <w:pPr>
        <w:pStyle w:val="Odstavecseseznamem"/>
        <w:numPr>
          <w:ilvl w:val="0"/>
          <w:numId w:val="108"/>
        </w:numPr>
      </w:pPr>
      <w:r>
        <w:t>v základních rysech se orientuje ve frázování a výslovnosti v jazzové a swingové hudbě</w:t>
      </w:r>
    </w:p>
    <w:p w14:paraId="1A8D7618" w14:textId="77777777" w:rsidR="00D306EF" w:rsidRDefault="00CB14D9">
      <w:pPr>
        <w:pStyle w:val="Odstavecseseznamem"/>
        <w:numPr>
          <w:ilvl w:val="0"/>
          <w:numId w:val="108"/>
        </w:numPr>
      </w:pPr>
      <w:r>
        <w:t>je seznámen s oktávovou transpozicí a transpozicí in C</w:t>
      </w:r>
    </w:p>
    <w:p w14:paraId="3FF8392E" w14:textId="77777777" w:rsidR="00D306EF" w:rsidRDefault="00CB14D9">
      <w:pPr>
        <w:pStyle w:val="Odstavecseseznamem"/>
        <w:numPr>
          <w:ilvl w:val="0"/>
          <w:numId w:val="108"/>
        </w:numPr>
      </w:pPr>
      <w:r>
        <w:t>zvládá samostatně nastudovat skladby různých žánrů přiměřené obtížnosti podle svých individuálních schopností</w:t>
      </w:r>
    </w:p>
    <w:p w14:paraId="30B677F9" w14:textId="77777777" w:rsidR="00D306EF" w:rsidRDefault="00CB14D9">
      <w:pPr>
        <w:pStyle w:val="Odstavecseseznamem"/>
        <w:numPr>
          <w:ilvl w:val="0"/>
          <w:numId w:val="108"/>
        </w:numPr>
      </w:pPr>
      <w:r>
        <w:t>zapojuje se do hry v komorních nebo souborových skupinách</w:t>
      </w:r>
    </w:p>
    <w:p w14:paraId="63255243" w14:textId="77777777" w:rsidR="00D306EF" w:rsidRDefault="00CB14D9">
      <w:r>
        <w:t>7. ročník:</w:t>
      </w:r>
    </w:p>
    <w:p w14:paraId="29D1C722" w14:textId="77777777" w:rsidR="00D306EF" w:rsidRDefault="00CB14D9">
      <w:pPr>
        <w:pStyle w:val="Odstavecseseznamem"/>
        <w:numPr>
          <w:ilvl w:val="0"/>
          <w:numId w:val="301"/>
        </w:numPr>
      </w:pPr>
      <w:r>
        <w:t>ovládá celý rozsah nástroje</w:t>
      </w:r>
    </w:p>
    <w:p w14:paraId="6FD12151" w14:textId="77777777" w:rsidR="00D306EF" w:rsidRDefault="00CB14D9">
      <w:pPr>
        <w:pStyle w:val="Odstavecseseznamem"/>
        <w:numPr>
          <w:ilvl w:val="0"/>
          <w:numId w:val="301"/>
        </w:numPr>
      </w:pPr>
      <w:r>
        <w:t xml:space="preserve">hraje skladby různých stylů a žánrů přiměřeného stupně obtížnosti s využitím všech získaných technických i výrazových prostředků </w:t>
      </w:r>
    </w:p>
    <w:p w14:paraId="44F80295" w14:textId="77777777" w:rsidR="00D306EF" w:rsidRDefault="00CB14D9">
      <w:pPr>
        <w:pStyle w:val="Odstavecseseznamem"/>
        <w:numPr>
          <w:ilvl w:val="0"/>
          <w:numId w:val="301"/>
        </w:numPr>
      </w:pPr>
      <w:r>
        <w:t>zvládne posoudit svůj výkon i výkon svých spolužáků</w:t>
      </w:r>
    </w:p>
    <w:p w14:paraId="7987E62B" w14:textId="77777777" w:rsidR="00D306EF" w:rsidRDefault="00CB14D9">
      <w:pPr>
        <w:pStyle w:val="Odstavecseseznamem"/>
        <w:numPr>
          <w:ilvl w:val="0"/>
          <w:numId w:val="301"/>
        </w:numPr>
      </w:pPr>
      <w:r>
        <w:t>dokáže využít všechny získané technické i výrazové dovednosti při hře v komorních seskupeních a souborech</w:t>
      </w:r>
    </w:p>
    <w:p w14:paraId="6D95E9DE" w14:textId="77777777" w:rsidR="00D306EF" w:rsidRDefault="00CB14D9">
      <w:pPr>
        <w:pStyle w:val="Nadpis5"/>
      </w:pPr>
      <w:r>
        <w:t>Základní studium II. stupně</w:t>
      </w:r>
    </w:p>
    <w:p w14:paraId="2B39D95E" w14:textId="77777777" w:rsidR="00D306EF" w:rsidRDefault="00CB14D9">
      <w:r>
        <w:t xml:space="preserve">1. ročník:  </w:t>
      </w:r>
    </w:p>
    <w:p w14:paraId="6554BE64" w14:textId="77777777" w:rsidR="00D306EF" w:rsidRDefault="00CB14D9">
      <w:pPr>
        <w:pStyle w:val="Odstavecseseznamem"/>
        <w:numPr>
          <w:ilvl w:val="0"/>
          <w:numId w:val="202"/>
        </w:numPr>
      </w:pPr>
      <w:r>
        <w:t xml:space="preserve">používá dokonalejší dechovou a prstovou techniku, hraje s tónovou kulturou a intonační jistotou </w:t>
      </w:r>
    </w:p>
    <w:p w14:paraId="7F18FAF6" w14:textId="77777777" w:rsidR="00D306EF" w:rsidRDefault="00CB14D9">
      <w:pPr>
        <w:pStyle w:val="Odstavecseseznamem"/>
        <w:numPr>
          <w:ilvl w:val="0"/>
          <w:numId w:val="202"/>
        </w:numPr>
      </w:pPr>
      <w:r>
        <w:t>hraje skladby z listu a v transpozicích in C a in A</w:t>
      </w:r>
    </w:p>
    <w:p w14:paraId="7C609A23" w14:textId="77777777" w:rsidR="00D306EF" w:rsidRDefault="00CB14D9">
      <w:pPr>
        <w:pStyle w:val="Odstavecseseznamem"/>
        <w:numPr>
          <w:ilvl w:val="0"/>
          <w:numId w:val="202"/>
        </w:numPr>
      </w:pPr>
      <w:r>
        <w:t>zvládne využít všechny dosud získané technické i výrazové dovednosti při interpretaci nejrůznějších skladeb</w:t>
      </w:r>
    </w:p>
    <w:p w14:paraId="21062AC6" w14:textId="77777777" w:rsidR="00D306EF" w:rsidRDefault="00D306EF">
      <w:pPr>
        <w:pStyle w:val="Odstavecseseznamem"/>
      </w:pPr>
    </w:p>
    <w:p w14:paraId="04A3C3BA" w14:textId="77777777" w:rsidR="00D306EF" w:rsidRDefault="00CB14D9">
      <w:pPr>
        <w:pStyle w:val="Odstavecseseznamem"/>
        <w:ind w:left="0"/>
      </w:pPr>
      <w:r>
        <w:t>2.ročník:</w:t>
      </w:r>
    </w:p>
    <w:p w14:paraId="19986939" w14:textId="77777777" w:rsidR="00D306EF" w:rsidRDefault="00D306EF">
      <w:pPr>
        <w:pStyle w:val="Odstavecseseznamem"/>
      </w:pPr>
    </w:p>
    <w:p w14:paraId="07098175" w14:textId="77777777" w:rsidR="00D306EF" w:rsidRDefault="00CB14D9">
      <w:pPr>
        <w:pStyle w:val="Odstavecseseznamem"/>
        <w:numPr>
          <w:ilvl w:val="0"/>
          <w:numId w:val="202"/>
        </w:numPr>
      </w:pPr>
      <w:r>
        <w:t>zapojuje se do komorní, souborové nebo orchestrální hry</w:t>
      </w:r>
    </w:p>
    <w:p w14:paraId="12B81F80" w14:textId="77777777" w:rsidR="00D306EF" w:rsidRDefault="00CB14D9">
      <w:pPr>
        <w:pStyle w:val="Odstavecseseznamem"/>
        <w:numPr>
          <w:ilvl w:val="0"/>
          <w:numId w:val="202"/>
        </w:numPr>
      </w:pPr>
      <w:r>
        <w:t>dokáže posoudit svůj výkon a porovnat ho s výkony ostatních</w:t>
      </w:r>
    </w:p>
    <w:p w14:paraId="3C9D3B9B" w14:textId="77777777" w:rsidR="00D306EF" w:rsidRDefault="00CB14D9">
      <w:r>
        <w:t>3. ročník:</w:t>
      </w:r>
    </w:p>
    <w:p w14:paraId="7704756F" w14:textId="77777777" w:rsidR="00D306EF" w:rsidRDefault="00CB14D9">
      <w:pPr>
        <w:pStyle w:val="Odstavecseseznamem"/>
        <w:numPr>
          <w:ilvl w:val="0"/>
          <w:numId w:val="19"/>
        </w:numPr>
      </w:pPr>
      <w:r>
        <w:t>dokáže samostatně nastudovat vybranou skladbu a využít v ní doposud získané technické a výrazové znalosti a dovednosti, při interpretaci hledá svůj vlastní výraz</w:t>
      </w:r>
    </w:p>
    <w:p w14:paraId="011A1226" w14:textId="77777777" w:rsidR="00D306EF" w:rsidRDefault="00CB14D9">
      <w:pPr>
        <w:pStyle w:val="Odstavecseseznamem"/>
        <w:numPr>
          <w:ilvl w:val="0"/>
          <w:numId w:val="19"/>
        </w:numPr>
      </w:pPr>
      <w:r>
        <w:t>využívá moderní techniky hry při interpretaci</w:t>
      </w:r>
    </w:p>
    <w:p w14:paraId="6036E1CB" w14:textId="77777777" w:rsidR="00D306EF" w:rsidRDefault="00D306EF">
      <w:pPr>
        <w:pStyle w:val="Odstavecseseznamem"/>
      </w:pPr>
    </w:p>
    <w:p w14:paraId="3481061C" w14:textId="77777777" w:rsidR="00D306EF" w:rsidRDefault="00CB14D9">
      <w:pPr>
        <w:pStyle w:val="Odstavecseseznamem"/>
        <w:ind w:left="0"/>
      </w:pPr>
      <w:r>
        <w:t>4.ročník:</w:t>
      </w:r>
    </w:p>
    <w:p w14:paraId="54D42B8C" w14:textId="77777777" w:rsidR="00D306EF" w:rsidRDefault="00D306EF">
      <w:pPr>
        <w:pStyle w:val="Odstavecseseznamem"/>
        <w:ind w:left="0"/>
      </w:pPr>
    </w:p>
    <w:p w14:paraId="6A978FB8" w14:textId="77777777" w:rsidR="00D306EF" w:rsidRDefault="00CB14D9">
      <w:pPr>
        <w:pStyle w:val="Odstavecseseznamem"/>
        <w:numPr>
          <w:ilvl w:val="0"/>
          <w:numId w:val="19"/>
        </w:numPr>
      </w:pPr>
      <w:r>
        <w:t>hraje z listu a transponuje in C a in A</w:t>
      </w:r>
    </w:p>
    <w:p w14:paraId="53717B55" w14:textId="77777777" w:rsidR="00D306EF" w:rsidRDefault="00CB14D9">
      <w:pPr>
        <w:pStyle w:val="Odstavecseseznamem"/>
        <w:numPr>
          <w:ilvl w:val="0"/>
          <w:numId w:val="19"/>
        </w:numPr>
      </w:pPr>
      <w:r>
        <w:t>aktivně se zapojuje do komorní, souborové nebo orchestrální hry a studuje komorní a orchestrální party</w:t>
      </w:r>
    </w:p>
    <w:p w14:paraId="43953E86" w14:textId="77777777" w:rsidR="00D306EF" w:rsidRDefault="00CB14D9">
      <w:pPr>
        <w:pStyle w:val="Nadpis3"/>
      </w:pPr>
      <w:r>
        <w:rPr>
          <w:rFonts w:eastAsia="Cambria"/>
        </w:rPr>
        <w:lastRenderedPageBreak/>
        <w:t xml:space="preserve"> </w:t>
      </w:r>
      <w:bookmarkStart w:id="35" w:name="__RefHeading___Toc175591405"/>
      <w:r>
        <w:t>Studijní zaměření: Hra na saxofon</w:t>
      </w:r>
      <w:bookmarkEnd w:id="35"/>
    </w:p>
    <w:p w14:paraId="4F8C81EE" w14:textId="77777777" w:rsidR="00D306EF" w:rsidRDefault="00CB14D9">
      <w:pPr>
        <w:pStyle w:val="Nadpis4"/>
      </w:pPr>
      <w:r>
        <w:rPr>
          <w:rFonts w:eastAsia="Cambria"/>
        </w:rPr>
        <w:t xml:space="preserve"> </w:t>
      </w:r>
      <w:r>
        <w:t>Charakteristika</w:t>
      </w:r>
    </w:p>
    <w:p w14:paraId="5C616CD6" w14:textId="77777777" w:rsidR="00D306EF" w:rsidRDefault="00CB14D9">
      <w:r>
        <w:t>Hra na dechové nástroje vyžaduje za strany žáka nejen vhodné fyziologické předpoklady, nýbrž také předpoklady hudební (intonace, rytmus apod.). V neposlední řadě jsou nutné i předpoklady morální. Souhrn těchto aspektů může v souladu s kvalitní individuální výukou přinést dobré výsledky. Cílem studijního zaměření – hra na saxofon je dovést žáka ke zvládnutí konkrétních dovedností, které je schopen uplatnit nejen jako sólista, ale rovněž jako člen komorních či souborových seskupení. K výuce nedílně patří veřejná vystoupení a návštěva koncertů.</w:t>
      </w:r>
    </w:p>
    <w:p w14:paraId="209944BB" w14:textId="77777777" w:rsidR="00D306EF" w:rsidRDefault="00CB14D9">
      <w:r>
        <w:t>Saxofon patří do skupiny dřevěných dechových nástrojů, i když je vyroben z plechu. Nejčastější využití nástroje je v jazzové a taneční hudbě.</w:t>
      </w:r>
    </w:p>
    <w:p w14:paraId="32EE7E7E" w14:textId="77777777" w:rsidR="00D306EF" w:rsidRDefault="00CB14D9">
      <w:pPr>
        <w:pStyle w:val="Nadpis4"/>
      </w:pPr>
      <w:r>
        <w:rPr>
          <w:rFonts w:eastAsia="Cambria"/>
        </w:rPr>
        <w:t xml:space="preserve"> </w:t>
      </w:r>
      <w:r>
        <w:t xml:space="preserve">Učební plán s hodinovou dotací </w:t>
      </w:r>
    </w:p>
    <w:p w14:paraId="02778956" w14:textId="77777777" w:rsidR="00D306EF" w:rsidRDefault="00CB14D9">
      <w:pPr>
        <w:pStyle w:val="Nadpis5"/>
      </w:pPr>
      <w:r>
        <w:t>Přípravné studium</w:t>
      </w:r>
    </w:p>
    <w:p w14:paraId="3EDC4863" w14:textId="77777777" w:rsidR="00D306EF" w:rsidRDefault="00CB14D9">
      <w:r>
        <w:t xml:space="preserve">Formou skupinové nebo individuální výuky – 1 hodina týdně.  </w:t>
      </w:r>
    </w:p>
    <w:p w14:paraId="23D1D4E3"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A552613" w14:textId="77777777">
        <w:tc>
          <w:tcPr>
            <w:tcW w:w="2141" w:type="dxa"/>
            <w:shd w:val="clear" w:color="auto" w:fill="D9D9D9"/>
          </w:tcPr>
          <w:p w14:paraId="43E0C78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1546A2E"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E7A272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F3CBEBC"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86E1BA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032771C5" w14:textId="77777777" w:rsidR="00D306EF" w:rsidRDefault="00CB14D9">
            <w:pPr>
              <w:keepNext/>
              <w:widowControl w:val="0"/>
              <w:spacing w:after="0" w:line="240" w:lineRule="auto"/>
            </w:pPr>
            <w:r>
              <w:rPr>
                <w:b/>
                <w:szCs w:val="20"/>
                <w:lang w:eastAsia="cs-CZ"/>
              </w:rPr>
              <w:t>5. r.</w:t>
            </w:r>
          </w:p>
        </w:tc>
        <w:tc>
          <w:tcPr>
            <w:tcW w:w="540" w:type="dxa"/>
            <w:shd w:val="clear" w:color="auto" w:fill="D9D9D9"/>
          </w:tcPr>
          <w:p w14:paraId="1B444A7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25E97E0B"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0995291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8517373" w14:textId="77777777">
        <w:tc>
          <w:tcPr>
            <w:tcW w:w="2141" w:type="dxa"/>
            <w:tcBorders>
              <w:top w:val="single" w:sz="4" w:space="0" w:color="C0C0C0"/>
              <w:bottom w:val="single" w:sz="4" w:space="0" w:color="C0C0C0"/>
            </w:tcBorders>
            <w:shd w:val="clear" w:color="auto" w:fill="FFFFFF"/>
          </w:tcPr>
          <w:p w14:paraId="6FA289E1" w14:textId="77777777" w:rsidR="00D306EF" w:rsidRDefault="00CB14D9">
            <w:pPr>
              <w:keepNext/>
              <w:widowControl w:val="0"/>
              <w:spacing w:after="0" w:line="240" w:lineRule="auto"/>
              <w:rPr>
                <w:szCs w:val="20"/>
                <w:lang w:eastAsia="cs-CZ"/>
              </w:rPr>
            </w:pPr>
            <w:r>
              <w:rPr>
                <w:szCs w:val="20"/>
                <w:lang w:eastAsia="cs-CZ"/>
              </w:rPr>
              <w:t>Hra na saxofon</w:t>
            </w:r>
          </w:p>
        </w:tc>
        <w:tc>
          <w:tcPr>
            <w:tcW w:w="540" w:type="dxa"/>
            <w:tcBorders>
              <w:top w:val="single" w:sz="4" w:space="0" w:color="C0C0C0"/>
              <w:bottom w:val="single" w:sz="4" w:space="0" w:color="C0C0C0"/>
            </w:tcBorders>
            <w:shd w:val="clear" w:color="auto" w:fill="FFFFFF"/>
          </w:tcPr>
          <w:p w14:paraId="49907AE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6C85EB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FE6680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5327ED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D388F7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DE58D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A77C79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0318F41" w14:textId="77777777" w:rsidR="00D306EF" w:rsidRDefault="00CB14D9">
            <w:pPr>
              <w:keepNext/>
              <w:widowControl w:val="0"/>
              <w:spacing w:after="0" w:line="240" w:lineRule="auto"/>
              <w:rPr>
                <w:szCs w:val="20"/>
                <w:lang w:eastAsia="cs-CZ"/>
              </w:rPr>
            </w:pPr>
            <w:r>
              <w:rPr>
                <w:szCs w:val="20"/>
                <w:lang w:eastAsia="cs-CZ"/>
              </w:rPr>
              <w:t>7</w:t>
            </w:r>
          </w:p>
        </w:tc>
      </w:tr>
      <w:tr w:rsidR="00D306EF" w14:paraId="05D5F2B7" w14:textId="77777777">
        <w:tc>
          <w:tcPr>
            <w:tcW w:w="2141" w:type="dxa"/>
            <w:tcBorders>
              <w:top w:val="single" w:sz="4" w:space="0" w:color="C0C0C0"/>
            </w:tcBorders>
            <w:shd w:val="clear" w:color="auto" w:fill="FFFFFF"/>
          </w:tcPr>
          <w:p w14:paraId="57C6DD84"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32CE986"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D0761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F38BD1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EBC2D3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41EB65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9455B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4E1A1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F0CB7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B919354" w14:textId="77777777">
        <w:tc>
          <w:tcPr>
            <w:tcW w:w="2141" w:type="dxa"/>
            <w:shd w:val="clear" w:color="auto" w:fill="FFFFFF"/>
          </w:tcPr>
          <w:p w14:paraId="7BCD1D49"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06E96C5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3ECF70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4CDA9B2"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10F40FE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E1386C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E2598E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367498F"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7C7DA78C" w14:textId="77777777" w:rsidR="00D306EF" w:rsidRDefault="00CB14D9">
            <w:pPr>
              <w:keepNext/>
              <w:widowControl w:val="0"/>
              <w:spacing w:after="0" w:line="240" w:lineRule="auto"/>
              <w:rPr>
                <w:szCs w:val="20"/>
                <w:lang w:eastAsia="cs-CZ"/>
              </w:rPr>
            </w:pPr>
            <w:r>
              <w:rPr>
                <w:szCs w:val="20"/>
                <w:lang w:eastAsia="cs-CZ"/>
              </w:rPr>
              <w:t>4</w:t>
            </w:r>
          </w:p>
        </w:tc>
      </w:tr>
      <w:tr w:rsidR="00D306EF" w14:paraId="4CE1AE57" w14:textId="77777777">
        <w:tc>
          <w:tcPr>
            <w:tcW w:w="2141" w:type="dxa"/>
            <w:shd w:val="clear" w:color="auto" w:fill="FFFFFF"/>
          </w:tcPr>
          <w:p w14:paraId="1ACDE5E5"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67F936B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EB4F0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E8DB9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E1642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70CB37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D4DE1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FC097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A93384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3F900E3" w14:textId="77777777">
        <w:tc>
          <w:tcPr>
            <w:tcW w:w="2141" w:type="dxa"/>
            <w:tcBorders>
              <w:bottom w:val="single" w:sz="4" w:space="0" w:color="C0C0C0"/>
            </w:tcBorders>
            <w:shd w:val="clear" w:color="auto" w:fill="FFFFFF"/>
          </w:tcPr>
          <w:p w14:paraId="08EA173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1788BF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43948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4A564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816B5D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A4B24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FB473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8C0CE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7BDB5E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F6BC820" w14:textId="77777777">
        <w:tc>
          <w:tcPr>
            <w:tcW w:w="2141" w:type="dxa"/>
            <w:tcBorders>
              <w:top w:val="single" w:sz="4" w:space="0" w:color="C0C0C0"/>
              <w:bottom w:val="single" w:sz="4" w:space="0" w:color="C0C0C0"/>
            </w:tcBorders>
            <w:shd w:val="clear" w:color="auto" w:fill="FFFFFF"/>
          </w:tcPr>
          <w:p w14:paraId="32A402B8"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5909293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F7F94D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C7E2F8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FF35BE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619E74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AC9EB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F5F588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57D3B24B" w14:textId="77777777" w:rsidR="00D306EF" w:rsidRDefault="00CB14D9">
            <w:pPr>
              <w:keepNext/>
              <w:widowControl w:val="0"/>
              <w:spacing w:after="0" w:line="240" w:lineRule="auto"/>
              <w:rPr>
                <w:szCs w:val="20"/>
                <w:lang w:eastAsia="cs-CZ"/>
              </w:rPr>
            </w:pPr>
            <w:r>
              <w:rPr>
                <w:szCs w:val="20"/>
                <w:lang w:eastAsia="cs-CZ"/>
              </w:rPr>
              <w:t>5</w:t>
            </w:r>
          </w:p>
        </w:tc>
      </w:tr>
      <w:tr w:rsidR="00D306EF" w14:paraId="1C080D71" w14:textId="77777777">
        <w:tc>
          <w:tcPr>
            <w:tcW w:w="2141" w:type="dxa"/>
            <w:tcBorders>
              <w:top w:val="single" w:sz="4" w:space="0" w:color="C0C0C0"/>
              <w:bottom w:val="single" w:sz="4" w:space="0" w:color="C0C0C0"/>
            </w:tcBorders>
            <w:shd w:val="clear" w:color="auto" w:fill="FFFFFF"/>
          </w:tcPr>
          <w:p w14:paraId="14E96E83"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5A4146D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548A41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ECBE05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E6A6F95"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44751E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F1E4CF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87C244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3D87C11B" w14:textId="77777777" w:rsidR="00D306EF" w:rsidRDefault="00CB14D9">
            <w:pPr>
              <w:keepNext/>
              <w:widowControl w:val="0"/>
              <w:spacing w:after="0" w:line="240" w:lineRule="auto"/>
              <w:rPr>
                <w:szCs w:val="20"/>
                <w:lang w:eastAsia="cs-CZ"/>
              </w:rPr>
            </w:pPr>
            <w:r>
              <w:rPr>
                <w:szCs w:val="20"/>
                <w:lang w:eastAsia="cs-CZ"/>
              </w:rPr>
              <w:t>16</w:t>
            </w:r>
          </w:p>
        </w:tc>
      </w:tr>
    </w:tbl>
    <w:p w14:paraId="7BF8595A"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F9643D8" w14:textId="77777777">
        <w:tc>
          <w:tcPr>
            <w:tcW w:w="2140" w:type="dxa"/>
            <w:shd w:val="clear" w:color="auto" w:fill="D9D9D9"/>
          </w:tcPr>
          <w:p w14:paraId="0188BF78"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626161D"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2E2B473B"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D5868A4"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3B33CFC"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E376E7C"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57471DF" w14:textId="77777777">
        <w:tc>
          <w:tcPr>
            <w:tcW w:w="2140" w:type="dxa"/>
            <w:tcBorders>
              <w:top w:val="single" w:sz="4" w:space="0" w:color="C0C0C0"/>
              <w:bottom w:val="single" w:sz="4" w:space="0" w:color="C0C0C0"/>
            </w:tcBorders>
            <w:shd w:val="clear" w:color="auto" w:fill="FFFFFF"/>
          </w:tcPr>
          <w:p w14:paraId="52B5832B" w14:textId="77777777" w:rsidR="00D306EF" w:rsidRDefault="00CB14D9">
            <w:pPr>
              <w:keepNext/>
              <w:widowControl w:val="0"/>
              <w:spacing w:after="0" w:line="240" w:lineRule="auto"/>
              <w:rPr>
                <w:szCs w:val="20"/>
                <w:lang w:eastAsia="cs-CZ"/>
              </w:rPr>
            </w:pPr>
            <w:r>
              <w:rPr>
                <w:szCs w:val="20"/>
                <w:lang w:eastAsia="cs-CZ"/>
              </w:rPr>
              <w:t>Hra na saxofon</w:t>
            </w:r>
          </w:p>
        </w:tc>
        <w:tc>
          <w:tcPr>
            <w:tcW w:w="542" w:type="dxa"/>
            <w:tcBorders>
              <w:top w:val="single" w:sz="4" w:space="0" w:color="C0C0C0"/>
              <w:bottom w:val="single" w:sz="4" w:space="0" w:color="C0C0C0"/>
            </w:tcBorders>
            <w:shd w:val="clear" w:color="auto" w:fill="FFFFFF"/>
          </w:tcPr>
          <w:p w14:paraId="1875F05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F91629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780FF4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ACECD90"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AB10E09" w14:textId="77777777" w:rsidR="00D306EF" w:rsidRDefault="00CB14D9">
            <w:pPr>
              <w:keepNext/>
              <w:widowControl w:val="0"/>
              <w:spacing w:after="0" w:line="240" w:lineRule="auto"/>
              <w:rPr>
                <w:szCs w:val="20"/>
                <w:lang w:eastAsia="cs-CZ"/>
              </w:rPr>
            </w:pPr>
            <w:r>
              <w:rPr>
                <w:szCs w:val="20"/>
                <w:lang w:eastAsia="cs-CZ"/>
              </w:rPr>
              <w:t>4</w:t>
            </w:r>
          </w:p>
        </w:tc>
      </w:tr>
      <w:tr w:rsidR="00D306EF" w14:paraId="60FA1E3D" w14:textId="77777777">
        <w:tc>
          <w:tcPr>
            <w:tcW w:w="2140" w:type="dxa"/>
            <w:tcBorders>
              <w:top w:val="single" w:sz="4" w:space="0" w:color="C0C0C0"/>
            </w:tcBorders>
            <w:shd w:val="clear" w:color="auto" w:fill="FFFFFF"/>
          </w:tcPr>
          <w:p w14:paraId="7F41427D"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5A0A46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ECEF78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4FACB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450CA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A85903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8040484" w14:textId="77777777">
        <w:tc>
          <w:tcPr>
            <w:tcW w:w="2140" w:type="dxa"/>
            <w:shd w:val="clear" w:color="auto" w:fill="FFFFFF"/>
          </w:tcPr>
          <w:p w14:paraId="7666F3F5"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6A9EA2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F87ABAA"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2D14AA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22A0E30"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26F0448" w14:textId="77777777" w:rsidR="00D306EF" w:rsidRDefault="00CB14D9">
            <w:pPr>
              <w:keepNext/>
              <w:widowControl w:val="0"/>
              <w:spacing w:after="0" w:line="240" w:lineRule="auto"/>
              <w:rPr>
                <w:szCs w:val="20"/>
                <w:lang w:eastAsia="cs-CZ"/>
              </w:rPr>
            </w:pPr>
            <w:r>
              <w:rPr>
                <w:szCs w:val="20"/>
                <w:lang w:eastAsia="cs-CZ"/>
              </w:rPr>
              <w:t>4</w:t>
            </w:r>
          </w:p>
        </w:tc>
      </w:tr>
      <w:tr w:rsidR="00D306EF" w14:paraId="53B4AE9D" w14:textId="77777777">
        <w:tc>
          <w:tcPr>
            <w:tcW w:w="2140" w:type="dxa"/>
            <w:shd w:val="clear" w:color="auto" w:fill="FFFFFF"/>
          </w:tcPr>
          <w:p w14:paraId="0D2E04F0"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39801B8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2AC76D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D58C2F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13B7C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2207E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067D023" w14:textId="77777777">
        <w:tc>
          <w:tcPr>
            <w:tcW w:w="2140" w:type="dxa"/>
            <w:tcBorders>
              <w:bottom w:val="single" w:sz="4" w:space="0" w:color="C0C0C0"/>
            </w:tcBorders>
            <w:shd w:val="clear" w:color="auto" w:fill="FFFFFF"/>
          </w:tcPr>
          <w:p w14:paraId="559B9CC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4DDAF6D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43C10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F42EDF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5B111B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501C82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C0DC35A" w14:textId="77777777">
        <w:tc>
          <w:tcPr>
            <w:tcW w:w="2140" w:type="dxa"/>
            <w:tcBorders>
              <w:top w:val="single" w:sz="4" w:space="0" w:color="C0C0C0"/>
              <w:bottom w:val="single" w:sz="4" w:space="0" w:color="C0C0C0"/>
            </w:tcBorders>
            <w:shd w:val="clear" w:color="auto" w:fill="FFFFFF"/>
          </w:tcPr>
          <w:p w14:paraId="39A8BE5C"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99B9BA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1AE188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EF0A16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06BDD0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050A6D3F" w14:textId="77777777" w:rsidR="00D306EF" w:rsidRDefault="00CB14D9">
            <w:pPr>
              <w:keepNext/>
              <w:widowControl w:val="0"/>
              <w:spacing w:after="0" w:line="240" w:lineRule="auto"/>
              <w:rPr>
                <w:szCs w:val="20"/>
                <w:lang w:eastAsia="cs-CZ"/>
              </w:rPr>
            </w:pPr>
            <w:r>
              <w:rPr>
                <w:szCs w:val="20"/>
                <w:lang w:eastAsia="cs-CZ"/>
              </w:rPr>
              <w:t>8</w:t>
            </w:r>
          </w:p>
        </w:tc>
      </w:tr>
    </w:tbl>
    <w:p w14:paraId="370C601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0CFFB4B" w14:textId="77777777" w:rsidR="00D306EF" w:rsidRDefault="00CB14D9">
      <w:pPr>
        <w:pStyle w:val="Nadpis5"/>
      </w:pPr>
      <w:r>
        <w:t xml:space="preserve">Studium pro dospělé </w:t>
      </w:r>
    </w:p>
    <w:p w14:paraId="75E86660"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FAC7412" w14:textId="77777777" w:rsidR="00D306EF" w:rsidRDefault="00CB14D9">
      <w:pPr>
        <w:pStyle w:val="Nadpis4"/>
      </w:pPr>
      <w:r>
        <w:rPr>
          <w:rFonts w:eastAsia="Cambria"/>
        </w:rPr>
        <w:t xml:space="preserve"> </w:t>
      </w:r>
      <w:r>
        <w:t>Vzdělávací obsah</w:t>
      </w:r>
    </w:p>
    <w:p w14:paraId="45EDD8D7" w14:textId="77777777" w:rsidR="00D306EF" w:rsidRDefault="00CB14D9">
      <w:pPr>
        <w:pStyle w:val="Nadpis5"/>
      </w:pPr>
      <w:r>
        <w:t>Přípravné studium</w:t>
      </w:r>
    </w:p>
    <w:p w14:paraId="50A48526" w14:textId="77777777" w:rsidR="00D306EF" w:rsidRDefault="00CB14D9">
      <w:r>
        <w:t>Informace v kapitole studijního zaměření „Přípravná hudební výchova“.</w:t>
      </w:r>
    </w:p>
    <w:p w14:paraId="5294E2DD" w14:textId="77777777" w:rsidR="00D306EF" w:rsidRDefault="00CB14D9">
      <w:pPr>
        <w:pStyle w:val="Nadpis5"/>
      </w:pPr>
      <w:r>
        <w:t xml:space="preserve">Základní studium I. stupně </w:t>
      </w:r>
    </w:p>
    <w:p w14:paraId="34D00CE1" w14:textId="77777777" w:rsidR="00D306EF" w:rsidRDefault="00CB14D9">
      <w:r>
        <w:t xml:space="preserve">1. ročník: </w:t>
      </w:r>
    </w:p>
    <w:p w14:paraId="2C8AF05A" w14:textId="77777777" w:rsidR="00D306EF" w:rsidRDefault="00CB14D9">
      <w:r>
        <w:t>Žák</w:t>
      </w:r>
    </w:p>
    <w:p w14:paraId="693373A6" w14:textId="77777777" w:rsidR="00D306EF" w:rsidRDefault="00CB14D9">
      <w:pPr>
        <w:pStyle w:val="Odstavecseseznamem"/>
        <w:numPr>
          <w:ilvl w:val="0"/>
          <w:numId w:val="146"/>
        </w:numPr>
      </w:pPr>
      <w:r>
        <w:t>stručně popíše vznik nástroje, jeho části, dovede ho složit a rozložit, dokáže pečovat o nástroj</w:t>
      </w:r>
    </w:p>
    <w:p w14:paraId="75E8A807" w14:textId="77777777" w:rsidR="00D306EF" w:rsidRDefault="00CB14D9">
      <w:pPr>
        <w:pStyle w:val="Odstavecseseznamem"/>
        <w:numPr>
          <w:ilvl w:val="0"/>
          <w:numId w:val="146"/>
        </w:numPr>
      </w:pPr>
      <w:r>
        <w:lastRenderedPageBreak/>
        <w:t>zvládá správné držení nástroje, ovládá dýchání a nasazení tónu jazykem v celých, půlových a čtvrťových hodnotách</w:t>
      </w:r>
    </w:p>
    <w:p w14:paraId="798316FD" w14:textId="77777777" w:rsidR="00D306EF" w:rsidRDefault="00CB14D9">
      <w:pPr>
        <w:pStyle w:val="Odstavecseseznamem"/>
        <w:numPr>
          <w:ilvl w:val="0"/>
          <w:numId w:val="146"/>
        </w:numPr>
      </w:pPr>
      <w:r>
        <w:t xml:space="preserve">je schopen zahrát jednoduchou melodii dle svých schopností </w:t>
      </w:r>
    </w:p>
    <w:p w14:paraId="3515F141" w14:textId="77777777" w:rsidR="00D306EF" w:rsidRDefault="00CB14D9">
      <w:pPr>
        <w:pStyle w:val="Odstavecseseznamem"/>
        <w:numPr>
          <w:ilvl w:val="0"/>
          <w:numId w:val="146"/>
        </w:numPr>
      </w:pPr>
      <w:r>
        <w:t xml:space="preserve">hraje v rozsahu </w:t>
      </w:r>
      <w:proofErr w:type="gramStart"/>
      <w:r>
        <w:t>e1 -d2</w:t>
      </w:r>
      <w:proofErr w:type="gramEnd"/>
    </w:p>
    <w:p w14:paraId="25D52282" w14:textId="77777777" w:rsidR="00D306EF" w:rsidRDefault="00CB14D9">
      <w:r>
        <w:t>2. ročník:</w:t>
      </w:r>
    </w:p>
    <w:p w14:paraId="7C998B2C" w14:textId="77777777" w:rsidR="00D306EF" w:rsidRDefault="00CB14D9">
      <w:pPr>
        <w:pStyle w:val="Odstavecseseznamem"/>
        <w:numPr>
          <w:ilvl w:val="0"/>
          <w:numId w:val="116"/>
        </w:numPr>
      </w:pPr>
      <w:r>
        <w:t xml:space="preserve">dovede rozlišit dynamické odstíny (p. </w:t>
      </w:r>
      <w:proofErr w:type="spellStart"/>
      <w:r>
        <w:t>mf</w:t>
      </w:r>
      <w:proofErr w:type="spellEnd"/>
      <w:r>
        <w:t>, f)</w:t>
      </w:r>
    </w:p>
    <w:p w14:paraId="297D0ECC" w14:textId="77777777" w:rsidR="00D306EF" w:rsidRDefault="00CB14D9">
      <w:pPr>
        <w:pStyle w:val="Odstavecseseznamem"/>
        <w:numPr>
          <w:ilvl w:val="0"/>
          <w:numId w:val="116"/>
        </w:numPr>
      </w:pPr>
      <w:r>
        <w:rPr>
          <w:rFonts w:cs="Calibri"/>
        </w:rPr>
        <w:t xml:space="preserve"> </w:t>
      </w:r>
      <w:r>
        <w:t>zvládá delší fráze ve složitějších rytmických útvarech (nota celá, půlová, čtvrťová a osminová)</w:t>
      </w:r>
    </w:p>
    <w:p w14:paraId="3DAD6CAB" w14:textId="77777777" w:rsidR="00D306EF" w:rsidRDefault="00CB14D9">
      <w:pPr>
        <w:pStyle w:val="Odstavecseseznamem"/>
        <w:numPr>
          <w:ilvl w:val="0"/>
          <w:numId w:val="116"/>
        </w:numPr>
      </w:pPr>
      <w:r>
        <w:t>upevňuje intonaci, rozlišuje hru tenuto a legato</w:t>
      </w:r>
    </w:p>
    <w:p w14:paraId="412EBDAE" w14:textId="77777777" w:rsidR="00D306EF" w:rsidRDefault="00CB14D9">
      <w:pPr>
        <w:pStyle w:val="Odstavecseseznamem"/>
        <w:numPr>
          <w:ilvl w:val="0"/>
          <w:numId w:val="116"/>
        </w:numPr>
      </w:pPr>
      <w:r>
        <w:t>rozlišuje kvalitu plátků (tvrdý, měkký)</w:t>
      </w:r>
    </w:p>
    <w:p w14:paraId="392F82B8" w14:textId="77777777" w:rsidR="00D306EF" w:rsidRDefault="00CB14D9">
      <w:pPr>
        <w:pStyle w:val="Odstavecseseznamem"/>
        <w:numPr>
          <w:ilvl w:val="0"/>
          <w:numId w:val="116"/>
        </w:numPr>
      </w:pPr>
      <w:r>
        <w:rPr>
          <w:rFonts w:cs="Calibri"/>
        </w:rPr>
        <w:t xml:space="preserve"> </w:t>
      </w:r>
      <w:r>
        <w:t xml:space="preserve">je schopen interpretovat jednoduchou skladbu s doprovodem </w:t>
      </w:r>
    </w:p>
    <w:p w14:paraId="6EB6A3C2" w14:textId="77777777" w:rsidR="00D306EF" w:rsidRDefault="00CB14D9">
      <w:r>
        <w:t>3. ročník:</w:t>
      </w:r>
    </w:p>
    <w:p w14:paraId="6FB53E4A" w14:textId="77777777" w:rsidR="00D306EF" w:rsidRDefault="00CB14D9">
      <w:pPr>
        <w:pStyle w:val="Odstavecseseznamem"/>
        <w:numPr>
          <w:ilvl w:val="0"/>
          <w:numId w:val="261"/>
        </w:numPr>
      </w:pPr>
      <w:r>
        <w:t>ovládá správné dýchání</w:t>
      </w:r>
    </w:p>
    <w:p w14:paraId="17237D9E" w14:textId="77777777" w:rsidR="00D306EF" w:rsidRDefault="00CB14D9">
      <w:pPr>
        <w:pStyle w:val="Odstavecseseznamem"/>
        <w:numPr>
          <w:ilvl w:val="0"/>
          <w:numId w:val="261"/>
        </w:numPr>
      </w:pPr>
      <w:r>
        <w:t>konkrétně nasazuje, hraje intonačně vyrovnaně</w:t>
      </w:r>
    </w:p>
    <w:p w14:paraId="4796DD0E" w14:textId="77777777" w:rsidR="00D306EF" w:rsidRDefault="00CB14D9">
      <w:pPr>
        <w:pStyle w:val="Odstavecseseznamem"/>
        <w:numPr>
          <w:ilvl w:val="0"/>
          <w:numId w:val="261"/>
        </w:numPr>
      </w:pPr>
      <w:r>
        <w:t>zahraje šestnáctinové noty</w:t>
      </w:r>
    </w:p>
    <w:p w14:paraId="01AB46F2" w14:textId="77777777" w:rsidR="00D306EF" w:rsidRDefault="00CB14D9">
      <w:pPr>
        <w:pStyle w:val="Odstavecseseznamem"/>
        <w:numPr>
          <w:ilvl w:val="0"/>
          <w:numId w:val="261"/>
        </w:numPr>
      </w:pPr>
      <w:r>
        <w:t>je schopen zahrát skladbu s doprovodem odpovídající jeho úrovni a nátiskovému rozsahu</w:t>
      </w:r>
    </w:p>
    <w:p w14:paraId="22CD51C3" w14:textId="77777777" w:rsidR="00D306EF" w:rsidRDefault="00CB14D9">
      <w:pPr>
        <w:pStyle w:val="Odstavecseseznamem"/>
        <w:numPr>
          <w:ilvl w:val="0"/>
          <w:numId w:val="261"/>
        </w:numPr>
      </w:pPr>
      <w:r>
        <w:t>hraje v rozsahu c1 až c3</w:t>
      </w:r>
    </w:p>
    <w:p w14:paraId="39C660E3" w14:textId="77777777" w:rsidR="00D306EF" w:rsidRDefault="00CB14D9">
      <w:r>
        <w:t>4. ročník:</w:t>
      </w:r>
    </w:p>
    <w:p w14:paraId="0A7FB40B" w14:textId="77777777" w:rsidR="00D306EF" w:rsidRDefault="00CB14D9">
      <w:pPr>
        <w:pStyle w:val="Odstavecseseznamem"/>
        <w:numPr>
          <w:ilvl w:val="0"/>
          <w:numId w:val="270"/>
        </w:numPr>
      </w:pPr>
      <w:r>
        <w:t>hraje s dobrou intonační jistotou</w:t>
      </w:r>
    </w:p>
    <w:p w14:paraId="602AB9B9" w14:textId="77777777" w:rsidR="00D306EF" w:rsidRDefault="00CB14D9">
      <w:pPr>
        <w:pStyle w:val="Odstavecseseznamem"/>
        <w:numPr>
          <w:ilvl w:val="0"/>
          <w:numId w:val="270"/>
        </w:numPr>
      </w:pPr>
      <w:r>
        <w:t>zvládá řazení delších frází</w:t>
      </w:r>
    </w:p>
    <w:p w14:paraId="6223E318" w14:textId="77777777" w:rsidR="00D306EF" w:rsidRDefault="00CB14D9">
      <w:pPr>
        <w:pStyle w:val="Odstavecseseznamem"/>
        <w:numPr>
          <w:ilvl w:val="0"/>
          <w:numId w:val="270"/>
        </w:numPr>
      </w:pPr>
      <w:r>
        <w:t>chápe rozdíl mezi hrou sólovou a hrou komorní, dokáže se přizpůsobit ostatním nástrojům</w:t>
      </w:r>
    </w:p>
    <w:p w14:paraId="15CBF759" w14:textId="77777777" w:rsidR="00D306EF" w:rsidRDefault="00CB14D9">
      <w:pPr>
        <w:pStyle w:val="Odstavecseseznamem"/>
        <w:numPr>
          <w:ilvl w:val="0"/>
          <w:numId w:val="270"/>
        </w:numPr>
      </w:pPr>
      <w:r>
        <w:t>rozlišuje různé hudební styly</w:t>
      </w:r>
    </w:p>
    <w:p w14:paraId="4CDCCCD3" w14:textId="77777777" w:rsidR="00D306EF" w:rsidRDefault="00CB14D9">
      <w:pPr>
        <w:pStyle w:val="Odstavecseseznamem"/>
        <w:numPr>
          <w:ilvl w:val="0"/>
          <w:numId w:val="270"/>
        </w:numPr>
      </w:pPr>
      <w:r>
        <w:t>hraje stupnice do 3 křížků i b, včetně obratů tónického kvintakordu</w:t>
      </w:r>
    </w:p>
    <w:p w14:paraId="4DAA9D08" w14:textId="77777777" w:rsidR="00D306EF" w:rsidRDefault="00CB14D9">
      <w:r>
        <w:t>5. ročník:</w:t>
      </w:r>
    </w:p>
    <w:p w14:paraId="255728B4" w14:textId="77777777" w:rsidR="00D306EF" w:rsidRDefault="00CB14D9">
      <w:pPr>
        <w:pStyle w:val="Odstavecseseznamem"/>
        <w:numPr>
          <w:ilvl w:val="0"/>
          <w:numId w:val="294"/>
        </w:numPr>
      </w:pPr>
      <w:r>
        <w:t>hraje stupnice do 4křížků i b</w:t>
      </w:r>
    </w:p>
    <w:p w14:paraId="1BC15157" w14:textId="77777777" w:rsidR="00D306EF" w:rsidRDefault="00CB14D9">
      <w:pPr>
        <w:pStyle w:val="Odstavecseseznamem"/>
        <w:numPr>
          <w:ilvl w:val="0"/>
          <w:numId w:val="294"/>
        </w:numPr>
      </w:pPr>
      <w:r>
        <w:t xml:space="preserve">utváří si vlastní názor na interpretaci skladby </w:t>
      </w:r>
    </w:p>
    <w:p w14:paraId="625A492D" w14:textId="77777777" w:rsidR="00D306EF" w:rsidRDefault="00CB14D9">
      <w:pPr>
        <w:pStyle w:val="Odstavecseseznamem"/>
        <w:numPr>
          <w:ilvl w:val="0"/>
          <w:numId w:val="294"/>
        </w:numPr>
      </w:pPr>
      <w:r>
        <w:t>rozlišuje jednotlivé fráze, sám si rozvrhne nádechy</w:t>
      </w:r>
    </w:p>
    <w:p w14:paraId="3CB623A2" w14:textId="77777777" w:rsidR="00D306EF" w:rsidRDefault="00CB14D9">
      <w:pPr>
        <w:pStyle w:val="Odstavecseseznamem"/>
        <w:numPr>
          <w:ilvl w:val="0"/>
          <w:numId w:val="294"/>
        </w:numPr>
      </w:pPr>
      <w:r>
        <w:t>zvládá složitější rytmické útvary (trioly apod.)</w:t>
      </w:r>
    </w:p>
    <w:p w14:paraId="3281C0FD" w14:textId="77777777" w:rsidR="00D306EF" w:rsidRDefault="00CB14D9">
      <w:pPr>
        <w:pStyle w:val="Odstavecseseznamem"/>
        <w:numPr>
          <w:ilvl w:val="0"/>
          <w:numId w:val="294"/>
        </w:numPr>
      </w:pPr>
      <w:r>
        <w:rPr>
          <w:rFonts w:cs="Calibri"/>
        </w:rPr>
        <w:t xml:space="preserve"> </w:t>
      </w:r>
      <w:r>
        <w:t>frázuje klasicky i jazzově</w:t>
      </w:r>
    </w:p>
    <w:p w14:paraId="36D57A29" w14:textId="77777777" w:rsidR="00D306EF" w:rsidRDefault="00CB14D9">
      <w:pPr>
        <w:pStyle w:val="Odstavecseseznamem"/>
        <w:numPr>
          <w:ilvl w:val="0"/>
          <w:numId w:val="294"/>
        </w:numPr>
      </w:pPr>
      <w:r>
        <w:t xml:space="preserve">aktivně se zapojuje do komorní a orchestrální hry  </w:t>
      </w:r>
    </w:p>
    <w:p w14:paraId="36BC3EFA" w14:textId="77777777" w:rsidR="00D306EF" w:rsidRDefault="00CB14D9">
      <w:r>
        <w:t>6. ročník:</w:t>
      </w:r>
    </w:p>
    <w:p w14:paraId="6EC8CC9E" w14:textId="77777777" w:rsidR="00D306EF" w:rsidRDefault="00CB14D9">
      <w:pPr>
        <w:pStyle w:val="Odstavecseseznamem"/>
        <w:numPr>
          <w:ilvl w:val="0"/>
          <w:numId w:val="212"/>
        </w:numPr>
      </w:pPr>
      <w:r>
        <w:t xml:space="preserve">hraje stupnice do 5 křížků i b               </w:t>
      </w:r>
    </w:p>
    <w:p w14:paraId="285EB466" w14:textId="77777777" w:rsidR="00D306EF" w:rsidRDefault="00CB14D9">
      <w:pPr>
        <w:pStyle w:val="Odstavecseseznamem"/>
        <w:numPr>
          <w:ilvl w:val="0"/>
          <w:numId w:val="212"/>
        </w:numPr>
      </w:pPr>
      <w:r>
        <w:t xml:space="preserve">orientuje se v bluesových stupnicích do 3 křížků                  </w:t>
      </w:r>
    </w:p>
    <w:p w14:paraId="543B6F37" w14:textId="77777777" w:rsidR="00D306EF" w:rsidRDefault="00CB14D9">
      <w:pPr>
        <w:pStyle w:val="Odstavecseseznamem"/>
        <w:numPr>
          <w:ilvl w:val="0"/>
          <w:numId w:val="212"/>
        </w:numPr>
      </w:pPr>
      <w:r>
        <w:t>je schopen zahrát jazzovou a taneční skladbu delšího rozsahu</w:t>
      </w:r>
    </w:p>
    <w:p w14:paraId="072679BC" w14:textId="77777777" w:rsidR="00D306EF" w:rsidRDefault="00CB14D9">
      <w:pPr>
        <w:pStyle w:val="Odstavecseseznamem"/>
        <w:numPr>
          <w:ilvl w:val="0"/>
          <w:numId w:val="212"/>
        </w:numPr>
      </w:pPr>
      <w:r>
        <w:t xml:space="preserve">dokáže samostatně nastudovat notový part jak po stránce technické, tak i výrazové a interpretační                 </w:t>
      </w:r>
    </w:p>
    <w:p w14:paraId="6A18D239" w14:textId="77777777" w:rsidR="00D306EF" w:rsidRDefault="00CB14D9">
      <w:r>
        <w:t>7. ročník:</w:t>
      </w:r>
    </w:p>
    <w:p w14:paraId="5545C5FF" w14:textId="77777777" w:rsidR="00D306EF" w:rsidRDefault="00CB14D9">
      <w:pPr>
        <w:pStyle w:val="Odstavecseseznamem"/>
        <w:numPr>
          <w:ilvl w:val="0"/>
          <w:numId w:val="140"/>
        </w:numPr>
      </w:pPr>
      <w:r>
        <w:t>hraje klasické stupnice do 7 křížků i b, tónické i dominantní akordy</w:t>
      </w:r>
    </w:p>
    <w:p w14:paraId="70C9BA0D" w14:textId="77777777" w:rsidR="00D306EF" w:rsidRDefault="00CB14D9">
      <w:pPr>
        <w:pStyle w:val="Odstavecseseznamem"/>
        <w:numPr>
          <w:ilvl w:val="0"/>
          <w:numId w:val="140"/>
        </w:numPr>
      </w:pPr>
      <w:r>
        <w:t>orientuje se ve složených taktech a nepravidelných rytmech</w:t>
      </w:r>
    </w:p>
    <w:p w14:paraId="05F36C94" w14:textId="77777777" w:rsidR="00D306EF" w:rsidRDefault="00CB14D9">
      <w:pPr>
        <w:pStyle w:val="Odstavecseseznamem"/>
        <w:numPr>
          <w:ilvl w:val="0"/>
          <w:numId w:val="140"/>
        </w:numPr>
      </w:pPr>
      <w:r>
        <w:t>uplatňuje své artikulační, dechové, rytmické návyky a dovednosti v jazzových, klasických a bluesových skladbách ve hře sólové, komorní i orchestrální</w:t>
      </w:r>
    </w:p>
    <w:p w14:paraId="669913F3" w14:textId="77777777" w:rsidR="00D306EF" w:rsidRDefault="00CB14D9">
      <w:pPr>
        <w:pStyle w:val="Odstavecseseznamem"/>
        <w:numPr>
          <w:ilvl w:val="0"/>
          <w:numId w:val="140"/>
        </w:numPr>
      </w:pPr>
      <w:r>
        <w:lastRenderedPageBreak/>
        <w:t xml:space="preserve">uplatňuje se v komorních, souborových a orchestrálních tělesech                  </w:t>
      </w:r>
    </w:p>
    <w:p w14:paraId="199F353C" w14:textId="77777777" w:rsidR="00D306EF" w:rsidRDefault="00CB14D9">
      <w:pPr>
        <w:pStyle w:val="Nadpis5"/>
      </w:pPr>
      <w:r>
        <w:t>Základní studium II. stupně</w:t>
      </w:r>
    </w:p>
    <w:p w14:paraId="0BC9FE1D" w14:textId="77777777" w:rsidR="00D306EF" w:rsidRDefault="00CB14D9">
      <w:r>
        <w:t>1. ročník:</w:t>
      </w:r>
    </w:p>
    <w:p w14:paraId="5F2664AB" w14:textId="77777777" w:rsidR="00D306EF" w:rsidRDefault="00CB14D9">
      <w:pPr>
        <w:pStyle w:val="Odstavecseseznamem"/>
        <w:numPr>
          <w:ilvl w:val="0"/>
          <w:numId w:val="241"/>
        </w:numPr>
      </w:pPr>
      <w:r>
        <w:t>dokáže dle svých schopností zahrát jednoduchou improvizaci podle akordických značek</w:t>
      </w:r>
    </w:p>
    <w:p w14:paraId="5EF0CE8F" w14:textId="77777777" w:rsidR="00D306EF" w:rsidRDefault="00CB14D9">
      <w:pPr>
        <w:pStyle w:val="Odstavecseseznamem"/>
        <w:numPr>
          <w:ilvl w:val="0"/>
          <w:numId w:val="241"/>
        </w:numPr>
      </w:pPr>
      <w:r>
        <w:t>hraje bluesové stupnice do 7 křížků i b</w:t>
      </w:r>
    </w:p>
    <w:p w14:paraId="57312701" w14:textId="77777777" w:rsidR="00D306EF" w:rsidRDefault="00D306EF">
      <w:pPr>
        <w:pStyle w:val="Odstavecseseznamem"/>
      </w:pPr>
    </w:p>
    <w:p w14:paraId="13B23027" w14:textId="77777777" w:rsidR="00D306EF" w:rsidRDefault="00CB14D9">
      <w:r>
        <w:t>2. ročník:</w:t>
      </w:r>
    </w:p>
    <w:p w14:paraId="35EDF307" w14:textId="77777777" w:rsidR="00D306EF" w:rsidRDefault="00CB14D9">
      <w:pPr>
        <w:pStyle w:val="Odstavecseseznamem"/>
        <w:numPr>
          <w:ilvl w:val="0"/>
          <w:numId w:val="241"/>
        </w:numPr>
      </w:pPr>
      <w:r>
        <w:t>orientuje se v ladění B a Es saxofonů</w:t>
      </w:r>
    </w:p>
    <w:p w14:paraId="0491297D" w14:textId="77777777" w:rsidR="00D306EF" w:rsidRDefault="00CB14D9">
      <w:pPr>
        <w:pStyle w:val="Odstavecseseznamem"/>
        <w:numPr>
          <w:ilvl w:val="0"/>
          <w:numId w:val="241"/>
        </w:numPr>
      </w:pPr>
      <w:r>
        <w:t>pracuje s barvou tónu, používá vibrato, glissando apod.</w:t>
      </w:r>
    </w:p>
    <w:p w14:paraId="4FF160FF" w14:textId="77777777" w:rsidR="00D306EF" w:rsidRDefault="00CB14D9">
      <w:r>
        <w:t>3. ročník:</w:t>
      </w:r>
    </w:p>
    <w:p w14:paraId="7A230680" w14:textId="77777777" w:rsidR="00D306EF" w:rsidRDefault="00CB14D9">
      <w:pPr>
        <w:pStyle w:val="Odstavecseseznamem"/>
        <w:numPr>
          <w:ilvl w:val="0"/>
          <w:numId w:val="43"/>
        </w:numPr>
      </w:pPr>
      <w:r>
        <w:t>používá chromatiku v celém rozsahu nástroje</w:t>
      </w:r>
    </w:p>
    <w:p w14:paraId="2CBD63F9" w14:textId="77777777" w:rsidR="00D306EF" w:rsidRDefault="00CB14D9">
      <w:pPr>
        <w:pStyle w:val="Odstavecseseznamem"/>
        <w:numPr>
          <w:ilvl w:val="0"/>
          <w:numId w:val="43"/>
        </w:numPr>
      </w:pPr>
      <w:r>
        <w:t>má vlastní názor na interpretaci dané skladby</w:t>
      </w:r>
    </w:p>
    <w:p w14:paraId="78B10A84" w14:textId="77777777" w:rsidR="00D306EF" w:rsidRDefault="00D306EF">
      <w:pPr>
        <w:pStyle w:val="Odstavecseseznamem"/>
      </w:pPr>
    </w:p>
    <w:p w14:paraId="3AED5999" w14:textId="77777777" w:rsidR="00D306EF" w:rsidRDefault="00CB14D9">
      <w:r>
        <w:t>4. ročník:</w:t>
      </w:r>
    </w:p>
    <w:p w14:paraId="3E930EEF" w14:textId="77777777" w:rsidR="00D306EF" w:rsidRDefault="00D306EF">
      <w:pPr>
        <w:pStyle w:val="Odstavecseseznamem"/>
      </w:pPr>
    </w:p>
    <w:p w14:paraId="2AB0C430" w14:textId="77777777" w:rsidR="00D306EF" w:rsidRDefault="00CB14D9">
      <w:pPr>
        <w:pStyle w:val="Odstavecseseznamem"/>
        <w:numPr>
          <w:ilvl w:val="0"/>
          <w:numId w:val="43"/>
        </w:numPr>
      </w:pPr>
      <w:r>
        <w:t>využívá svoje improvizační schopnosti při interpretaci náročnějších skladeb</w:t>
      </w:r>
    </w:p>
    <w:p w14:paraId="5A63255A" w14:textId="77777777" w:rsidR="00D306EF" w:rsidRDefault="00CB14D9">
      <w:pPr>
        <w:pStyle w:val="Odstavecseseznamem"/>
        <w:numPr>
          <w:ilvl w:val="0"/>
          <w:numId w:val="43"/>
        </w:numPr>
      </w:pPr>
      <w:r>
        <w:t xml:space="preserve">je schopen samostatně nastudovat nové skladby </w:t>
      </w:r>
    </w:p>
    <w:p w14:paraId="289CC537" w14:textId="77777777" w:rsidR="00D306EF" w:rsidRDefault="00D306EF">
      <w:pPr>
        <w:pStyle w:val="Odstavecseseznamem"/>
      </w:pPr>
    </w:p>
    <w:p w14:paraId="21468874" w14:textId="77777777" w:rsidR="00D306EF" w:rsidRDefault="00D306EF">
      <w:pPr>
        <w:pStyle w:val="Odstavecseseznamem"/>
      </w:pPr>
    </w:p>
    <w:p w14:paraId="29ED89D5" w14:textId="77777777" w:rsidR="00D306EF" w:rsidRDefault="00D306EF">
      <w:pPr>
        <w:pStyle w:val="Odstavecseseznamem"/>
      </w:pPr>
    </w:p>
    <w:p w14:paraId="18CD72FE" w14:textId="77777777" w:rsidR="00D306EF" w:rsidRDefault="00D306EF">
      <w:pPr>
        <w:pStyle w:val="Odstavecseseznamem"/>
      </w:pPr>
    </w:p>
    <w:p w14:paraId="1CC1401C" w14:textId="77777777" w:rsidR="00D306EF" w:rsidRDefault="00CB14D9">
      <w:pPr>
        <w:pStyle w:val="Nadpis3"/>
      </w:pPr>
      <w:r>
        <w:rPr>
          <w:rFonts w:eastAsia="Cambria"/>
        </w:rPr>
        <w:t xml:space="preserve"> </w:t>
      </w:r>
      <w:bookmarkStart w:id="36" w:name="__RefHeading___Toc175591406"/>
      <w:r>
        <w:t xml:space="preserve">Studijní </w:t>
      </w:r>
      <w:proofErr w:type="gramStart"/>
      <w:r>
        <w:t>zaměření:  Hra</w:t>
      </w:r>
      <w:proofErr w:type="gramEnd"/>
      <w:r>
        <w:t xml:space="preserve"> na fagot</w:t>
      </w:r>
      <w:bookmarkEnd w:id="36"/>
    </w:p>
    <w:p w14:paraId="3CC530BD" w14:textId="77777777" w:rsidR="00D306EF" w:rsidRDefault="00CB14D9">
      <w:pPr>
        <w:pStyle w:val="Nadpis4"/>
      </w:pPr>
      <w:r>
        <w:rPr>
          <w:rFonts w:eastAsia="Cambria"/>
        </w:rPr>
        <w:t xml:space="preserve"> </w:t>
      </w:r>
      <w:r>
        <w:t>Charakteristika</w:t>
      </w:r>
    </w:p>
    <w:p w14:paraId="73EB8FD5" w14:textId="77777777" w:rsidR="00D306EF" w:rsidRDefault="00CB14D9">
      <w:r>
        <w:t>Hra na dechové nástroje vyžaduje za strany žáka nejen vhodné fyziologické předpoklady, nýbrž také předpoklady hudební (intonace, rytmus apod.). Cílem studijního zaměření – hra na fagot je dovést žáka ke zvládnutí konkrétních dovedností, které je schopen uplatnit nejen jako sólista, ale rovněž jako člen komorních či souborových seskupení. K výuce nedílně patří veřejná vystoupení a návštěva koncertů.</w:t>
      </w:r>
    </w:p>
    <w:p w14:paraId="2EF9E207" w14:textId="77777777" w:rsidR="00D306EF" w:rsidRDefault="00CB14D9">
      <w:r>
        <w:t xml:space="preserve">Fagot je dřevěný </w:t>
      </w:r>
      <w:proofErr w:type="spellStart"/>
      <w:r>
        <w:t>dvojplátkový</w:t>
      </w:r>
      <w:proofErr w:type="spellEnd"/>
      <w:r>
        <w:t xml:space="preserve"> dechový nástroj. Využívá se nejen k sólové hře, ale nachází uplatnění v komorních, souborových a orchestrálních uskupeních.</w:t>
      </w:r>
    </w:p>
    <w:p w14:paraId="436105ED" w14:textId="77777777" w:rsidR="00D306EF" w:rsidRDefault="00CB14D9">
      <w:pPr>
        <w:pStyle w:val="Nadpis4"/>
      </w:pPr>
      <w:r>
        <w:rPr>
          <w:rFonts w:eastAsia="Cambria"/>
        </w:rPr>
        <w:t xml:space="preserve"> </w:t>
      </w:r>
      <w:r>
        <w:t xml:space="preserve">Učební plán s hodinovou dotací </w:t>
      </w:r>
    </w:p>
    <w:p w14:paraId="7C2D37B3" w14:textId="77777777" w:rsidR="00D306EF" w:rsidRDefault="00CB14D9">
      <w:pPr>
        <w:pStyle w:val="Nadpis5"/>
      </w:pPr>
      <w:r>
        <w:t>Přípravné studium</w:t>
      </w:r>
      <w:r>
        <w:tab/>
      </w:r>
    </w:p>
    <w:p w14:paraId="6DBECFBA" w14:textId="77777777" w:rsidR="00D306EF" w:rsidRDefault="00CB14D9">
      <w:r>
        <w:t xml:space="preserve">Formou skupinové nebo individuální výuky – 1 hodina týdně.  </w:t>
      </w:r>
    </w:p>
    <w:p w14:paraId="4C33FC98"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5D20D5D1" w14:textId="77777777">
        <w:tc>
          <w:tcPr>
            <w:tcW w:w="2141" w:type="dxa"/>
            <w:shd w:val="clear" w:color="auto" w:fill="D9D9D9"/>
          </w:tcPr>
          <w:p w14:paraId="016E2DF6"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AE5E89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6117F757"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F78A2F0"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20FC555"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211EFF9"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52FEFBC"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B0CECB1"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9E123A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FF2D405" w14:textId="77777777">
        <w:tc>
          <w:tcPr>
            <w:tcW w:w="2141" w:type="dxa"/>
            <w:tcBorders>
              <w:top w:val="single" w:sz="4" w:space="0" w:color="C0C0C0"/>
              <w:bottom w:val="single" w:sz="4" w:space="0" w:color="C0C0C0"/>
            </w:tcBorders>
            <w:shd w:val="clear" w:color="auto" w:fill="FFFFFF"/>
          </w:tcPr>
          <w:p w14:paraId="4FB79635" w14:textId="77777777" w:rsidR="00D306EF" w:rsidRDefault="00CB14D9">
            <w:pPr>
              <w:keepNext/>
              <w:widowControl w:val="0"/>
              <w:spacing w:after="0" w:line="240" w:lineRule="auto"/>
              <w:rPr>
                <w:szCs w:val="20"/>
                <w:lang w:eastAsia="cs-CZ"/>
              </w:rPr>
            </w:pPr>
            <w:r>
              <w:rPr>
                <w:szCs w:val="20"/>
                <w:lang w:eastAsia="cs-CZ"/>
              </w:rPr>
              <w:t>Hra na fagot</w:t>
            </w:r>
          </w:p>
        </w:tc>
        <w:tc>
          <w:tcPr>
            <w:tcW w:w="540" w:type="dxa"/>
            <w:tcBorders>
              <w:top w:val="single" w:sz="4" w:space="0" w:color="C0C0C0"/>
              <w:bottom w:val="single" w:sz="4" w:space="0" w:color="C0C0C0"/>
            </w:tcBorders>
            <w:shd w:val="clear" w:color="auto" w:fill="FFFFFF"/>
          </w:tcPr>
          <w:p w14:paraId="510A3C9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C2E4F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FD794F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C7B173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93624A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D299AD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02651C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91CC65E" w14:textId="77777777" w:rsidR="00D306EF" w:rsidRDefault="00CB14D9">
            <w:pPr>
              <w:keepNext/>
              <w:widowControl w:val="0"/>
              <w:spacing w:after="0" w:line="240" w:lineRule="auto"/>
              <w:rPr>
                <w:szCs w:val="20"/>
                <w:lang w:eastAsia="cs-CZ"/>
              </w:rPr>
            </w:pPr>
            <w:r>
              <w:rPr>
                <w:szCs w:val="20"/>
                <w:lang w:eastAsia="cs-CZ"/>
              </w:rPr>
              <w:t>7</w:t>
            </w:r>
          </w:p>
        </w:tc>
      </w:tr>
      <w:tr w:rsidR="00D306EF" w14:paraId="43DF26BD" w14:textId="77777777">
        <w:tc>
          <w:tcPr>
            <w:tcW w:w="2141" w:type="dxa"/>
            <w:tcBorders>
              <w:top w:val="single" w:sz="4" w:space="0" w:color="C0C0C0"/>
            </w:tcBorders>
            <w:shd w:val="clear" w:color="auto" w:fill="FFFFFF"/>
          </w:tcPr>
          <w:p w14:paraId="21BCB5C9"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5F969E22"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03D6E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FC2DB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15AD1E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43248C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81EE2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DC359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20062E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561321" w14:textId="77777777">
        <w:tc>
          <w:tcPr>
            <w:tcW w:w="2141" w:type="dxa"/>
            <w:shd w:val="clear" w:color="auto" w:fill="FFFFFF"/>
          </w:tcPr>
          <w:p w14:paraId="62DDECEF"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6D7899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5C5DD2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2C26B66"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79F0B6A"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B858F7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DDCA2CA"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45DF6D3"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3D2D584" w14:textId="77777777" w:rsidR="00D306EF" w:rsidRDefault="00CB14D9">
            <w:pPr>
              <w:keepNext/>
              <w:widowControl w:val="0"/>
              <w:spacing w:after="0" w:line="240" w:lineRule="auto"/>
              <w:rPr>
                <w:szCs w:val="20"/>
                <w:lang w:eastAsia="cs-CZ"/>
              </w:rPr>
            </w:pPr>
            <w:r>
              <w:rPr>
                <w:szCs w:val="20"/>
                <w:lang w:eastAsia="cs-CZ"/>
              </w:rPr>
              <w:t>4</w:t>
            </w:r>
          </w:p>
        </w:tc>
      </w:tr>
      <w:tr w:rsidR="00D306EF" w14:paraId="65D2EC6F" w14:textId="77777777">
        <w:tc>
          <w:tcPr>
            <w:tcW w:w="2141" w:type="dxa"/>
            <w:shd w:val="clear" w:color="auto" w:fill="FFFFFF"/>
          </w:tcPr>
          <w:p w14:paraId="23289B3A"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67D7C96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C572DC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783A9D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118988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7A0DF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1B44E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D2C7E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EEB597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098814D" w14:textId="77777777">
        <w:tc>
          <w:tcPr>
            <w:tcW w:w="2141" w:type="dxa"/>
            <w:tcBorders>
              <w:bottom w:val="single" w:sz="4" w:space="0" w:color="C0C0C0"/>
            </w:tcBorders>
            <w:shd w:val="clear" w:color="auto" w:fill="FFFFFF"/>
          </w:tcPr>
          <w:p w14:paraId="67C55ADA"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193B59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4D42B3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A8B32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91592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BAECD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C112BD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CC7E3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51423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7EAC889" w14:textId="77777777">
        <w:tc>
          <w:tcPr>
            <w:tcW w:w="2141" w:type="dxa"/>
            <w:tcBorders>
              <w:top w:val="single" w:sz="4" w:space="0" w:color="C0C0C0"/>
              <w:bottom w:val="single" w:sz="4" w:space="0" w:color="C0C0C0"/>
            </w:tcBorders>
            <w:shd w:val="clear" w:color="auto" w:fill="FFFFFF"/>
          </w:tcPr>
          <w:p w14:paraId="65A52BE8" w14:textId="77777777" w:rsidR="00D306EF" w:rsidRDefault="00CB14D9">
            <w:pPr>
              <w:keepNext/>
              <w:widowControl w:val="0"/>
              <w:spacing w:after="0" w:line="240" w:lineRule="auto"/>
            </w:pPr>
            <w:r>
              <w:rPr>
                <w:szCs w:val="20"/>
                <w:lang w:eastAsia="cs-CZ"/>
              </w:rPr>
              <w:t>Hudební nauka</w:t>
            </w:r>
          </w:p>
        </w:tc>
        <w:tc>
          <w:tcPr>
            <w:tcW w:w="540" w:type="dxa"/>
            <w:tcBorders>
              <w:top w:val="single" w:sz="4" w:space="0" w:color="C0C0C0"/>
              <w:bottom w:val="single" w:sz="4" w:space="0" w:color="C0C0C0"/>
            </w:tcBorders>
            <w:shd w:val="clear" w:color="auto" w:fill="FFFFFF"/>
          </w:tcPr>
          <w:p w14:paraId="0C92415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1E098B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04E971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207308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8DECAA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611FF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1B9120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98900A7" w14:textId="77777777" w:rsidR="00D306EF" w:rsidRDefault="00CB14D9">
            <w:pPr>
              <w:keepNext/>
              <w:widowControl w:val="0"/>
              <w:spacing w:after="0" w:line="240" w:lineRule="auto"/>
              <w:rPr>
                <w:szCs w:val="20"/>
                <w:lang w:eastAsia="cs-CZ"/>
              </w:rPr>
            </w:pPr>
            <w:r>
              <w:rPr>
                <w:szCs w:val="20"/>
                <w:lang w:eastAsia="cs-CZ"/>
              </w:rPr>
              <w:t>5</w:t>
            </w:r>
          </w:p>
        </w:tc>
      </w:tr>
      <w:tr w:rsidR="00D306EF" w14:paraId="40363BA6" w14:textId="77777777">
        <w:tc>
          <w:tcPr>
            <w:tcW w:w="2141" w:type="dxa"/>
            <w:tcBorders>
              <w:top w:val="single" w:sz="4" w:space="0" w:color="C0C0C0"/>
              <w:bottom w:val="single" w:sz="4" w:space="0" w:color="C0C0C0"/>
            </w:tcBorders>
            <w:shd w:val="clear" w:color="auto" w:fill="FFFFFF"/>
          </w:tcPr>
          <w:p w14:paraId="551BD648"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7F86FEF"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0EAED4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F9CB0C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935A34C"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9C66EF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C9C5AE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557B02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00D7B0C" w14:textId="77777777" w:rsidR="00D306EF" w:rsidRDefault="00CB14D9">
            <w:pPr>
              <w:keepNext/>
              <w:widowControl w:val="0"/>
              <w:spacing w:after="0" w:line="240" w:lineRule="auto"/>
              <w:rPr>
                <w:szCs w:val="20"/>
                <w:lang w:eastAsia="cs-CZ"/>
              </w:rPr>
            </w:pPr>
            <w:r>
              <w:rPr>
                <w:szCs w:val="20"/>
                <w:lang w:eastAsia="cs-CZ"/>
              </w:rPr>
              <w:t>16</w:t>
            </w:r>
          </w:p>
        </w:tc>
      </w:tr>
    </w:tbl>
    <w:p w14:paraId="7B9B234C"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00164871" w14:textId="77777777">
        <w:tc>
          <w:tcPr>
            <w:tcW w:w="2140" w:type="dxa"/>
            <w:shd w:val="clear" w:color="auto" w:fill="D9D9D9"/>
          </w:tcPr>
          <w:p w14:paraId="09A60C34"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422EE874"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C98818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1AD2A20"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B35D58F"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2B4E90D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CA2E80D" w14:textId="77777777">
        <w:tc>
          <w:tcPr>
            <w:tcW w:w="2140" w:type="dxa"/>
            <w:tcBorders>
              <w:top w:val="single" w:sz="4" w:space="0" w:color="C0C0C0"/>
              <w:bottom w:val="single" w:sz="4" w:space="0" w:color="C0C0C0"/>
            </w:tcBorders>
            <w:shd w:val="clear" w:color="auto" w:fill="FFFFFF"/>
          </w:tcPr>
          <w:p w14:paraId="71E5D876" w14:textId="77777777" w:rsidR="00D306EF" w:rsidRDefault="00CB14D9">
            <w:pPr>
              <w:keepNext/>
              <w:widowControl w:val="0"/>
              <w:spacing w:after="0" w:line="240" w:lineRule="auto"/>
              <w:rPr>
                <w:szCs w:val="20"/>
                <w:lang w:eastAsia="cs-CZ"/>
              </w:rPr>
            </w:pPr>
            <w:r>
              <w:rPr>
                <w:szCs w:val="20"/>
                <w:lang w:eastAsia="cs-CZ"/>
              </w:rPr>
              <w:t>Hra na fagot</w:t>
            </w:r>
          </w:p>
        </w:tc>
        <w:tc>
          <w:tcPr>
            <w:tcW w:w="542" w:type="dxa"/>
            <w:tcBorders>
              <w:top w:val="single" w:sz="4" w:space="0" w:color="C0C0C0"/>
              <w:bottom w:val="single" w:sz="4" w:space="0" w:color="C0C0C0"/>
            </w:tcBorders>
            <w:shd w:val="clear" w:color="auto" w:fill="FFFFFF"/>
          </w:tcPr>
          <w:p w14:paraId="19AE16A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6A8395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EABD62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1438E6D"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77BBD9E4" w14:textId="77777777" w:rsidR="00D306EF" w:rsidRDefault="00CB14D9">
            <w:pPr>
              <w:keepNext/>
              <w:widowControl w:val="0"/>
              <w:spacing w:after="0" w:line="240" w:lineRule="auto"/>
              <w:rPr>
                <w:szCs w:val="20"/>
                <w:lang w:eastAsia="cs-CZ"/>
              </w:rPr>
            </w:pPr>
            <w:r>
              <w:rPr>
                <w:szCs w:val="20"/>
                <w:lang w:eastAsia="cs-CZ"/>
              </w:rPr>
              <w:t>4</w:t>
            </w:r>
          </w:p>
        </w:tc>
      </w:tr>
      <w:tr w:rsidR="00D306EF" w14:paraId="1C3481BC" w14:textId="77777777">
        <w:tc>
          <w:tcPr>
            <w:tcW w:w="2140" w:type="dxa"/>
            <w:tcBorders>
              <w:top w:val="single" w:sz="4" w:space="0" w:color="C0C0C0"/>
            </w:tcBorders>
            <w:shd w:val="clear" w:color="auto" w:fill="FFFFFF"/>
          </w:tcPr>
          <w:p w14:paraId="10AD2E0A"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ECBFE16"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52DF84A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3F011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BD261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10371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29DCC28" w14:textId="77777777">
        <w:tc>
          <w:tcPr>
            <w:tcW w:w="2140" w:type="dxa"/>
            <w:shd w:val="clear" w:color="auto" w:fill="FFFFFF"/>
          </w:tcPr>
          <w:p w14:paraId="2561B73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30BF132C"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D4F566D"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57B36C7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954D50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67DC93B" w14:textId="77777777" w:rsidR="00D306EF" w:rsidRDefault="00CB14D9">
            <w:pPr>
              <w:keepNext/>
              <w:widowControl w:val="0"/>
              <w:spacing w:after="0" w:line="240" w:lineRule="auto"/>
              <w:rPr>
                <w:szCs w:val="20"/>
                <w:lang w:eastAsia="cs-CZ"/>
              </w:rPr>
            </w:pPr>
            <w:r>
              <w:rPr>
                <w:szCs w:val="20"/>
                <w:lang w:eastAsia="cs-CZ"/>
              </w:rPr>
              <w:t>4</w:t>
            </w:r>
          </w:p>
        </w:tc>
      </w:tr>
      <w:tr w:rsidR="00D306EF" w14:paraId="292F8F2E" w14:textId="77777777">
        <w:tc>
          <w:tcPr>
            <w:tcW w:w="2140" w:type="dxa"/>
            <w:shd w:val="clear" w:color="auto" w:fill="FFFFFF"/>
          </w:tcPr>
          <w:p w14:paraId="7AADC756"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77C51FE8"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0660D2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61467F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7E548C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2267A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3F3D5D3" w14:textId="77777777">
        <w:tc>
          <w:tcPr>
            <w:tcW w:w="2140" w:type="dxa"/>
            <w:tcBorders>
              <w:bottom w:val="single" w:sz="4" w:space="0" w:color="C0C0C0"/>
            </w:tcBorders>
            <w:shd w:val="clear" w:color="auto" w:fill="FFFFFF"/>
          </w:tcPr>
          <w:p w14:paraId="2094A710"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1D9D2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C5A24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945FE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D534D2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FC3C1F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11FAED1" w14:textId="77777777">
        <w:tc>
          <w:tcPr>
            <w:tcW w:w="2140" w:type="dxa"/>
            <w:tcBorders>
              <w:top w:val="single" w:sz="4" w:space="0" w:color="C0C0C0"/>
              <w:bottom w:val="single" w:sz="4" w:space="0" w:color="C0C0C0"/>
            </w:tcBorders>
            <w:shd w:val="clear" w:color="auto" w:fill="FFFFFF"/>
          </w:tcPr>
          <w:p w14:paraId="2C5EDDFD" w14:textId="77777777" w:rsidR="00D306EF" w:rsidRDefault="00CB14D9">
            <w:pPr>
              <w:keepNext/>
              <w:widowControl w:val="0"/>
              <w:spacing w:after="0" w:line="240" w:lineRule="auto"/>
            </w:pPr>
            <w:r>
              <w:rPr>
                <w:szCs w:val="20"/>
                <w:lang w:eastAsia="cs-CZ"/>
              </w:rPr>
              <w:t>Celkem:</w:t>
            </w:r>
          </w:p>
        </w:tc>
        <w:tc>
          <w:tcPr>
            <w:tcW w:w="542" w:type="dxa"/>
            <w:tcBorders>
              <w:top w:val="single" w:sz="4" w:space="0" w:color="C0C0C0"/>
              <w:bottom w:val="single" w:sz="4" w:space="0" w:color="C0C0C0"/>
            </w:tcBorders>
            <w:shd w:val="clear" w:color="auto" w:fill="FFFFFF"/>
          </w:tcPr>
          <w:p w14:paraId="4E7700AF"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662283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EAEB73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FB80AB4"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27F850A" w14:textId="77777777" w:rsidR="00D306EF" w:rsidRDefault="00CB14D9">
            <w:pPr>
              <w:keepNext/>
              <w:widowControl w:val="0"/>
              <w:spacing w:after="0" w:line="240" w:lineRule="auto"/>
              <w:rPr>
                <w:szCs w:val="20"/>
                <w:lang w:eastAsia="cs-CZ"/>
              </w:rPr>
            </w:pPr>
            <w:r>
              <w:rPr>
                <w:szCs w:val="20"/>
                <w:lang w:eastAsia="cs-CZ"/>
              </w:rPr>
              <w:t>8</w:t>
            </w:r>
          </w:p>
        </w:tc>
      </w:tr>
    </w:tbl>
    <w:p w14:paraId="47826E21"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1C7B889" w14:textId="77777777" w:rsidR="00D306EF" w:rsidRDefault="00CB14D9">
      <w:pPr>
        <w:pStyle w:val="Nadpis5"/>
      </w:pPr>
      <w:r>
        <w:t xml:space="preserve">Studium pro dospělé </w:t>
      </w:r>
    </w:p>
    <w:p w14:paraId="15FF43BA"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7CD5F608" w14:textId="77777777" w:rsidR="00D306EF" w:rsidRDefault="00CB14D9">
      <w:pPr>
        <w:pStyle w:val="Nadpis4"/>
      </w:pPr>
      <w:r>
        <w:rPr>
          <w:rFonts w:eastAsia="Cambria"/>
        </w:rPr>
        <w:t xml:space="preserve"> </w:t>
      </w:r>
      <w:r>
        <w:t>Vzdělávací obsah</w:t>
      </w:r>
    </w:p>
    <w:p w14:paraId="374C8B57" w14:textId="77777777" w:rsidR="00D306EF" w:rsidRDefault="00CB14D9">
      <w:pPr>
        <w:pStyle w:val="Nadpis5"/>
      </w:pPr>
      <w:r>
        <w:t>Přípravné studium</w:t>
      </w:r>
    </w:p>
    <w:p w14:paraId="0E8A5AF4" w14:textId="77777777" w:rsidR="00D306EF" w:rsidRDefault="00CB14D9">
      <w:r>
        <w:t>Informace v kapitole studijního zaměření „Přípravná hudební výchova“.</w:t>
      </w:r>
    </w:p>
    <w:p w14:paraId="6CD00E04" w14:textId="77777777" w:rsidR="00D306EF" w:rsidRDefault="00CB14D9">
      <w:pPr>
        <w:pStyle w:val="Nadpis5"/>
      </w:pPr>
      <w:r>
        <w:t xml:space="preserve">Základní studium I. stupně </w:t>
      </w:r>
    </w:p>
    <w:p w14:paraId="04B6A552" w14:textId="77777777" w:rsidR="00D306EF" w:rsidRDefault="00CB14D9">
      <w:r>
        <w:t xml:space="preserve">1. ročník: </w:t>
      </w:r>
    </w:p>
    <w:p w14:paraId="6DF0E39F" w14:textId="77777777" w:rsidR="00D306EF" w:rsidRDefault="00CB14D9">
      <w:r>
        <w:t>Žák</w:t>
      </w:r>
    </w:p>
    <w:p w14:paraId="4D594ABD" w14:textId="77777777" w:rsidR="00D306EF" w:rsidRDefault="00CB14D9">
      <w:pPr>
        <w:pStyle w:val="Odstavecseseznamem"/>
        <w:numPr>
          <w:ilvl w:val="0"/>
          <w:numId w:val="216"/>
        </w:numPr>
      </w:pPr>
      <w:r>
        <w:t xml:space="preserve">složí a rozloží nástroj, zvládá základní péči </w:t>
      </w:r>
    </w:p>
    <w:p w14:paraId="759517CA" w14:textId="77777777" w:rsidR="00D306EF" w:rsidRDefault="00CB14D9">
      <w:pPr>
        <w:pStyle w:val="Odstavecseseznamem"/>
        <w:numPr>
          <w:ilvl w:val="0"/>
          <w:numId w:val="216"/>
        </w:numPr>
      </w:pPr>
      <w:r>
        <w:t>nasazuje tóny přirozeným nátiskem</w:t>
      </w:r>
    </w:p>
    <w:p w14:paraId="73BE8622" w14:textId="77777777" w:rsidR="00D306EF" w:rsidRDefault="00CB14D9">
      <w:pPr>
        <w:pStyle w:val="Odstavecseseznamem"/>
        <w:numPr>
          <w:ilvl w:val="0"/>
          <w:numId w:val="216"/>
        </w:numPr>
      </w:pPr>
      <w:r>
        <w:t>dokáže hrát jednoduché fráze v půlových a čtvrťových notách</w:t>
      </w:r>
    </w:p>
    <w:p w14:paraId="6F2CB9F7" w14:textId="77777777" w:rsidR="00D306EF" w:rsidRDefault="00CB14D9">
      <w:pPr>
        <w:pStyle w:val="Odstavecseseznamem"/>
        <w:numPr>
          <w:ilvl w:val="0"/>
          <w:numId w:val="216"/>
        </w:numPr>
      </w:pPr>
      <w:r>
        <w:t>hraje v rozsahu F až f</w:t>
      </w:r>
    </w:p>
    <w:p w14:paraId="21E71D10" w14:textId="77777777" w:rsidR="00D306EF" w:rsidRDefault="00CB14D9">
      <w:r>
        <w:t>2. ročník:</w:t>
      </w:r>
    </w:p>
    <w:p w14:paraId="3A52AAAE" w14:textId="77777777" w:rsidR="00D306EF" w:rsidRDefault="00CB14D9">
      <w:pPr>
        <w:pStyle w:val="Odstavecseseznamem"/>
        <w:numPr>
          <w:ilvl w:val="0"/>
          <w:numId w:val="247"/>
        </w:numPr>
      </w:pPr>
      <w:r>
        <w:t>zvládá delší fráze, hraje v notách půlových, čtvrťových a osminových</w:t>
      </w:r>
    </w:p>
    <w:p w14:paraId="106AB413" w14:textId="77777777" w:rsidR="00D306EF" w:rsidRDefault="00CB14D9">
      <w:pPr>
        <w:pStyle w:val="Odstavecseseznamem"/>
        <w:numPr>
          <w:ilvl w:val="0"/>
          <w:numId w:val="247"/>
        </w:numPr>
      </w:pPr>
      <w:r>
        <w:t>nasazuje tóny, odlišuje hru tenuto a legato</w:t>
      </w:r>
    </w:p>
    <w:p w14:paraId="688AEEBA" w14:textId="77777777" w:rsidR="00D306EF" w:rsidRDefault="00CB14D9">
      <w:pPr>
        <w:pStyle w:val="Odstavecseseznamem"/>
        <w:numPr>
          <w:ilvl w:val="0"/>
          <w:numId w:val="247"/>
        </w:numPr>
      </w:pPr>
      <w:r>
        <w:t>dokáže rozlišit kvalitu strojků (tvrdý, měkký)</w:t>
      </w:r>
    </w:p>
    <w:p w14:paraId="34F54DC2" w14:textId="77777777" w:rsidR="00D306EF" w:rsidRDefault="00CB14D9">
      <w:pPr>
        <w:pStyle w:val="Odstavecseseznamem"/>
        <w:numPr>
          <w:ilvl w:val="0"/>
          <w:numId w:val="247"/>
        </w:numPr>
      </w:pPr>
      <w:r>
        <w:rPr>
          <w:rFonts w:cs="Calibri"/>
        </w:rPr>
        <w:t xml:space="preserve"> </w:t>
      </w:r>
      <w:r>
        <w:t>interpretuje jednoduchou skladbu s doprovodem</w:t>
      </w:r>
    </w:p>
    <w:p w14:paraId="41B4CC71" w14:textId="77777777" w:rsidR="00D306EF" w:rsidRDefault="00CB14D9">
      <w:pPr>
        <w:pStyle w:val="Odstavecseseznamem"/>
        <w:numPr>
          <w:ilvl w:val="0"/>
          <w:numId w:val="247"/>
        </w:numPr>
      </w:pPr>
      <w:r>
        <w:t>hraje v rozsahu F až a</w:t>
      </w:r>
    </w:p>
    <w:p w14:paraId="5013D108" w14:textId="77777777" w:rsidR="00D306EF" w:rsidRDefault="00CB14D9">
      <w:r>
        <w:t>3. ročník:</w:t>
      </w:r>
    </w:p>
    <w:p w14:paraId="234712C6" w14:textId="77777777" w:rsidR="00D306EF" w:rsidRDefault="00CB14D9">
      <w:pPr>
        <w:pStyle w:val="Odstavecseseznamem"/>
        <w:numPr>
          <w:ilvl w:val="0"/>
          <w:numId w:val="7"/>
        </w:numPr>
      </w:pPr>
      <w:r>
        <w:t>hraje v uvolněném postoji</w:t>
      </w:r>
    </w:p>
    <w:p w14:paraId="78A7FADC" w14:textId="77777777" w:rsidR="00D306EF" w:rsidRDefault="00CB14D9">
      <w:pPr>
        <w:pStyle w:val="Odstavecseseznamem"/>
        <w:numPr>
          <w:ilvl w:val="0"/>
          <w:numId w:val="7"/>
        </w:numPr>
      </w:pPr>
      <w:r>
        <w:t xml:space="preserve">používá </w:t>
      </w:r>
      <w:proofErr w:type="spellStart"/>
      <w:r>
        <w:t>žeberně</w:t>
      </w:r>
      <w:proofErr w:type="spellEnd"/>
      <w:r>
        <w:t>-bránicové dýchání bez zvedání ramen</w:t>
      </w:r>
    </w:p>
    <w:p w14:paraId="5F4FCE52" w14:textId="77777777" w:rsidR="00D306EF" w:rsidRDefault="00CB14D9">
      <w:pPr>
        <w:pStyle w:val="Odstavecseseznamem"/>
        <w:numPr>
          <w:ilvl w:val="0"/>
          <w:numId w:val="7"/>
        </w:numPr>
      </w:pPr>
      <w:r>
        <w:lastRenderedPageBreak/>
        <w:t>nasazuje konkrétní intonačně vyrovnané tóny</w:t>
      </w:r>
    </w:p>
    <w:p w14:paraId="13AAF822" w14:textId="77777777" w:rsidR="00D306EF" w:rsidRDefault="00CB14D9">
      <w:pPr>
        <w:pStyle w:val="Odstavecseseznamem"/>
        <w:numPr>
          <w:ilvl w:val="0"/>
          <w:numId w:val="7"/>
        </w:numPr>
      </w:pPr>
      <w:r>
        <w:t>rozlišuje hodnoty not od šestnáctinových po celé</w:t>
      </w:r>
    </w:p>
    <w:p w14:paraId="20FDE9C0" w14:textId="77777777" w:rsidR="00D306EF" w:rsidRDefault="00CB14D9">
      <w:pPr>
        <w:pStyle w:val="Odstavecseseznamem"/>
        <w:numPr>
          <w:ilvl w:val="0"/>
          <w:numId w:val="7"/>
        </w:numPr>
      </w:pPr>
      <w:r>
        <w:t>je schopen zahrát skladbu s doprovodem odpovídající jeho úrovni a nátiskovému rozsahu</w:t>
      </w:r>
    </w:p>
    <w:p w14:paraId="47FD2378" w14:textId="77777777" w:rsidR="00D306EF" w:rsidRDefault="00CB14D9">
      <w:pPr>
        <w:pStyle w:val="Odstavecseseznamem"/>
        <w:numPr>
          <w:ilvl w:val="0"/>
          <w:numId w:val="7"/>
        </w:numPr>
      </w:pPr>
      <w:r>
        <w:t>hraje v rozsahu F až c</w:t>
      </w:r>
    </w:p>
    <w:p w14:paraId="55469FB0" w14:textId="77777777" w:rsidR="00D306EF" w:rsidRDefault="00CB14D9">
      <w:r>
        <w:t>4. ročník:</w:t>
      </w:r>
    </w:p>
    <w:p w14:paraId="11690EC3" w14:textId="77777777" w:rsidR="00D306EF" w:rsidRDefault="00CB14D9">
      <w:pPr>
        <w:pStyle w:val="Odstavecseseznamem"/>
        <w:numPr>
          <w:ilvl w:val="0"/>
          <w:numId w:val="57"/>
        </w:numPr>
      </w:pPr>
      <w:r>
        <w:t>používá pomocné hmaty</w:t>
      </w:r>
    </w:p>
    <w:p w14:paraId="066810EE" w14:textId="77777777" w:rsidR="00D306EF" w:rsidRDefault="00CB14D9">
      <w:pPr>
        <w:pStyle w:val="Odstavecseseznamem"/>
        <w:numPr>
          <w:ilvl w:val="0"/>
          <w:numId w:val="57"/>
        </w:numPr>
      </w:pPr>
      <w:r>
        <w:t>zvládá samostatně řazení frází</w:t>
      </w:r>
    </w:p>
    <w:p w14:paraId="615E35E1" w14:textId="77777777" w:rsidR="00D306EF" w:rsidRDefault="00CB14D9">
      <w:pPr>
        <w:pStyle w:val="Odstavecseseznamem"/>
        <w:numPr>
          <w:ilvl w:val="0"/>
          <w:numId w:val="57"/>
        </w:numPr>
      </w:pPr>
      <w:r>
        <w:t>chápe rozdíl mezi hrou sólovou a komorní, je schopen přizpůsobit se ostatním nástrojům</w:t>
      </w:r>
    </w:p>
    <w:p w14:paraId="7645D426" w14:textId="77777777" w:rsidR="00D306EF" w:rsidRDefault="00CB14D9">
      <w:r>
        <w:t>5. ročník:</w:t>
      </w:r>
    </w:p>
    <w:p w14:paraId="6FE8A6B8" w14:textId="77777777" w:rsidR="00D306EF" w:rsidRDefault="00CB14D9">
      <w:pPr>
        <w:pStyle w:val="Odstavecseseznamem"/>
        <w:numPr>
          <w:ilvl w:val="0"/>
          <w:numId w:val="142"/>
        </w:numPr>
      </w:pPr>
      <w:r>
        <w:t>vytváří si vlastní názor na interpretaci probírané skladby</w:t>
      </w:r>
    </w:p>
    <w:p w14:paraId="4B50D6DB" w14:textId="77777777" w:rsidR="00D306EF" w:rsidRDefault="00CB14D9">
      <w:pPr>
        <w:pStyle w:val="Odstavecseseznamem"/>
        <w:numPr>
          <w:ilvl w:val="0"/>
          <w:numId w:val="142"/>
        </w:numPr>
      </w:pPr>
      <w:r>
        <w:t>rozlišuje jednotlivé fráze, dokáže si rozvrhnout dechový potenciál</w:t>
      </w:r>
    </w:p>
    <w:p w14:paraId="774F6CB1" w14:textId="77777777" w:rsidR="00D306EF" w:rsidRDefault="00CB14D9">
      <w:pPr>
        <w:pStyle w:val="Odstavecseseznamem"/>
        <w:numPr>
          <w:ilvl w:val="0"/>
          <w:numId w:val="142"/>
        </w:numPr>
      </w:pPr>
      <w:r>
        <w:t>disponuje větším dynamickým rozsahem při zachování intonační jistoty</w:t>
      </w:r>
    </w:p>
    <w:p w14:paraId="3D09BA09" w14:textId="77777777" w:rsidR="00D306EF" w:rsidRDefault="00CB14D9">
      <w:pPr>
        <w:pStyle w:val="Odstavecseseznamem"/>
        <w:numPr>
          <w:ilvl w:val="0"/>
          <w:numId w:val="142"/>
        </w:numPr>
      </w:pPr>
      <w:r>
        <w:t>rozlišuje různé hudební styly</w:t>
      </w:r>
    </w:p>
    <w:p w14:paraId="3932CF4D" w14:textId="77777777" w:rsidR="00D306EF" w:rsidRDefault="00CB14D9">
      <w:pPr>
        <w:pStyle w:val="Odstavecseseznamem"/>
        <w:numPr>
          <w:ilvl w:val="0"/>
          <w:numId w:val="142"/>
        </w:numPr>
      </w:pPr>
      <w:r>
        <w:t>hraje v rozsahu C až e</w:t>
      </w:r>
    </w:p>
    <w:p w14:paraId="6D478341" w14:textId="77777777" w:rsidR="00D306EF" w:rsidRDefault="00CB14D9">
      <w:r>
        <w:t>6. ročník:</w:t>
      </w:r>
    </w:p>
    <w:p w14:paraId="6B833CFC" w14:textId="77777777" w:rsidR="00D306EF" w:rsidRDefault="00CB14D9">
      <w:pPr>
        <w:pStyle w:val="Odstavecseseznamem"/>
        <w:numPr>
          <w:ilvl w:val="0"/>
          <w:numId w:val="196"/>
        </w:numPr>
      </w:pPr>
      <w:r>
        <w:t>zvládá ucelené základy hry po stránce hmatové i nátiskové</w:t>
      </w:r>
    </w:p>
    <w:p w14:paraId="24C790CD" w14:textId="77777777" w:rsidR="00D306EF" w:rsidRDefault="00CB14D9">
      <w:pPr>
        <w:pStyle w:val="Odstavecseseznamem"/>
        <w:numPr>
          <w:ilvl w:val="0"/>
          <w:numId w:val="196"/>
        </w:numPr>
      </w:pPr>
      <w:r>
        <w:t>hraje melodické ozdoby, umí je použít ve skladbách různých stylových období</w:t>
      </w:r>
    </w:p>
    <w:p w14:paraId="170AC8B0" w14:textId="77777777" w:rsidR="00D306EF" w:rsidRDefault="00CB14D9">
      <w:pPr>
        <w:pStyle w:val="Odstavecseseznamem"/>
        <w:numPr>
          <w:ilvl w:val="0"/>
          <w:numId w:val="196"/>
        </w:numPr>
      </w:pPr>
      <w:r>
        <w:t>dokáže samostatně nastudovat part po stránce technické, výrazové i interpretační</w:t>
      </w:r>
    </w:p>
    <w:p w14:paraId="13C1D4F8" w14:textId="77777777" w:rsidR="00D306EF" w:rsidRDefault="00CB14D9">
      <w:pPr>
        <w:pStyle w:val="Odstavecseseznamem"/>
        <w:numPr>
          <w:ilvl w:val="0"/>
          <w:numId w:val="196"/>
        </w:numPr>
      </w:pPr>
      <w:r>
        <w:t>hraje v rozsahu kontra B až e1</w:t>
      </w:r>
    </w:p>
    <w:p w14:paraId="0E13D715" w14:textId="77777777" w:rsidR="00D306EF" w:rsidRDefault="00CB14D9">
      <w:r>
        <w:t>7. ročník:</w:t>
      </w:r>
    </w:p>
    <w:p w14:paraId="2A2F01D1" w14:textId="77777777" w:rsidR="00D306EF" w:rsidRDefault="00CB14D9">
      <w:pPr>
        <w:pStyle w:val="Odstavecseseznamem"/>
        <w:numPr>
          <w:ilvl w:val="0"/>
          <w:numId w:val="264"/>
        </w:numPr>
      </w:pPr>
      <w:r>
        <w:t>nasazuje tóny tenuto, staccato, portamento, ovládá legato</w:t>
      </w:r>
    </w:p>
    <w:p w14:paraId="686589D0" w14:textId="77777777" w:rsidR="00D306EF" w:rsidRDefault="00CB14D9">
      <w:pPr>
        <w:pStyle w:val="Odstavecseseznamem"/>
        <w:numPr>
          <w:ilvl w:val="0"/>
          <w:numId w:val="264"/>
        </w:numPr>
      </w:pPr>
      <w:r>
        <w:t>zvládá bez obtíží a uvolněně kombinované dýchání a používá ho v melodických frázích</w:t>
      </w:r>
    </w:p>
    <w:p w14:paraId="1A64D711" w14:textId="77777777" w:rsidR="00D306EF" w:rsidRDefault="00CB14D9">
      <w:pPr>
        <w:pStyle w:val="Odstavecseseznamem"/>
        <w:numPr>
          <w:ilvl w:val="0"/>
          <w:numId w:val="264"/>
        </w:numPr>
      </w:pPr>
      <w:r>
        <w:t xml:space="preserve">zvládá rozsah nástroje pomocí retního vibrata, používá pomocné neboli </w:t>
      </w:r>
      <w:proofErr w:type="spellStart"/>
      <w:r>
        <w:t>trylkovací</w:t>
      </w:r>
      <w:proofErr w:type="spellEnd"/>
      <w:r>
        <w:t xml:space="preserve"> hmaty</w:t>
      </w:r>
    </w:p>
    <w:p w14:paraId="299B6D3C" w14:textId="77777777" w:rsidR="00D306EF" w:rsidRDefault="00CB14D9">
      <w:pPr>
        <w:pStyle w:val="Odstavecseseznamem"/>
        <w:numPr>
          <w:ilvl w:val="0"/>
          <w:numId w:val="264"/>
        </w:numPr>
      </w:pPr>
      <w:r>
        <w:t>rozlišuje různé hudební styly</w:t>
      </w:r>
    </w:p>
    <w:p w14:paraId="4ABA6A44" w14:textId="77777777" w:rsidR="00D306EF" w:rsidRDefault="00CB14D9">
      <w:pPr>
        <w:pStyle w:val="Odstavecseseznamem"/>
        <w:numPr>
          <w:ilvl w:val="0"/>
          <w:numId w:val="264"/>
        </w:numPr>
      </w:pPr>
      <w:r>
        <w:t>dokáže se uplatnit ve hře sólové, komorní i orchestrální</w:t>
      </w:r>
    </w:p>
    <w:p w14:paraId="6C8B99E1" w14:textId="77777777" w:rsidR="00D306EF" w:rsidRDefault="00CB14D9">
      <w:pPr>
        <w:pStyle w:val="Nadpis5"/>
      </w:pPr>
      <w:r>
        <w:t>Základní studium II. stupně</w:t>
      </w:r>
    </w:p>
    <w:p w14:paraId="429B2B26" w14:textId="77777777" w:rsidR="00D306EF" w:rsidRDefault="00CB14D9">
      <w:r>
        <w:t xml:space="preserve">1. ročník: </w:t>
      </w:r>
    </w:p>
    <w:p w14:paraId="55D3258C" w14:textId="77777777" w:rsidR="00D306EF" w:rsidRDefault="00CB14D9">
      <w:pPr>
        <w:pStyle w:val="Odstavecseseznamem"/>
        <w:numPr>
          <w:ilvl w:val="0"/>
          <w:numId w:val="181"/>
        </w:numPr>
      </w:pPr>
      <w:r>
        <w:t>používá celý rozsah nástroje v celé dynamické šíři</w:t>
      </w:r>
    </w:p>
    <w:p w14:paraId="20545669" w14:textId="77777777" w:rsidR="00D306EF" w:rsidRDefault="00CB14D9">
      <w:pPr>
        <w:pStyle w:val="Odstavecseseznamem"/>
        <w:numPr>
          <w:ilvl w:val="0"/>
          <w:numId w:val="181"/>
        </w:numPr>
      </w:pPr>
      <w:r>
        <w:t>řeší samostatně problematiku dýchání</w:t>
      </w:r>
    </w:p>
    <w:p w14:paraId="5E83B8DC" w14:textId="77777777" w:rsidR="00D306EF" w:rsidRDefault="00D306EF">
      <w:pPr>
        <w:pStyle w:val="Odstavecseseznamem"/>
      </w:pPr>
    </w:p>
    <w:p w14:paraId="7E57AB08" w14:textId="77777777" w:rsidR="00D306EF" w:rsidRDefault="00CB14D9">
      <w:pPr>
        <w:pStyle w:val="Odstavecseseznamem"/>
        <w:ind w:left="0"/>
      </w:pPr>
      <w:r>
        <w:t>2.ročník:</w:t>
      </w:r>
    </w:p>
    <w:p w14:paraId="04494D51" w14:textId="77777777" w:rsidR="00D306EF" w:rsidRDefault="00CB14D9">
      <w:pPr>
        <w:pStyle w:val="Odstavecseseznamem"/>
        <w:numPr>
          <w:ilvl w:val="0"/>
          <w:numId w:val="181"/>
        </w:numPr>
      </w:pPr>
      <w:r>
        <w:t>pracuje s barvou tónu a s intonací</w:t>
      </w:r>
    </w:p>
    <w:p w14:paraId="0B27D633" w14:textId="77777777" w:rsidR="00D306EF" w:rsidRDefault="00CB14D9">
      <w:pPr>
        <w:pStyle w:val="Odstavecseseznamem"/>
        <w:numPr>
          <w:ilvl w:val="0"/>
          <w:numId w:val="181"/>
        </w:numPr>
      </w:pPr>
      <w:r>
        <w:t>aktivně se zapojuje do komorní a souborové hry</w:t>
      </w:r>
    </w:p>
    <w:p w14:paraId="125117BB" w14:textId="77777777" w:rsidR="00D306EF" w:rsidRDefault="00CB14D9">
      <w:r>
        <w:t>3. ročník:</w:t>
      </w:r>
    </w:p>
    <w:p w14:paraId="4C08130F" w14:textId="77777777" w:rsidR="00D306EF" w:rsidRDefault="00CB14D9">
      <w:pPr>
        <w:pStyle w:val="Odstavecseseznamem"/>
        <w:numPr>
          <w:ilvl w:val="0"/>
          <w:numId w:val="114"/>
        </w:numPr>
      </w:pPr>
      <w:r>
        <w:t>zvládá základní postupy při úpravě strojků</w:t>
      </w:r>
    </w:p>
    <w:p w14:paraId="6CD01424" w14:textId="77777777" w:rsidR="00D306EF" w:rsidRDefault="00CB14D9">
      <w:pPr>
        <w:pStyle w:val="Odstavecseseznamem"/>
        <w:numPr>
          <w:ilvl w:val="0"/>
          <w:numId w:val="114"/>
        </w:numPr>
      </w:pPr>
      <w:r>
        <w:t>využívá barvu a kvalitu tónu v hrané skladbě</w:t>
      </w:r>
    </w:p>
    <w:p w14:paraId="05A1A64A" w14:textId="77777777" w:rsidR="00D306EF" w:rsidRDefault="00D306EF">
      <w:pPr>
        <w:pStyle w:val="Odstavecseseznamem"/>
      </w:pPr>
    </w:p>
    <w:p w14:paraId="25750614" w14:textId="77777777" w:rsidR="00D306EF" w:rsidRDefault="00CB14D9">
      <w:pPr>
        <w:pStyle w:val="Odstavecseseznamem"/>
        <w:ind w:left="0"/>
      </w:pPr>
      <w:r>
        <w:t>4.ročník:</w:t>
      </w:r>
    </w:p>
    <w:p w14:paraId="1576F2A7" w14:textId="77777777" w:rsidR="00D306EF" w:rsidRDefault="00D306EF">
      <w:pPr>
        <w:pStyle w:val="Odstavecseseznamem"/>
        <w:ind w:left="0"/>
      </w:pPr>
    </w:p>
    <w:p w14:paraId="0F47ABCA" w14:textId="77777777" w:rsidR="00D306EF" w:rsidRDefault="00CB14D9">
      <w:pPr>
        <w:pStyle w:val="Odstavecseseznamem"/>
        <w:numPr>
          <w:ilvl w:val="0"/>
          <w:numId w:val="114"/>
        </w:numPr>
      </w:pPr>
      <w:r>
        <w:t>samostatně využívá své schopnosti při studiu nových skladeb</w:t>
      </w:r>
    </w:p>
    <w:p w14:paraId="4B9623EC" w14:textId="77777777" w:rsidR="00D306EF" w:rsidRDefault="00CB14D9">
      <w:pPr>
        <w:pStyle w:val="Nadpis3"/>
      </w:pPr>
      <w:r>
        <w:rPr>
          <w:rFonts w:eastAsia="Cambria"/>
        </w:rPr>
        <w:lastRenderedPageBreak/>
        <w:t xml:space="preserve"> </w:t>
      </w:r>
      <w:bookmarkStart w:id="37" w:name="__RefHeading___Toc175591407"/>
      <w:r>
        <w:t xml:space="preserve">Studijní </w:t>
      </w:r>
      <w:proofErr w:type="gramStart"/>
      <w:r>
        <w:t>zaměření:  Hra</w:t>
      </w:r>
      <w:proofErr w:type="gramEnd"/>
      <w:r>
        <w:t xml:space="preserve"> na lesní roh</w:t>
      </w:r>
      <w:bookmarkEnd w:id="37"/>
    </w:p>
    <w:p w14:paraId="59ECEFC5" w14:textId="77777777" w:rsidR="00D306EF" w:rsidRDefault="00CB14D9">
      <w:pPr>
        <w:pStyle w:val="Nadpis4"/>
      </w:pPr>
      <w:r>
        <w:rPr>
          <w:rFonts w:eastAsia="Cambria"/>
        </w:rPr>
        <w:t xml:space="preserve"> </w:t>
      </w:r>
      <w:r>
        <w:t>Charakteristika</w:t>
      </w:r>
    </w:p>
    <w:p w14:paraId="71B74D01" w14:textId="77777777" w:rsidR="00D306EF" w:rsidRDefault="00CB14D9">
      <w:r>
        <w:t>Hra na dechové nástroje vyžaduje za strany žáka nejen vhodné fyziologické předpoklady, nýbrž také předpoklady hudební (intonace, rytmus apod.). Cílem studijního zaměření – hra na lesní roh je dovést žáka ke zvládnutí konkrétních dovedností, které je schopen uplatnit nejen jako sólista, ale rovněž jako člen komorních či souborových seskupení. K výuce nedílně patří veřejná vystoupení a návštěva koncertů.</w:t>
      </w:r>
    </w:p>
    <w:p w14:paraId="2012038B" w14:textId="77777777" w:rsidR="00D306EF" w:rsidRDefault="00CB14D9">
      <w:r>
        <w:t>Lesní roh je dechový žesťový nástroj. Pro svůj krásný, měkký tón nalézá široké uplatnění nejen jako nástroj sólový, ale je nedílnou součástí komorních, symfonických i dechových orchestrů.</w:t>
      </w:r>
    </w:p>
    <w:p w14:paraId="6E1EBFCA" w14:textId="77777777" w:rsidR="00D306EF" w:rsidRDefault="00CB14D9">
      <w:pPr>
        <w:pStyle w:val="Nadpis4"/>
      </w:pPr>
      <w:r>
        <w:rPr>
          <w:rFonts w:eastAsia="Cambria"/>
        </w:rPr>
        <w:t xml:space="preserve"> </w:t>
      </w:r>
      <w:r>
        <w:t xml:space="preserve">Učební plán s hodinovou dotací </w:t>
      </w:r>
    </w:p>
    <w:p w14:paraId="2CB08F7C" w14:textId="77777777" w:rsidR="00D306EF" w:rsidRDefault="00CB14D9">
      <w:pPr>
        <w:pStyle w:val="Nadpis5"/>
      </w:pPr>
      <w:r>
        <w:t>Přípravné studium</w:t>
      </w:r>
    </w:p>
    <w:p w14:paraId="0C7D5F7E" w14:textId="77777777" w:rsidR="00D306EF" w:rsidRDefault="00CB14D9">
      <w:r>
        <w:t xml:space="preserve">Formou skupinové nebo individuální výuky – 1 hodina týdně.  </w:t>
      </w:r>
    </w:p>
    <w:p w14:paraId="40C51746"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26F83850" w14:textId="77777777">
        <w:tc>
          <w:tcPr>
            <w:tcW w:w="2141" w:type="dxa"/>
            <w:shd w:val="clear" w:color="auto" w:fill="D9D9D9"/>
          </w:tcPr>
          <w:p w14:paraId="641AC29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1A8768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66D8A23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FD3EB3A"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FF3E258"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6A3F0E60"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101772DD"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E9E30AB"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5BE0CA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1D809D0" w14:textId="77777777">
        <w:tc>
          <w:tcPr>
            <w:tcW w:w="2141" w:type="dxa"/>
            <w:tcBorders>
              <w:top w:val="single" w:sz="4" w:space="0" w:color="C0C0C0"/>
              <w:bottom w:val="single" w:sz="4" w:space="0" w:color="C0C0C0"/>
            </w:tcBorders>
            <w:shd w:val="clear" w:color="auto" w:fill="FFFFFF"/>
          </w:tcPr>
          <w:p w14:paraId="1B952025" w14:textId="77777777" w:rsidR="00D306EF" w:rsidRDefault="00CB14D9">
            <w:pPr>
              <w:keepNext/>
              <w:widowControl w:val="0"/>
              <w:spacing w:after="0" w:line="240" w:lineRule="auto"/>
            </w:pPr>
            <w:r>
              <w:rPr>
                <w:szCs w:val="20"/>
                <w:lang w:eastAsia="cs-CZ"/>
              </w:rPr>
              <w:t>Hra na lesní roh</w:t>
            </w:r>
          </w:p>
        </w:tc>
        <w:tc>
          <w:tcPr>
            <w:tcW w:w="540" w:type="dxa"/>
            <w:tcBorders>
              <w:top w:val="single" w:sz="4" w:space="0" w:color="C0C0C0"/>
              <w:bottom w:val="single" w:sz="4" w:space="0" w:color="C0C0C0"/>
            </w:tcBorders>
            <w:shd w:val="clear" w:color="auto" w:fill="FFFFFF"/>
          </w:tcPr>
          <w:p w14:paraId="42FEDF1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6C06EC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F66E62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998CE9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63A884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E8B6E6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6163D8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E425588" w14:textId="77777777" w:rsidR="00D306EF" w:rsidRDefault="00CB14D9">
            <w:pPr>
              <w:keepNext/>
              <w:widowControl w:val="0"/>
              <w:spacing w:after="0" w:line="240" w:lineRule="auto"/>
              <w:rPr>
                <w:szCs w:val="20"/>
                <w:lang w:eastAsia="cs-CZ"/>
              </w:rPr>
            </w:pPr>
            <w:r>
              <w:rPr>
                <w:szCs w:val="20"/>
                <w:lang w:eastAsia="cs-CZ"/>
              </w:rPr>
              <w:t>7</w:t>
            </w:r>
          </w:p>
        </w:tc>
      </w:tr>
      <w:tr w:rsidR="00D306EF" w14:paraId="1A50A67A" w14:textId="77777777">
        <w:tc>
          <w:tcPr>
            <w:tcW w:w="2141" w:type="dxa"/>
            <w:tcBorders>
              <w:top w:val="single" w:sz="4" w:space="0" w:color="C0C0C0"/>
            </w:tcBorders>
            <w:shd w:val="clear" w:color="auto" w:fill="FFFFFF"/>
          </w:tcPr>
          <w:p w14:paraId="17FD4E60"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BB47C3C"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60EEEF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5F1C2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6BFD41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83828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D6A64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5AD8C8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DF490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43A77EC" w14:textId="77777777">
        <w:tc>
          <w:tcPr>
            <w:tcW w:w="2141" w:type="dxa"/>
            <w:shd w:val="clear" w:color="auto" w:fill="FFFFFF"/>
          </w:tcPr>
          <w:p w14:paraId="230F5B42"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1F2CAAA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0F9B7A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ABA0BD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E64A73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66FFC10"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125E12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53B9239"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96574B0" w14:textId="77777777" w:rsidR="00D306EF" w:rsidRDefault="00CB14D9">
            <w:pPr>
              <w:keepNext/>
              <w:widowControl w:val="0"/>
              <w:spacing w:after="0" w:line="240" w:lineRule="auto"/>
              <w:rPr>
                <w:szCs w:val="20"/>
                <w:lang w:eastAsia="cs-CZ"/>
              </w:rPr>
            </w:pPr>
            <w:r>
              <w:rPr>
                <w:szCs w:val="20"/>
                <w:lang w:eastAsia="cs-CZ"/>
              </w:rPr>
              <w:t>4</w:t>
            </w:r>
          </w:p>
        </w:tc>
      </w:tr>
      <w:tr w:rsidR="00D306EF" w14:paraId="01FF52D2" w14:textId="77777777">
        <w:tc>
          <w:tcPr>
            <w:tcW w:w="2141" w:type="dxa"/>
            <w:shd w:val="clear" w:color="auto" w:fill="FFFFFF"/>
          </w:tcPr>
          <w:p w14:paraId="02179FD6"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5F5B750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2A5BF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BA20BD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2ACE91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E76AA6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3973770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DAAF4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270F1F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E75CAAB" w14:textId="77777777">
        <w:tc>
          <w:tcPr>
            <w:tcW w:w="2141" w:type="dxa"/>
            <w:tcBorders>
              <w:bottom w:val="single" w:sz="4" w:space="0" w:color="C0C0C0"/>
            </w:tcBorders>
            <w:shd w:val="clear" w:color="auto" w:fill="FFFFFF"/>
          </w:tcPr>
          <w:p w14:paraId="3B18FDB5"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48C9E4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44327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1F42D6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220F9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6074D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1401F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3F3A8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05984A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E64E4D2" w14:textId="77777777">
        <w:tc>
          <w:tcPr>
            <w:tcW w:w="2141" w:type="dxa"/>
            <w:tcBorders>
              <w:top w:val="single" w:sz="4" w:space="0" w:color="C0C0C0"/>
              <w:bottom w:val="single" w:sz="4" w:space="0" w:color="C0C0C0"/>
            </w:tcBorders>
            <w:shd w:val="clear" w:color="auto" w:fill="FFFFFF"/>
          </w:tcPr>
          <w:p w14:paraId="47ECCEF6"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2CC847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B01AB0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A0C274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F4BBDE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7C17BC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4B7072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5C9AD0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A2DE988" w14:textId="77777777" w:rsidR="00D306EF" w:rsidRDefault="00CB14D9">
            <w:pPr>
              <w:keepNext/>
              <w:widowControl w:val="0"/>
              <w:spacing w:after="0" w:line="240" w:lineRule="auto"/>
              <w:rPr>
                <w:szCs w:val="20"/>
                <w:lang w:eastAsia="cs-CZ"/>
              </w:rPr>
            </w:pPr>
            <w:r>
              <w:rPr>
                <w:szCs w:val="20"/>
                <w:lang w:eastAsia="cs-CZ"/>
              </w:rPr>
              <w:t>5</w:t>
            </w:r>
          </w:p>
        </w:tc>
      </w:tr>
      <w:tr w:rsidR="00D306EF" w14:paraId="4FB78642" w14:textId="77777777">
        <w:tc>
          <w:tcPr>
            <w:tcW w:w="2141" w:type="dxa"/>
            <w:tcBorders>
              <w:top w:val="single" w:sz="4" w:space="0" w:color="C0C0C0"/>
              <w:bottom w:val="single" w:sz="4" w:space="0" w:color="C0C0C0"/>
            </w:tcBorders>
            <w:shd w:val="clear" w:color="auto" w:fill="FFFFFF"/>
          </w:tcPr>
          <w:p w14:paraId="4FAAFAA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D5F5CA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E72F13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A9C0CB8"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FA0A49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0D63196"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3438F1F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7A7DD4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DE11A37" w14:textId="77777777" w:rsidR="00D306EF" w:rsidRDefault="00CB14D9">
            <w:pPr>
              <w:keepNext/>
              <w:widowControl w:val="0"/>
              <w:spacing w:after="0" w:line="240" w:lineRule="auto"/>
              <w:rPr>
                <w:szCs w:val="20"/>
                <w:lang w:eastAsia="cs-CZ"/>
              </w:rPr>
            </w:pPr>
            <w:r>
              <w:rPr>
                <w:szCs w:val="20"/>
                <w:lang w:eastAsia="cs-CZ"/>
              </w:rPr>
              <w:t>16</w:t>
            </w:r>
          </w:p>
        </w:tc>
      </w:tr>
    </w:tbl>
    <w:p w14:paraId="4EA68511"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5A020781" w14:textId="77777777">
        <w:tc>
          <w:tcPr>
            <w:tcW w:w="2140" w:type="dxa"/>
            <w:shd w:val="clear" w:color="auto" w:fill="D9D9D9"/>
          </w:tcPr>
          <w:p w14:paraId="654BB703"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24B8E621"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6461330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7FEEEEAD"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C4754F8"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279353C9"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30B2672" w14:textId="77777777">
        <w:tc>
          <w:tcPr>
            <w:tcW w:w="2140" w:type="dxa"/>
            <w:tcBorders>
              <w:top w:val="single" w:sz="4" w:space="0" w:color="C0C0C0"/>
              <w:bottom w:val="single" w:sz="4" w:space="0" w:color="C0C0C0"/>
            </w:tcBorders>
            <w:shd w:val="clear" w:color="auto" w:fill="FFFFFF"/>
          </w:tcPr>
          <w:p w14:paraId="1AE6D6A1" w14:textId="77777777" w:rsidR="00D306EF" w:rsidRDefault="00CB14D9">
            <w:pPr>
              <w:keepNext/>
              <w:widowControl w:val="0"/>
              <w:spacing w:after="0" w:line="240" w:lineRule="auto"/>
              <w:rPr>
                <w:szCs w:val="20"/>
                <w:lang w:eastAsia="cs-CZ"/>
              </w:rPr>
            </w:pPr>
            <w:r>
              <w:rPr>
                <w:szCs w:val="20"/>
                <w:lang w:eastAsia="cs-CZ"/>
              </w:rPr>
              <w:t>Hra na lesní roh</w:t>
            </w:r>
          </w:p>
        </w:tc>
        <w:tc>
          <w:tcPr>
            <w:tcW w:w="542" w:type="dxa"/>
            <w:tcBorders>
              <w:top w:val="single" w:sz="4" w:space="0" w:color="C0C0C0"/>
              <w:bottom w:val="single" w:sz="4" w:space="0" w:color="C0C0C0"/>
            </w:tcBorders>
            <w:shd w:val="clear" w:color="auto" w:fill="FFFFFF"/>
          </w:tcPr>
          <w:p w14:paraId="24C48E2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38DE90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6306A6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A6E131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BDEF288" w14:textId="77777777" w:rsidR="00D306EF" w:rsidRDefault="00CB14D9">
            <w:pPr>
              <w:keepNext/>
              <w:widowControl w:val="0"/>
              <w:spacing w:after="0" w:line="240" w:lineRule="auto"/>
              <w:rPr>
                <w:szCs w:val="20"/>
                <w:lang w:eastAsia="cs-CZ"/>
              </w:rPr>
            </w:pPr>
            <w:r>
              <w:rPr>
                <w:szCs w:val="20"/>
                <w:lang w:eastAsia="cs-CZ"/>
              </w:rPr>
              <w:t>4</w:t>
            </w:r>
          </w:p>
        </w:tc>
      </w:tr>
      <w:tr w:rsidR="00D306EF" w14:paraId="31D93B29" w14:textId="77777777">
        <w:tc>
          <w:tcPr>
            <w:tcW w:w="2140" w:type="dxa"/>
            <w:tcBorders>
              <w:top w:val="single" w:sz="4" w:space="0" w:color="C0C0C0"/>
            </w:tcBorders>
            <w:shd w:val="clear" w:color="auto" w:fill="FFFFFF"/>
          </w:tcPr>
          <w:p w14:paraId="1DCEB17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1D7BEC97"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63031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1D7860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43DE2D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533DE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5B8E52" w14:textId="77777777">
        <w:tc>
          <w:tcPr>
            <w:tcW w:w="2140" w:type="dxa"/>
            <w:shd w:val="clear" w:color="auto" w:fill="FFFFFF"/>
          </w:tcPr>
          <w:p w14:paraId="75BF6976"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4B3DBE5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ABBEDCB"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69E449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0B9FF0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A7A0697" w14:textId="77777777" w:rsidR="00D306EF" w:rsidRDefault="00CB14D9">
            <w:pPr>
              <w:keepNext/>
              <w:widowControl w:val="0"/>
              <w:spacing w:after="0" w:line="240" w:lineRule="auto"/>
              <w:rPr>
                <w:szCs w:val="20"/>
                <w:lang w:eastAsia="cs-CZ"/>
              </w:rPr>
            </w:pPr>
            <w:r>
              <w:rPr>
                <w:szCs w:val="20"/>
                <w:lang w:eastAsia="cs-CZ"/>
              </w:rPr>
              <w:t>4</w:t>
            </w:r>
          </w:p>
        </w:tc>
      </w:tr>
      <w:tr w:rsidR="00D306EF" w14:paraId="6DF62D26" w14:textId="77777777">
        <w:tc>
          <w:tcPr>
            <w:tcW w:w="2140" w:type="dxa"/>
            <w:shd w:val="clear" w:color="auto" w:fill="FFFFFF"/>
          </w:tcPr>
          <w:p w14:paraId="216FB3DC"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5553D11E"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B8A4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420842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E79DAB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3C8EB4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EDE4ACA" w14:textId="77777777">
        <w:tc>
          <w:tcPr>
            <w:tcW w:w="2140" w:type="dxa"/>
            <w:tcBorders>
              <w:bottom w:val="single" w:sz="4" w:space="0" w:color="C0C0C0"/>
            </w:tcBorders>
            <w:shd w:val="clear" w:color="auto" w:fill="FFFFFF"/>
          </w:tcPr>
          <w:p w14:paraId="182EF36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5C3CA6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DBE5FE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B7152C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581181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4864A5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27A84BC" w14:textId="77777777">
        <w:tc>
          <w:tcPr>
            <w:tcW w:w="2140" w:type="dxa"/>
            <w:tcBorders>
              <w:top w:val="single" w:sz="4" w:space="0" w:color="C0C0C0"/>
              <w:bottom w:val="single" w:sz="4" w:space="0" w:color="C0C0C0"/>
            </w:tcBorders>
            <w:shd w:val="clear" w:color="auto" w:fill="FFFFFF"/>
          </w:tcPr>
          <w:p w14:paraId="50E7EBC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6C4D9E5D"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8C14AE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A632FC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A2D81A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ED37D4A" w14:textId="77777777" w:rsidR="00D306EF" w:rsidRDefault="00CB14D9">
            <w:pPr>
              <w:keepNext/>
              <w:widowControl w:val="0"/>
              <w:spacing w:after="0" w:line="240" w:lineRule="auto"/>
              <w:rPr>
                <w:szCs w:val="20"/>
                <w:lang w:eastAsia="cs-CZ"/>
              </w:rPr>
            </w:pPr>
            <w:r>
              <w:rPr>
                <w:szCs w:val="20"/>
                <w:lang w:eastAsia="cs-CZ"/>
              </w:rPr>
              <w:t>8</w:t>
            </w:r>
          </w:p>
        </w:tc>
      </w:tr>
    </w:tbl>
    <w:p w14:paraId="0142D5BA"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C0DE13C" w14:textId="77777777" w:rsidR="00D306EF" w:rsidRDefault="00CB14D9">
      <w:pPr>
        <w:pStyle w:val="Nadpis5"/>
      </w:pPr>
      <w:r>
        <w:t xml:space="preserve">Studium pro dospělé </w:t>
      </w:r>
    </w:p>
    <w:p w14:paraId="3B86C27E"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BE03F5B" w14:textId="77777777" w:rsidR="00D306EF" w:rsidRDefault="00CB14D9">
      <w:pPr>
        <w:pStyle w:val="Nadpis4"/>
      </w:pPr>
      <w:r>
        <w:rPr>
          <w:rFonts w:eastAsia="Cambria"/>
        </w:rPr>
        <w:t xml:space="preserve"> </w:t>
      </w:r>
      <w:r>
        <w:t>Vzdělávací obsah</w:t>
      </w:r>
    </w:p>
    <w:p w14:paraId="24EB48E6" w14:textId="77777777" w:rsidR="00D306EF" w:rsidRDefault="00CB14D9">
      <w:pPr>
        <w:pStyle w:val="Nadpis5"/>
      </w:pPr>
      <w:r>
        <w:t>Přípravné studium</w:t>
      </w:r>
    </w:p>
    <w:p w14:paraId="715853ED" w14:textId="77777777" w:rsidR="00D306EF" w:rsidRDefault="00CB14D9">
      <w:r>
        <w:t>Informace v kapitole studijního zaměření „Přípravná hudební výchova“.</w:t>
      </w:r>
    </w:p>
    <w:p w14:paraId="6498AA06" w14:textId="77777777" w:rsidR="00D306EF" w:rsidRDefault="00CB14D9">
      <w:pPr>
        <w:pStyle w:val="Nadpis5"/>
      </w:pPr>
      <w:r>
        <w:t xml:space="preserve">Základní studium I. stupně </w:t>
      </w:r>
    </w:p>
    <w:p w14:paraId="4FBF9CFE" w14:textId="77777777" w:rsidR="00D306EF" w:rsidRDefault="00CB14D9">
      <w:r>
        <w:t xml:space="preserve">1. ročník: </w:t>
      </w:r>
    </w:p>
    <w:p w14:paraId="04F69CEF" w14:textId="77777777" w:rsidR="00D306EF" w:rsidRDefault="00CB14D9">
      <w:r>
        <w:t xml:space="preserve">Žák </w:t>
      </w:r>
    </w:p>
    <w:p w14:paraId="03EF3C71" w14:textId="77777777" w:rsidR="00D306EF" w:rsidRDefault="00CB14D9">
      <w:pPr>
        <w:pStyle w:val="Odstavecseseznamem"/>
        <w:numPr>
          <w:ilvl w:val="0"/>
          <w:numId w:val="62"/>
        </w:numPr>
      </w:pPr>
      <w:r>
        <w:t>zaujme správný postoj a správně drží nástroj</w:t>
      </w:r>
    </w:p>
    <w:p w14:paraId="0BEE76B2" w14:textId="77777777" w:rsidR="00D306EF" w:rsidRDefault="00CB14D9">
      <w:pPr>
        <w:pStyle w:val="Odstavecseseznamem"/>
        <w:numPr>
          <w:ilvl w:val="0"/>
          <w:numId w:val="62"/>
        </w:numPr>
      </w:pPr>
      <w:r>
        <w:t>popíše jednotlivé části nástroje a jejich funkce</w:t>
      </w:r>
    </w:p>
    <w:p w14:paraId="564C549E" w14:textId="77777777" w:rsidR="00D306EF" w:rsidRDefault="00CB14D9">
      <w:pPr>
        <w:pStyle w:val="Odstavecseseznamem"/>
        <w:numPr>
          <w:ilvl w:val="0"/>
          <w:numId w:val="62"/>
        </w:numPr>
      </w:pPr>
      <w:r>
        <w:t>tvoří tón a vytváří základy nátisku</w:t>
      </w:r>
    </w:p>
    <w:p w14:paraId="495715F4" w14:textId="77777777" w:rsidR="00D306EF" w:rsidRDefault="00CB14D9">
      <w:pPr>
        <w:pStyle w:val="Odstavecseseznamem"/>
        <w:numPr>
          <w:ilvl w:val="0"/>
          <w:numId w:val="62"/>
        </w:numPr>
      </w:pPr>
      <w:r>
        <w:lastRenderedPageBreak/>
        <w:t>hraje na nátrubek bez nástroje</w:t>
      </w:r>
    </w:p>
    <w:p w14:paraId="2CF20257" w14:textId="77777777" w:rsidR="00D306EF" w:rsidRDefault="00CB14D9">
      <w:pPr>
        <w:pStyle w:val="Odstavecseseznamem"/>
        <w:numPr>
          <w:ilvl w:val="0"/>
          <w:numId w:val="62"/>
        </w:numPr>
      </w:pPr>
      <w:r>
        <w:t>hraje v rozsahu nástroje na základě svých momentálních fyzických schopností</w:t>
      </w:r>
    </w:p>
    <w:p w14:paraId="5B508F22" w14:textId="77777777" w:rsidR="00D306EF" w:rsidRDefault="00CB14D9">
      <w:r>
        <w:t>2. ročník:</w:t>
      </w:r>
    </w:p>
    <w:p w14:paraId="3C8FE8CA" w14:textId="77777777" w:rsidR="00D306EF" w:rsidRDefault="00CB14D9">
      <w:pPr>
        <w:pStyle w:val="Odstavecseseznamem"/>
        <w:numPr>
          <w:ilvl w:val="0"/>
          <w:numId w:val="174"/>
        </w:numPr>
      </w:pPr>
      <w:r>
        <w:t xml:space="preserve">rozvine intonační představivost </w:t>
      </w:r>
    </w:p>
    <w:p w14:paraId="77E25443" w14:textId="77777777" w:rsidR="00D306EF" w:rsidRDefault="00CB14D9">
      <w:pPr>
        <w:pStyle w:val="Odstavecseseznamem"/>
        <w:numPr>
          <w:ilvl w:val="0"/>
          <w:numId w:val="174"/>
        </w:numPr>
      </w:pPr>
      <w:r>
        <w:t>rozšíří tónový rozsah</w:t>
      </w:r>
    </w:p>
    <w:p w14:paraId="40C78819" w14:textId="77777777" w:rsidR="00D306EF" w:rsidRDefault="00CB14D9">
      <w:pPr>
        <w:pStyle w:val="Odstavecseseznamem"/>
        <w:numPr>
          <w:ilvl w:val="0"/>
          <w:numId w:val="174"/>
        </w:numPr>
      </w:pPr>
      <w:r>
        <w:t>orientuje se v základním dynamickém odstínění</w:t>
      </w:r>
    </w:p>
    <w:p w14:paraId="41BD075D" w14:textId="77777777" w:rsidR="00D306EF" w:rsidRDefault="00CB14D9">
      <w:pPr>
        <w:pStyle w:val="Odstavecseseznamem"/>
        <w:numPr>
          <w:ilvl w:val="0"/>
          <w:numId w:val="174"/>
        </w:numPr>
      </w:pPr>
      <w:r>
        <w:t>hraje tenuto a legato</w:t>
      </w:r>
    </w:p>
    <w:p w14:paraId="0BD0644A" w14:textId="77777777" w:rsidR="00D306EF" w:rsidRDefault="00CB14D9">
      <w:pPr>
        <w:pStyle w:val="Odstavecseseznamem"/>
        <w:numPr>
          <w:ilvl w:val="0"/>
          <w:numId w:val="174"/>
        </w:numPr>
      </w:pPr>
      <w:r>
        <w:t>zahraje jednoduchou skladbu s doprovodem</w:t>
      </w:r>
    </w:p>
    <w:p w14:paraId="54A414C4" w14:textId="77777777" w:rsidR="00D306EF" w:rsidRDefault="00CB14D9">
      <w:r>
        <w:t>3. ročník:</w:t>
      </w:r>
    </w:p>
    <w:p w14:paraId="35BD91A6" w14:textId="77777777" w:rsidR="00D306EF" w:rsidRDefault="00CB14D9">
      <w:pPr>
        <w:pStyle w:val="Odstavecseseznamem"/>
        <w:numPr>
          <w:ilvl w:val="0"/>
          <w:numId w:val="46"/>
        </w:numPr>
      </w:pPr>
      <w:r>
        <w:t>dodržuje základy správného dýchání</w:t>
      </w:r>
    </w:p>
    <w:p w14:paraId="44895D1A" w14:textId="77777777" w:rsidR="00D306EF" w:rsidRDefault="00CB14D9">
      <w:pPr>
        <w:pStyle w:val="Odstavecseseznamem"/>
        <w:numPr>
          <w:ilvl w:val="0"/>
          <w:numId w:val="46"/>
        </w:numPr>
      </w:pPr>
      <w:r>
        <w:t>hraje s větší intonační jistotou</w:t>
      </w:r>
    </w:p>
    <w:p w14:paraId="64C59971" w14:textId="77777777" w:rsidR="00D306EF" w:rsidRDefault="00CB14D9">
      <w:pPr>
        <w:pStyle w:val="Odstavecseseznamem"/>
        <w:numPr>
          <w:ilvl w:val="0"/>
          <w:numId w:val="46"/>
        </w:numPr>
      </w:pPr>
      <w:r>
        <w:t>hraje durové stupnice ve zvládnutém tónovém rozsahu</w:t>
      </w:r>
    </w:p>
    <w:p w14:paraId="0B9C6C94" w14:textId="77777777" w:rsidR="00D306EF" w:rsidRDefault="00CB14D9">
      <w:pPr>
        <w:pStyle w:val="Odstavecseseznamem"/>
        <w:numPr>
          <w:ilvl w:val="0"/>
          <w:numId w:val="46"/>
        </w:numPr>
      </w:pPr>
      <w:r>
        <w:t>dokáže zahrát přednesovou skladbu s doprovodem klavíru</w:t>
      </w:r>
    </w:p>
    <w:p w14:paraId="0AFE2C28" w14:textId="77777777" w:rsidR="00D306EF" w:rsidRDefault="00CB14D9">
      <w:pPr>
        <w:pStyle w:val="Odstavecseseznamem"/>
        <w:numPr>
          <w:ilvl w:val="0"/>
          <w:numId w:val="46"/>
        </w:numPr>
      </w:pPr>
      <w:r>
        <w:t>zvládá údržbu nástroje</w:t>
      </w:r>
    </w:p>
    <w:p w14:paraId="53F0AB75" w14:textId="77777777" w:rsidR="00D306EF" w:rsidRDefault="00CB14D9">
      <w:r>
        <w:t>4. ročník:</w:t>
      </w:r>
    </w:p>
    <w:p w14:paraId="52EE98CB" w14:textId="77777777" w:rsidR="00D306EF" w:rsidRDefault="00CB14D9">
      <w:pPr>
        <w:pStyle w:val="Odstavecseseznamem"/>
        <w:numPr>
          <w:ilvl w:val="0"/>
          <w:numId w:val="289"/>
        </w:numPr>
      </w:pPr>
      <w:r>
        <w:t>ovládá hru stupnic dur do 4 křížků i b</w:t>
      </w:r>
    </w:p>
    <w:p w14:paraId="2668962A" w14:textId="77777777" w:rsidR="00D306EF" w:rsidRDefault="00CB14D9">
      <w:pPr>
        <w:pStyle w:val="Odstavecseseznamem"/>
        <w:numPr>
          <w:ilvl w:val="0"/>
          <w:numId w:val="289"/>
        </w:numPr>
      </w:pPr>
      <w:r>
        <w:t>zvládá hru kvintakordů a jeho obratů</w:t>
      </w:r>
    </w:p>
    <w:p w14:paraId="15558AC0" w14:textId="77777777" w:rsidR="00D306EF" w:rsidRDefault="00CB14D9">
      <w:pPr>
        <w:pStyle w:val="Odstavecseseznamem"/>
        <w:numPr>
          <w:ilvl w:val="0"/>
          <w:numId w:val="289"/>
        </w:numPr>
      </w:pPr>
      <w:r>
        <w:t>zdokonaluje techniku, hraje legato i staccato</w:t>
      </w:r>
    </w:p>
    <w:p w14:paraId="0DB891CA" w14:textId="77777777" w:rsidR="00D306EF" w:rsidRDefault="00CB14D9">
      <w:pPr>
        <w:pStyle w:val="Odstavecseseznamem"/>
        <w:numPr>
          <w:ilvl w:val="0"/>
          <w:numId w:val="289"/>
        </w:numPr>
      </w:pPr>
      <w:r>
        <w:t>začleňuje se do komorních a orchestrálních seskupení</w:t>
      </w:r>
    </w:p>
    <w:p w14:paraId="7CBDA209" w14:textId="77777777" w:rsidR="00D306EF" w:rsidRDefault="00CB14D9">
      <w:r>
        <w:t xml:space="preserve">5. ročník:    </w:t>
      </w:r>
    </w:p>
    <w:p w14:paraId="11FE2131" w14:textId="77777777" w:rsidR="00D306EF" w:rsidRDefault="00CB14D9">
      <w:pPr>
        <w:pStyle w:val="Odstavecseseznamem"/>
        <w:numPr>
          <w:ilvl w:val="0"/>
          <w:numId w:val="175"/>
        </w:numPr>
      </w:pPr>
      <w:r>
        <w:t xml:space="preserve">rozšiřuje dle svých schopností tónový rozsah nahoru i dolů </w:t>
      </w:r>
    </w:p>
    <w:p w14:paraId="5D4C1A42" w14:textId="77777777" w:rsidR="00D306EF" w:rsidRDefault="00CB14D9">
      <w:pPr>
        <w:pStyle w:val="Odstavecseseznamem"/>
        <w:numPr>
          <w:ilvl w:val="0"/>
          <w:numId w:val="175"/>
        </w:numPr>
      </w:pPr>
      <w:r>
        <w:t>orientuje se ve složitějších rytmických útvarech</w:t>
      </w:r>
    </w:p>
    <w:p w14:paraId="4B983E6D" w14:textId="77777777" w:rsidR="00D306EF" w:rsidRDefault="00CB14D9">
      <w:pPr>
        <w:pStyle w:val="Odstavecseseznamem"/>
        <w:numPr>
          <w:ilvl w:val="0"/>
          <w:numId w:val="175"/>
        </w:numPr>
      </w:pPr>
      <w:r>
        <w:t>rozlišuje a použije různé druhy artikulace</w:t>
      </w:r>
    </w:p>
    <w:p w14:paraId="2A9FBD61" w14:textId="77777777" w:rsidR="00D306EF" w:rsidRDefault="00CB14D9">
      <w:pPr>
        <w:pStyle w:val="Odstavecseseznamem"/>
        <w:numPr>
          <w:ilvl w:val="0"/>
          <w:numId w:val="175"/>
        </w:numPr>
      </w:pPr>
      <w:r>
        <w:t>rozšiřuje své poslechové zkušenosti a diskutuje o slyšené hudbě</w:t>
      </w:r>
    </w:p>
    <w:p w14:paraId="4D310DA6" w14:textId="77777777" w:rsidR="00D306EF" w:rsidRDefault="00CB14D9">
      <w:pPr>
        <w:pStyle w:val="Odstavecseseznamem"/>
        <w:numPr>
          <w:ilvl w:val="0"/>
          <w:numId w:val="175"/>
        </w:numPr>
      </w:pPr>
      <w:r>
        <w:t>dodržuje dynamická a tempová označení</w:t>
      </w:r>
    </w:p>
    <w:p w14:paraId="6DE58A38" w14:textId="77777777" w:rsidR="00D306EF" w:rsidRDefault="00CB14D9">
      <w:pPr>
        <w:pStyle w:val="Odstavecseseznamem"/>
        <w:numPr>
          <w:ilvl w:val="0"/>
          <w:numId w:val="175"/>
        </w:numPr>
      </w:pPr>
      <w:r>
        <w:t xml:space="preserve">dokáže provádět základní údržbu nástroje           </w:t>
      </w:r>
    </w:p>
    <w:p w14:paraId="19F47C49" w14:textId="77777777" w:rsidR="00D306EF" w:rsidRDefault="00CB14D9">
      <w:r>
        <w:t>6. ročník</w:t>
      </w:r>
    </w:p>
    <w:p w14:paraId="5350AC66" w14:textId="77777777" w:rsidR="00D306EF" w:rsidRDefault="00CB14D9">
      <w:pPr>
        <w:pStyle w:val="Odstavecseseznamem"/>
        <w:numPr>
          <w:ilvl w:val="0"/>
          <w:numId w:val="156"/>
        </w:numPr>
      </w:pPr>
      <w:r>
        <w:t>dbá na kvalitní intonaci ve spodních a vrchních polohách</w:t>
      </w:r>
    </w:p>
    <w:p w14:paraId="58F2A184" w14:textId="77777777" w:rsidR="00D306EF" w:rsidRDefault="00CB14D9">
      <w:pPr>
        <w:pStyle w:val="Odstavecseseznamem"/>
        <w:numPr>
          <w:ilvl w:val="0"/>
          <w:numId w:val="156"/>
        </w:numPr>
      </w:pPr>
      <w:r>
        <w:t>zvládá stupnice moll do 4 křížků a 4 b tenuto, legato a staccato</w:t>
      </w:r>
    </w:p>
    <w:p w14:paraId="6F2B2456" w14:textId="77777777" w:rsidR="00D306EF" w:rsidRDefault="00CB14D9">
      <w:pPr>
        <w:pStyle w:val="Odstavecseseznamem"/>
        <w:numPr>
          <w:ilvl w:val="0"/>
          <w:numId w:val="156"/>
        </w:numPr>
      </w:pPr>
      <w:r>
        <w:t>rozlišuje ve hře jemné dynamické rozdíly</w:t>
      </w:r>
    </w:p>
    <w:p w14:paraId="651DD9D9" w14:textId="77777777" w:rsidR="00D306EF" w:rsidRDefault="00CB14D9">
      <w:pPr>
        <w:pStyle w:val="Odstavecseseznamem"/>
        <w:numPr>
          <w:ilvl w:val="0"/>
          <w:numId w:val="156"/>
        </w:numPr>
      </w:pPr>
      <w:r>
        <w:t>zapojí se do komorních nebo orchestrálních uskupení</w:t>
      </w:r>
    </w:p>
    <w:p w14:paraId="453B352B" w14:textId="77777777" w:rsidR="00D306EF" w:rsidRDefault="00CB14D9">
      <w:r>
        <w:t>7. ročník:</w:t>
      </w:r>
    </w:p>
    <w:p w14:paraId="0B739C93" w14:textId="77777777" w:rsidR="00D306EF" w:rsidRDefault="00CB14D9">
      <w:pPr>
        <w:pStyle w:val="Odstavecseseznamem"/>
        <w:numPr>
          <w:ilvl w:val="0"/>
          <w:numId w:val="68"/>
        </w:numPr>
      </w:pPr>
      <w:r>
        <w:t>hraje kvalitním tónem v rozsahu nástroje</w:t>
      </w:r>
    </w:p>
    <w:p w14:paraId="6D4A60BB" w14:textId="77777777" w:rsidR="00D306EF" w:rsidRDefault="00CB14D9">
      <w:pPr>
        <w:pStyle w:val="Odstavecseseznamem"/>
        <w:numPr>
          <w:ilvl w:val="0"/>
          <w:numId w:val="68"/>
        </w:numPr>
      </w:pPr>
      <w:r>
        <w:t>aktivně se podílí na studiu přednesové skladby</w:t>
      </w:r>
    </w:p>
    <w:p w14:paraId="596DE203" w14:textId="77777777" w:rsidR="00D306EF" w:rsidRDefault="00CB14D9">
      <w:pPr>
        <w:pStyle w:val="Odstavecseseznamem"/>
        <w:numPr>
          <w:ilvl w:val="0"/>
          <w:numId w:val="68"/>
        </w:numPr>
      </w:pPr>
      <w:r>
        <w:t>orientuje se v různých hudebních stylech</w:t>
      </w:r>
    </w:p>
    <w:p w14:paraId="6784857F" w14:textId="77777777" w:rsidR="00D306EF" w:rsidRDefault="00CB14D9">
      <w:pPr>
        <w:pStyle w:val="Odstavecseseznamem"/>
        <w:numPr>
          <w:ilvl w:val="0"/>
          <w:numId w:val="68"/>
        </w:numPr>
      </w:pPr>
      <w:r>
        <w:t>interpretuje vhodné skladby s hudebním doprovodem</w:t>
      </w:r>
    </w:p>
    <w:p w14:paraId="6202555E" w14:textId="77777777" w:rsidR="00D306EF" w:rsidRDefault="00CB14D9">
      <w:pPr>
        <w:pStyle w:val="Odstavecseseznamem"/>
        <w:numPr>
          <w:ilvl w:val="0"/>
          <w:numId w:val="68"/>
        </w:numPr>
      </w:pPr>
      <w:r>
        <w:t>používá široký rejstřík výrazových prostředků při hře</w:t>
      </w:r>
    </w:p>
    <w:p w14:paraId="0E91D723" w14:textId="77777777" w:rsidR="00D306EF" w:rsidRDefault="00CB14D9">
      <w:pPr>
        <w:pStyle w:val="Nadpis5"/>
      </w:pPr>
      <w:r>
        <w:t>Základní studium II. stupně</w:t>
      </w:r>
    </w:p>
    <w:p w14:paraId="0BF700FB" w14:textId="77777777" w:rsidR="00D306EF" w:rsidRDefault="00CB14D9">
      <w:r>
        <w:t>1. ročník:</w:t>
      </w:r>
    </w:p>
    <w:p w14:paraId="1DED578E" w14:textId="77777777" w:rsidR="00D306EF" w:rsidRDefault="00CB14D9">
      <w:pPr>
        <w:pStyle w:val="Odstavecseseznamem"/>
        <w:numPr>
          <w:ilvl w:val="0"/>
          <w:numId w:val="26"/>
        </w:numPr>
      </w:pPr>
      <w:r>
        <w:lastRenderedPageBreak/>
        <w:t>využije získané dovednosti s důrazem na tvoření i kvalitu tónu</w:t>
      </w:r>
    </w:p>
    <w:p w14:paraId="3544A92B" w14:textId="77777777" w:rsidR="00D306EF" w:rsidRDefault="00CB14D9">
      <w:pPr>
        <w:pStyle w:val="Odstavecseseznamem"/>
        <w:numPr>
          <w:ilvl w:val="0"/>
          <w:numId w:val="26"/>
        </w:numPr>
      </w:pPr>
      <w:r>
        <w:t>upevňuje intonační jistotu</w:t>
      </w:r>
    </w:p>
    <w:p w14:paraId="261AB482" w14:textId="77777777" w:rsidR="00D306EF" w:rsidRDefault="00CB14D9">
      <w:pPr>
        <w:pStyle w:val="Odstavecseseznamem"/>
        <w:numPr>
          <w:ilvl w:val="0"/>
          <w:numId w:val="26"/>
        </w:numPr>
      </w:pPr>
      <w:r>
        <w:t>zvládne samostatně nastudovat vhodnou skladbu</w:t>
      </w:r>
    </w:p>
    <w:p w14:paraId="698BA98E" w14:textId="77777777" w:rsidR="00D306EF" w:rsidRDefault="00CB14D9">
      <w:pPr>
        <w:pStyle w:val="Odstavecseseznamem"/>
        <w:numPr>
          <w:ilvl w:val="0"/>
          <w:numId w:val="26"/>
        </w:numPr>
      </w:pPr>
      <w:r>
        <w:t>používá techniku násobného staccata v základní míře</w:t>
      </w:r>
    </w:p>
    <w:p w14:paraId="2DF48D9F" w14:textId="77777777" w:rsidR="00D306EF" w:rsidRDefault="00D306EF">
      <w:pPr>
        <w:pStyle w:val="Odstavecseseznamem"/>
        <w:ind w:left="0"/>
      </w:pPr>
    </w:p>
    <w:p w14:paraId="19E9C8DB" w14:textId="77777777" w:rsidR="00D306EF" w:rsidRDefault="00CB14D9">
      <w:pPr>
        <w:pStyle w:val="Odstavecseseznamem"/>
        <w:ind w:left="0"/>
      </w:pPr>
      <w:r>
        <w:t>2.ročník:</w:t>
      </w:r>
    </w:p>
    <w:p w14:paraId="38CB46F6" w14:textId="77777777" w:rsidR="00D306EF" w:rsidRDefault="00D306EF">
      <w:pPr>
        <w:pStyle w:val="Odstavecseseznamem"/>
      </w:pPr>
    </w:p>
    <w:p w14:paraId="696E1731" w14:textId="77777777" w:rsidR="00D306EF" w:rsidRDefault="00CB14D9">
      <w:pPr>
        <w:pStyle w:val="Odstavecseseznamem"/>
        <w:numPr>
          <w:ilvl w:val="0"/>
          <w:numId w:val="26"/>
        </w:numPr>
      </w:pPr>
      <w:r>
        <w:t>hraje z listu skladby podle svých možností</w:t>
      </w:r>
    </w:p>
    <w:p w14:paraId="3F7CAC1C" w14:textId="77777777" w:rsidR="00D306EF" w:rsidRDefault="00CB14D9">
      <w:pPr>
        <w:pStyle w:val="Odstavecseseznamem"/>
        <w:numPr>
          <w:ilvl w:val="0"/>
          <w:numId w:val="26"/>
        </w:numPr>
      </w:pPr>
      <w:r>
        <w:t>studuje samostatně orchestrální party</w:t>
      </w:r>
    </w:p>
    <w:p w14:paraId="2CE38AEF" w14:textId="77777777" w:rsidR="00D306EF" w:rsidRDefault="00CB14D9">
      <w:r>
        <w:t>3. ročník:</w:t>
      </w:r>
    </w:p>
    <w:p w14:paraId="3055C7B8" w14:textId="77777777" w:rsidR="00D306EF" w:rsidRDefault="00CB14D9">
      <w:pPr>
        <w:pStyle w:val="Odstavecseseznamem"/>
        <w:numPr>
          <w:ilvl w:val="0"/>
          <w:numId w:val="132"/>
        </w:numPr>
      </w:pPr>
      <w:r>
        <w:t>zdokonalí interpretační a orientační schopnosti v různých stylových obdobích</w:t>
      </w:r>
    </w:p>
    <w:p w14:paraId="65DBAFF7" w14:textId="77777777" w:rsidR="00D306EF" w:rsidRDefault="00CB14D9">
      <w:pPr>
        <w:pStyle w:val="Odstavecseseznamem"/>
        <w:numPr>
          <w:ilvl w:val="0"/>
          <w:numId w:val="132"/>
        </w:numPr>
      </w:pPr>
      <w:r>
        <w:t>samostatně řeší problematiku frázování, dýchání a výrazu ve skladbách</w:t>
      </w:r>
    </w:p>
    <w:p w14:paraId="37FA7391" w14:textId="77777777" w:rsidR="00D306EF" w:rsidRDefault="00CB14D9">
      <w:pPr>
        <w:pStyle w:val="Odstavecseseznamem"/>
        <w:numPr>
          <w:ilvl w:val="0"/>
          <w:numId w:val="132"/>
        </w:numPr>
      </w:pPr>
      <w:r>
        <w:t>vyhledává samostatně informace ke studovaným skladbám</w:t>
      </w:r>
    </w:p>
    <w:p w14:paraId="1E305D8A" w14:textId="77777777" w:rsidR="00D306EF" w:rsidRDefault="00D306EF">
      <w:pPr>
        <w:pStyle w:val="Odstavecseseznamem"/>
      </w:pPr>
    </w:p>
    <w:p w14:paraId="40814522" w14:textId="77777777" w:rsidR="00D306EF" w:rsidRDefault="00CB14D9">
      <w:pPr>
        <w:pStyle w:val="Odstavecseseznamem"/>
        <w:ind w:left="0"/>
      </w:pPr>
      <w:r>
        <w:t>4.ročník:</w:t>
      </w:r>
    </w:p>
    <w:p w14:paraId="3A460690" w14:textId="77777777" w:rsidR="00D306EF" w:rsidRDefault="00D306EF">
      <w:pPr>
        <w:pStyle w:val="Odstavecseseznamem"/>
        <w:ind w:left="0"/>
      </w:pPr>
    </w:p>
    <w:p w14:paraId="2B769AA8" w14:textId="77777777" w:rsidR="00D306EF" w:rsidRDefault="00CB14D9">
      <w:pPr>
        <w:pStyle w:val="Odstavecseseznamem"/>
        <w:numPr>
          <w:ilvl w:val="0"/>
          <w:numId w:val="132"/>
        </w:numPr>
      </w:pPr>
      <w:r>
        <w:t>uplatňuje své názory při studiu skladeb</w:t>
      </w:r>
    </w:p>
    <w:p w14:paraId="0017D86E" w14:textId="77777777" w:rsidR="00D306EF" w:rsidRDefault="00CB14D9">
      <w:pPr>
        <w:pStyle w:val="Odstavecseseznamem"/>
        <w:numPr>
          <w:ilvl w:val="0"/>
          <w:numId w:val="132"/>
        </w:numPr>
      </w:pPr>
      <w:r>
        <w:t>samostatně studuje vybrané skladby</w:t>
      </w:r>
    </w:p>
    <w:p w14:paraId="2DD6ACAF" w14:textId="77777777" w:rsidR="00D306EF" w:rsidRDefault="00D306EF">
      <w:pPr>
        <w:pStyle w:val="Odstavecseseznamem"/>
      </w:pPr>
    </w:p>
    <w:p w14:paraId="1FAB7C4F" w14:textId="77777777" w:rsidR="00D306EF" w:rsidRDefault="00D306EF">
      <w:pPr>
        <w:pStyle w:val="Odstavecseseznamem"/>
      </w:pPr>
    </w:p>
    <w:p w14:paraId="10CCB5CC" w14:textId="77777777" w:rsidR="00D306EF" w:rsidRDefault="00D306EF">
      <w:pPr>
        <w:pStyle w:val="Odstavecseseznamem"/>
      </w:pPr>
    </w:p>
    <w:p w14:paraId="18671772" w14:textId="77777777" w:rsidR="00D306EF" w:rsidRDefault="00CB14D9">
      <w:pPr>
        <w:pStyle w:val="Nadpis3"/>
      </w:pPr>
      <w:r>
        <w:rPr>
          <w:rFonts w:eastAsia="Cambria"/>
        </w:rPr>
        <w:t xml:space="preserve"> </w:t>
      </w:r>
      <w:bookmarkStart w:id="38" w:name="__RefHeading___Toc175591408"/>
      <w:r>
        <w:t xml:space="preserve">Studijní </w:t>
      </w:r>
      <w:proofErr w:type="gramStart"/>
      <w:r>
        <w:t>zaměření:  Hra</w:t>
      </w:r>
      <w:proofErr w:type="gramEnd"/>
      <w:r>
        <w:t xml:space="preserve"> na trubku</w:t>
      </w:r>
      <w:bookmarkEnd w:id="38"/>
    </w:p>
    <w:p w14:paraId="45FB3D11" w14:textId="77777777" w:rsidR="00D306EF" w:rsidRDefault="00CB14D9">
      <w:pPr>
        <w:pStyle w:val="Nadpis4"/>
      </w:pPr>
      <w:r>
        <w:rPr>
          <w:rFonts w:eastAsia="Cambria"/>
        </w:rPr>
        <w:t xml:space="preserve"> </w:t>
      </w:r>
      <w:r>
        <w:t>Charakteristika</w:t>
      </w:r>
    </w:p>
    <w:p w14:paraId="5262880C" w14:textId="77777777" w:rsidR="00D306EF" w:rsidRDefault="00CB14D9">
      <w:r>
        <w:t>Hra na dechové nástroje vyžaduje za strany žáka nejen vhodné fyziologické předpoklady, nýbrž také předpoklady hudební (intonace, rytmus apod.). Cílem studijního zaměření – hra na trubku je dovést žáka ke zvládnutí konkrétních dovedností, které je schopen uplatnit nejen jako sólista, ale rovněž jako člen komorních či souborových seskupení. K výuce nedílně patří veřejná vystoupení a návštěva koncertů.</w:t>
      </w:r>
    </w:p>
    <w:p w14:paraId="290A0A27" w14:textId="77777777" w:rsidR="00D306EF" w:rsidRDefault="00CB14D9">
      <w:r>
        <w:t>Trubka je dechový nástroj žesťový. Má široké využití prakticky ve všech hudebních žánrech – v klasické hudbě, jazzu, popu, latinskoamerické hudbě aj. Uplatňuje se nejen jako sólový nástroj, ale v mnoha komorních i orchestrálních seskupeních.</w:t>
      </w:r>
    </w:p>
    <w:p w14:paraId="01345330" w14:textId="77777777" w:rsidR="00D306EF" w:rsidRDefault="00CB14D9">
      <w:pPr>
        <w:pStyle w:val="Nadpis4"/>
      </w:pPr>
      <w:r>
        <w:rPr>
          <w:rFonts w:eastAsia="Cambria"/>
        </w:rPr>
        <w:t xml:space="preserve"> </w:t>
      </w:r>
      <w:r>
        <w:t xml:space="preserve">Učební plán s hodinovou dotací </w:t>
      </w:r>
    </w:p>
    <w:p w14:paraId="4F6803D2" w14:textId="77777777" w:rsidR="00D306EF" w:rsidRDefault="00CB14D9">
      <w:pPr>
        <w:pStyle w:val="Nadpis5"/>
      </w:pPr>
      <w:r>
        <w:t>Přípravné studium</w:t>
      </w:r>
    </w:p>
    <w:p w14:paraId="64676FA5" w14:textId="77777777" w:rsidR="00D306EF" w:rsidRDefault="00CB14D9">
      <w:r>
        <w:t xml:space="preserve">Formou skupinové nebo individuální výuky – 1 hodina týdně.  </w:t>
      </w:r>
    </w:p>
    <w:p w14:paraId="6F3308DF"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0CF3E277" w14:textId="77777777">
        <w:tc>
          <w:tcPr>
            <w:tcW w:w="2141" w:type="dxa"/>
            <w:shd w:val="clear" w:color="auto" w:fill="D9D9D9"/>
          </w:tcPr>
          <w:p w14:paraId="13E83D7D"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F8B9C3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39F569A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6E262C4"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5F3B6CC"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1B86F6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4B976EBB"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0B7FD660"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24FDD9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F6CD3CD" w14:textId="77777777">
        <w:tc>
          <w:tcPr>
            <w:tcW w:w="2141" w:type="dxa"/>
            <w:tcBorders>
              <w:top w:val="single" w:sz="4" w:space="0" w:color="C0C0C0"/>
              <w:bottom w:val="single" w:sz="4" w:space="0" w:color="C0C0C0"/>
            </w:tcBorders>
            <w:shd w:val="clear" w:color="auto" w:fill="FFFFFF"/>
          </w:tcPr>
          <w:p w14:paraId="03439A18" w14:textId="77777777" w:rsidR="00D306EF" w:rsidRDefault="00CB14D9">
            <w:pPr>
              <w:keepNext/>
              <w:widowControl w:val="0"/>
              <w:spacing w:after="0" w:line="240" w:lineRule="auto"/>
              <w:rPr>
                <w:szCs w:val="20"/>
                <w:lang w:eastAsia="cs-CZ"/>
              </w:rPr>
            </w:pPr>
            <w:r>
              <w:rPr>
                <w:szCs w:val="20"/>
                <w:lang w:eastAsia="cs-CZ"/>
              </w:rPr>
              <w:t>Hra na trubku</w:t>
            </w:r>
          </w:p>
        </w:tc>
        <w:tc>
          <w:tcPr>
            <w:tcW w:w="540" w:type="dxa"/>
            <w:tcBorders>
              <w:top w:val="single" w:sz="4" w:space="0" w:color="C0C0C0"/>
              <w:bottom w:val="single" w:sz="4" w:space="0" w:color="C0C0C0"/>
            </w:tcBorders>
            <w:shd w:val="clear" w:color="auto" w:fill="FFFFFF"/>
          </w:tcPr>
          <w:p w14:paraId="537B3A4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9785C9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983E0D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354B05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2FD70C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FDBD86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09F96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9B0D1C8" w14:textId="77777777" w:rsidR="00D306EF" w:rsidRDefault="00CB14D9">
            <w:pPr>
              <w:keepNext/>
              <w:widowControl w:val="0"/>
              <w:spacing w:after="0" w:line="240" w:lineRule="auto"/>
              <w:rPr>
                <w:szCs w:val="20"/>
                <w:lang w:eastAsia="cs-CZ"/>
              </w:rPr>
            </w:pPr>
            <w:r>
              <w:rPr>
                <w:szCs w:val="20"/>
                <w:lang w:eastAsia="cs-CZ"/>
              </w:rPr>
              <w:t>7</w:t>
            </w:r>
          </w:p>
        </w:tc>
      </w:tr>
      <w:tr w:rsidR="00D306EF" w14:paraId="6BB52812" w14:textId="77777777">
        <w:tc>
          <w:tcPr>
            <w:tcW w:w="2141" w:type="dxa"/>
            <w:tcBorders>
              <w:top w:val="single" w:sz="4" w:space="0" w:color="C0C0C0"/>
            </w:tcBorders>
            <w:shd w:val="clear" w:color="auto" w:fill="FFFFFF"/>
          </w:tcPr>
          <w:p w14:paraId="4D0639C3"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02E2C2F6"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505E180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4CCBB6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D3D6C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86DCDC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77D1E7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607AC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F7662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FF162C" w14:textId="77777777">
        <w:tc>
          <w:tcPr>
            <w:tcW w:w="2141" w:type="dxa"/>
            <w:shd w:val="clear" w:color="auto" w:fill="FFFFFF"/>
          </w:tcPr>
          <w:p w14:paraId="1FCF197A"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6711163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58D2A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3A3212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43C7E3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FC1ABD1"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63E9232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1F5774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0EE249B" w14:textId="77777777" w:rsidR="00D306EF" w:rsidRDefault="00CB14D9">
            <w:pPr>
              <w:keepNext/>
              <w:widowControl w:val="0"/>
              <w:spacing w:after="0" w:line="240" w:lineRule="auto"/>
              <w:rPr>
                <w:szCs w:val="20"/>
                <w:lang w:eastAsia="cs-CZ"/>
              </w:rPr>
            </w:pPr>
            <w:r>
              <w:rPr>
                <w:szCs w:val="20"/>
                <w:lang w:eastAsia="cs-CZ"/>
              </w:rPr>
              <w:t>4</w:t>
            </w:r>
          </w:p>
        </w:tc>
      </w:tr>
      <w:tr w:rsidR="00D306EF" w14:paraId="536998E6" w14:textId="77777777">
        <w:tc>
          <w:tcPr>
            <w:tcW w:w="2141" w:type="dxa"/>
            <w:shd w:val="clear" w:color="auto" w:fill="FFFFFF"/>
          </w:tcPr>
          <w:p w14:paraId="77024184"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C98534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ABE801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945A56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FE794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248EB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272846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E4E04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20561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9A0DB04" w14:textId="77777777">
        <w:tc>
          <w:tcPr>
            <w:tcW w:w="2141" w:type="dxa"/>
            <w:tcBorders>
              <w:bottom w:val="single" w:sz="4" w:space="0" w:color="C0C0C0"/>
            </w:tcBorders>
            <w:shd w:val="clear" w:color="auto" w:fill="FFFFFF"/>
          </w:tcPr>
          <w:p w14:paraId="151B9396"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5DF9A7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DA63F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7DD76E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CA9875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EB9DED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BA777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2B2E5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40CC9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C97264D" w14:textId="77777777">
        <w:tc>
          <w:tcPr>
            <w:tcW w:w="2141" w:type="dxa"/>
            <w:tcBorders>
              <w:top w:val="single" w:sz="4" w:space="0" w:color="C0C0C0"/>
              <w:bottom w:val="single" w:sz="4" w:space="0" w:color="C0C0C0"/>
            </w:tcBorders>
            <w:shd w:val="clear" w:color="auto" w:fill="FFFFFF"/>
          </w:tcPr>
          <w:p w14:paraId="0AFF1002" w14:textId="77777777" w:rsidR="00D306EF" w:rsidRDefault="00CB14D9">
            <w:pPr>
              <w:keepNext/>
              <w:widowControl w:val="0"/>
              <w:spacing w:after="0" w:line="240" w:lineRule="auto"/>
            </w:pPr>
            <w:r>
              <w:rPr>
                <w:szCs w:val="20"/>
                <w:lang w:eastAsia="cs-CZ"/>
              </w:rPr>
              <w:t>Hudební nauka</w:t>
            </w:r>
          </w:p>
        </w:tc>
        <w:tc>
          <w:tcPr>
            <w:tcW w:w="540" w:type="dxa"/>
            <w:tcBorders>
              <w:top w:val="single" w:sz="4" w:space="0" w:color="C0C0C0"/>
              <w:bottom w:val="single" w:sz="4" w:space="0" w:color="C0C0C0"/>
            </w:tcBorders>
            <w:shd w:val="clear" w:color="auto" w:fill="FFFFFF"/>
          </w:tcPr>
          <w:p w14:paraId="7615D14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E096AC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A51342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84B4F7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C33FC5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1638DD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43451F7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4DD5C298" w14:textId="77777777" w:rsidR="00D306EF" w:rsidRDefault="00CB14D9">
            <w:pPr>
              <w:keepNext/>
              <w:widowControl w:val="0"/>
              <w:spacing w:after="0" w:line="240" w:lineRule="auto"/>
              <w:rPr>
                <w:szCs w:val="20"/>
                <w:lang w:eastAsia="cs-CZ"/>
              </w:rPr>
            </w:pPr>
            <w:r>
              <w:rPr>
                <w:szCs w:val="20"/>
                <w:lang w:eastAsia="cs-CZ"/>
              </w:rPr>
              <w:t>5</w:t>
            </w:r>
          </w:p>
        </w:tc>
      </w:tr>
      <w:tr w:rsidR="00D306EF" w14:paraId="1AB0E3BA" w14:textId="77777777">
        <w:tc>
          <w:tcPr>
            <w:tcW w:w="2141" w:type="dxa"/>
            <w:tcBorders>
              <w:top w:val="single" w:sz="4" w:space="0" w:color="C0C0C0"/>
              <w:bottom w:val="single" w:sz="4" w:space="0" w:color="C0C0C0"/>
            </w:tcBorders>
            <w:shd w:val="clear" w:color="auto" w:fill="FFFFFF"/>
          </w:tcPr>
          <w:p w14:paraId="6DA50CB8"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FE5EA4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258796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735803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5A85839E"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F172E1F"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751406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3210498"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4B9E5C6" w14:textId="77777777" w:rsidR="00D306EF" w:rsidRDefault="00CB14D9">
            <w:pPr>
              <w:keepNext/>
              <w:widowControl w:val="0"/>
              <w:spacing w:after="0" w:line="240" w:lineRule="auto"/>
              <w:rPr>
                <w:szCs w:val="20"/>
                <w:lang w:eastAsia="cs-CZ"/>
              </w:rPr>
            </w:pPr>
            <w:r>
              <w:rPr>
                <w:szCs w:val="20"/>
                <w:lang w:eastAsia="cs-CZ"/>
              </w:rPr>
              <w:t>16</w:t>
            </w:r>
          </w:p>
        </w:tc>
      </w:tr>
    </w:tbl>
    <w:p w14:paraId="0F1D27B9"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25985996" w14:textId="77777777">
        <w:tc>
          <w:tcPr>
            <w:tcW w:w="2140" w:type="dxa"/>
            <w:shd w:val="clear" w:color="auto" w:fill="D9D9D9"/>
          </w:tcPr>
          <w:p w14:paraId="6C898CD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3EC18FF"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4387DE34"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4E645C90"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7B3FDAD3"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BBABAA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F89DEEB" w14:textId="77777777">
        <w:tc>
          <w:tcPr>
            <w:tcW w:w="2140" w:type="dxa"/>
            <w:tcBorders>
              <w:top w:val="single" w:sz="4" w:space="0" w:color="C0C0C0"/>
              <w:bottom w:val="single" w:sz="4" w:space="0" w:color="C0C0C0"/>
            </w:tcBorders>
            <w:shd w:val="clear" w:color="auto" w:fill="FFFFFF"/>
          </w:tcPr>
          <w:p w14:paraId="60B1A80E" w14:textId="77777777" w:rsidR="00D306EF" w:rsidRDefault="00CB14D9">
            <w:pPr>
              <w:keepNext/>
              <w:widowControl w:val="0"/>
              <w:spacing w:after="0" w:line="240" w:lineRule="auto"/>
              <w:rPr>
                <w:szCs w:val="20"/>
                <w:lang w:eastAsia="cs-CZ"/>
              </w:rPr>
            </w:pPr>
            <w:r>
              <w:rPr>
                <w:szCs w:val="20"/>
                <w:lang w:eastAsia="cs-CZ"/>
              </w:rPr>
              <w:t>Hra na trubku</w:t>
            </w:r>
          </w:p>
        </w:tc>
        <w:tc>
          <w:tcPr>
            <w:tcW w:w="542" w:type="dxa"/>
            <w:tcBorders>
              <w:top w:val="single" w:sz="4" w:space="0" w:color="C0C0C0"/>
              <w:bottom w:val="single" w:sz="4" w:space="0" w:color="C0C0C0"/>
            </w:tcBorders>
            <w:shd w:val="clear" w:color="auto" w:fill="FFFFFF"/>
          </w:tcPr>
          <w:p w14:paraId="1A8915C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814397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AED9ED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8F272D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82BB34A" w14:textId="77777777" w:rsidR="00D306EF" w:rsidRDefault="00CB14D9">
            <w:pPr>
              <w:keepNext/>
              <w:widowControl w:val="0"/>
              <w:spacing w:after="0" w:line="240" w:lineRule="auto"/>
              <w:rPr>
                <w:szCs w:val="20"/>
                <w:lang w:eastAsia="cs-CZ"/>
              </w:rPr>
            </w:pPr>
            <w:r>
              <w:rPr>
                <w:szCs w:val="20"/>
                <w:lang w:eastAsia="cs-CZ"/>
              </w:rPr>
              <w:t>4</w:t>
            </w:r>
          </w:p>
        </w:tc>
      </w:tr>
      <w:tr w:rsidR="00D306EF" w14:paraId="1C5543F2" w14:textId="77777777">
        <w:tc>
          <w:tcPr>
            <w:tcW w:w="2140" w:type="dxa"/>
            <w:tcBorders>
              <w:top w:val="single" w:sz="4" w:space="0" w:color="C0C0C0"/>
            </w:tcBorders>
            <w:shd w:val="clear" w:color="auto" w:fill="FFFFFF"/>
          </w:tcPr>
          <w:p w14:paraId="6739D0AF"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3007B865"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339C6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A92EE7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1D3F5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B7BED8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2B7747C" w14:textId="77777777">
        <w:tc>
          <w:tcPr>
            <w:tcW w:w="2140" w:type="dxa"/>
            <w:shd w:val="clear" w:color="auto" w:fill="FFFFFF"/>
          </w:tcPr>
          <w:p w14:paraId="0E1C5FDA"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7195E5D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EA04DEB"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6D9E2F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FE44F0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4B9B091" w14:textId="77777777" w:rsidR="00D306EF" w:rsidRDefault="00CB14D9">
            <w:pPr>
              <w:keepNext/>
              <w:widowControl w:val="0"/>
              <w:spacing w:after="0" w:line="240" w:lineRule="auto"/>
              <w:rPr>
                <w:szCs w:val="20"/>
                <w:lang w:eastAsia="cs-CZ"/>
              </w:rPr>
            </w:pPr>
            <w:r>
              <w:rPr>
                <w:szCs w:val="20"/>
                <w:lang w:eastAsia="cs-CZ"/>
              </w:rPr>
              <w:t>4</w:t>
            </w:r>
          </w:p>
        </w:tc>
      </w:tr>
      <w:tr w:rsidR="00D306EF" w14:paraId="4EAA811F" w14:textId="77777777">
        <w:tc>
          <w:tcPr>
            <w:tcW w:w="2140" w:type="dxa"/>
            <w:shd w:val="clear" w:color="auto" w:fill="FFFFFF"/>
          </w:tcPr>
          <w:p w14:paraId="52FC694D"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386087EA"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A4AFDC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9F709C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53FA1A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529C65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24FDA8" w14:textId="77777777">
        <w:tc>
          <w:tcPr>
            <w:tcW w:w="2140" w:type="dxa"/>
            <w:tcBorders>
              <w:bottom w:val="single" w:sz="4" w:space="0" w:color="C0C0C0"/>
            </w:tcBorders>
            <w:shd w:val="clear" w:color="auto" w:fill="FFFFFF"/>
          </w:tcPr>
          <w:p w14:paraId="7E285EB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6DC6BE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C8A89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9CB2F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2DCB1A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79910C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967B5E" w14:textId="77777777">
        <w:tc>
          <w:tcPr>
            <w:tcW w:w="2140" w:type="dxa"/>
            <w:tcBorders>
              <w:top w:val="single" w:sz="4" w:space="0" w:color="C0C0C0"/>
              <w:bottom w:val="single" w:sz="4" w:space="0" w:color="C0C0C0"/>
            </w:tcBorders>
            <w:shd w:val="clear" w:color="auto" w:fill="FFFFFF"/>
          </w:tcPr>
          <w:p w14:paraId="7423D053"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CFBE622"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6B86213"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A971D76"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252184D"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27B130B" w14:textId="77777777" w:rsidR="00D306EF" w:rsidRDefault="00CB14D9">
            <w:pPr>
              <w:keepNext/>
              <w:widowControl w:val="0"/>
              <w:spacing w:after="0" w:line="240" w:lineRule="auto"/>
              <w:rPr>
                <w:szCs w:val="20"/>
                <w:lang w:eastAsia="cs-CZ"/>
              </w:rPr>
            </w:pPr>
            <w:r>
              <w:rPr>
                <w:szCs w:val="20"/>
                <w:lang w:eastAsia="cs-CZ"/>
              </w:rPr>
              <w:t>8</w:t>
            </w:r>
          </w:p>
        </w:tc>
      </w:tr>
    </w:tbl>
    <w:p w14:paraId="76078DFA"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1ADE9EF1" w14:textId="77777777" w:rsidR="00D306EF" w:rsidRDefault="00CB14D9">
      <w:pPr>
        <w:pStyle w:val="Nadpis5"/>
      </w:pPr>
      <w:r>
        <w:t xml:space="preserve">Studium pro dospělé </w:t>
      </w:r>
    </w:p>
    <w:p w14:paraId="6984456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267C063" w14:textId="77777777" w:rsidR="00D306EF" w:rsidRDefault="00CB14D9">
      <w:pPr>
        <w:pStyle w:val="Nadpis4"/>
      </w:pPr>
      <w:r>
        <w:rPr>
          <w:rFonts w:eastAsia="Cambria"/>
        </w:rPr>
        <w:t xml:space="preserve"> </w:t>
      </w:r>
      <w:r>
        <w:t>Vzdělávací obsah</w:t>
      </w:r>
    </w:p>
    <w:p w14:paraId="314C5761" w14:textId="77777777" w:rsidR="00D306EF" w:rsidRDefault="00CB14D9">
      <w:pPr>
        <w:pStyle w:val="Nadpis5"/>
      </w:pPr>
      <w:r>
        <w:t>Přípravné studium</w:t>
      </w:r>
    </w:p>
    <w:p w14:paraId="58C0EDAB" w14:textId="77777777" w:rsidR="00D306EF" w:rsidRDefault="00CB14D9">
      <w:r>
        <w:t>Informace v kapitole studijního zaměření „Přípravná hudební výchova“.</w:t>
      </w:r>
    </w:p>
    <w:p w14:paraId="7C6A9342" w14:textId="77777777" w:rsidR="00D306EF" w:rsidRDefault="00CB14D9">
      <w:pPr>
        <w:pStyle w:val="Nadpis5"/>
      </w:pPr>
      <w:r>
        <w:t xml:space="preserve">Základní studium I. stupně </w:t>
      </w:r>
    </w:p>
    <w:p w14:paraId="1FA03886" w14:textId="77777777" w:rsidR="00D306EF" w:rsidRDefault="00CB14D9">
      <w:r>
        <w:t xml:space="preserve">1. ročník: </w:t>
      </w:r>
    </w:p>
    <w:p w14:paraId="60A535BC" w14:textId="77777777" w:rsidR="00D306EF" w:rsidRDefault="00CB14D9">
      <w:r>
        <w:t>Žák</w:t>
      </w:r>
    </w:p>
    <w:p w14:paraId="3D0B4AF5" w14:textId="77777777" w:rsidR="00D306EF" w:rsidRDefault="00CB14D9">
      <w:pPr>
        <w:pStyle w:val="Odstavecseseznamem"/>
        <w:numPr>
          <w:ilvl w:val="0"/>
          <w:numId w:val="21"/>
        </w:numPr>
      </w:pPr>
      <w:r>
        <w:t xml:space="preserve">zaujme správný postoj při hře </w:t>
      </w:r>
    </w:p>
    <w:p w14:paraId="754774CA" w14:textId="77777777" w:rsidR="00D306EF" w:rsidRDefault="00CB14D9">
      <w:pPr>
        <w:pStyle w:val="Odstavecseseznamem"/>
        <w:numPr>
          <w:ilvl w:val="0"/>
          <w:numId w:val="21"/>
        </w:numPr>
      </w:pPr>
      <w:r>
        <w:t>rozehrávání začíná bzučením na rty a na nátrubek, tvoří správným způsobem tón</w:t>
      </w:r>
    </w:p>
    <w:p w14:paraId="515856C7" w14:textId="77777777" w:rsidR="00D306EF" w:rsidRDefault="00CB14D9">
      <w:pPr>
        <w:pStyle w:val="Odstavecseseznamem"/>
        <w:numPr>
          <w:ilvl w:val="0"/>
          <w:numId w:val="21"/>
        </w:numPr>
      </w:pPr>
      <w:r>
        <w:t>hraje vydržované tóny v rámci svého rozsahu</w:t>
      </w:r>
    </w:p>
    <w:p w14:paraId="4505F1A0" w14:textId="77777777" w:rsidR="00D306EF" w:rsidRDefault="00CB14D9">
      <w:pPr>
        <w:pStyle w:val="Odstavecseseznamem"/>
        <w:numPr>
          <w:ilvl w:val="0"/>
          <w:numId w:val="21"/>
        </w:numPr>
      </w:pPr>
      <w:r>
        <w:t>hraje z notového zápisu, je schopen rozlišovat základní rytmické hodnoty</w:t>
      </w:r>
    </w:p>
    <w:p w14:paraId="10135F18" w14:textId="77777777" w:rsidR="00D306EF" w:rsidRDefault="00CB14D9">
      <w:pPr>
        <w:pStyle w:val="Odstavecseseznamem"/>
        <w:numPr>
          <w:ilvl w:val="0"/>
          <w:numId w:val="21"/>
        </w:numPr>
      </w:pPr>
      <w:r>
        <w:t>zvládá základní artikulaci – hru tenuto a legato</w:t>
      </w:r>
    </w:p>
    <w:p w14:paraId="5233D8A2" w14:textId="77777777" w:rsidR="00D306EF" w:rsidRDefault="00CB14D9">
      <w:pPr>
        <w:pStyle w:val="Odstavecseseznamem"/>
        <w:numPr>
          <w:ilvl w:val="0"/>
          <w:numId w:val="21"/>
        </w:numPr>
      </w:pPr>
      <w:r>
        <w:t>uplatňuje základy správného dýchání</w:t>
      </w:r>
    </w:p>
    <w:p w14:paraId="2A0AB28B" w14:textId="77777777" w:rsidR="00D306EF" w:rsidRDefault="00CB14D9">
      <w:r>
        <w:t>2. ročník:</w:t>
      </w:r>
    </w:p>
    <w:p w14:paraId="7770435A" w14:textId="77777777" w:rsidR="00D306EF" w:rsidRDefault="00CB14D9">
      <w:pPr>
        <w:pStyle w:val="Odstavecseseznamem"/>
        <w:numPr>
          <w:ilvl w:val="0"/>
          <w:numId w:val="152"/>
        </w:numPr>
      </w:pPr>
      <w:r>
        <w:t>používá návyky v oblasti správného držení nástroje</w:t>
      </w:r>
    </w:p>
    <w:p w14:paraId="28D4D121" w14:textId="77777777" w:rsidR="00D306EF" w:rsidRDefault="00CB14D9">
      <w:pPr>
        <w:pStyle w:val="Odstavecseseznamem"/>
        <w:numPr>
          <w:ilvl w:val="0"/>
          <w:numId w:val="152"/>
        </w:numPr>
      </w:pPr>
      <w:r>
        <w:t>cvičí pravidelně vydržované tóny a nátisková cvičení založená na retních vazbách</w:t>
      </w:r>
    </w:p>
    <w:p w14:paraId="0767952A" w14:textId="77777777" w:rsidR="00D306EF" w:rsidRDefault="00CB14D9">
      <w:pPr>
        <w:pStyle w:val="Odstavecseseznamem"/>
        <w:numPr>
          <w:ilvl w:val="0"/>
          <w:numId w:val="152"/>
        </w:numPr>
      </w:pPr>
      <w:r>
        <w:t>orientuje se v notovém zápise, dodržuje základní rytmické hodnoty a vnímá metrum skladby</w:t>
      </w:r>
    </w:p>
    <w:p w14:paraId="2BD22C40" w14:textId="77777777" w:rsidR="00D306EF" w:rsidRDefault="00CB14D9">
      <w:pPr>
        <w:pStyle w:val="Odstavecseseznamem"/>
        <w:numPr>
          <w:ilvl w:val="0"/>
          <w:numId w:val="152"/>
        </w:numPr>
      </w:pPr>
      <w:r>
        <w:t>rozliší a použije ve hře základní dynamiku</w:t>
      </w:r>
    </w:p>
    <w:p w14:paraId="38F84B5F" w14:textId="77777777" w:rsidR="00D306EF" w:rsidRDefault="00CB14D9">
      <w:pPr>
        <w:pStyle w:val="Odstavecseseznamem"/>
        <w:numPr>
          <w:ilvl w:val="0"/>
          <w:numId w:val="152"/>
        </w:numPr>
      </w:pPr>
      <w:r>
        <w:t>dokáže zahrát jednoduchou skladbu s doprovodem</w:t>
      </w:r>
    </w:p>
    <w:p w14:paraId="2870573A" w14:textId="77777777" w:rsidR="00D306EF" w:rsidRDefault="00CB14D9">
      <w:r>
        <w:t xml:space="preserve">3. ročník: </w:t>
      </w:r>
    </w:p>
    <w:p w14:paraId="78CF0C22" w14:textId="77777777" w:rsidR="00D306EF" w:rsidRDefault="00CB14D9">
      <w:pPr>
        <w:pStyle w:val="Odstavecseseznamem"/>
        <w:numPr>
          <w:ilvl w:val="0"/>
          <w:numId w:val="295"/>
        </w:numPr>
      </w:pPr>
      <w:r>
        <w:lastRenderedPageBreak/>
        <w:t>hraje stupnice do 4 křížků a b</w:t>
      </w:r>
    </w:p>
    <w:p w14:paraId="3A1159CE" w14:textId="77777777" w:rsidR="00D306EF" w:rsidRDefault="00CB14D9">
      <w:pPr>
        <w:pStyle w:val="Odstavecseseznamem"/>
        <w:numPr>
          <w:ilvl w:val="0"/>
          <w:numId w:val="295"/>
        </w:numPr>
      </w:pPr>
      <w:r>
        <w:t>dbá na správné držení nástroje a správný postoj</w:t>
      </w:r>
    </w:p>
    <w:p w14:paraId="46AF0B94" w14:textId="77777777" w:rsidR="00D306EF" w:rsidRDefault="00CB14D9">
      <w:pPr>
        <w:pStyle w:val="Odstavecseseznamem"/>
        <w:numPr>
          <w:ilvl w:val="0"/>
          <w:numId w:val="295"/>
        </w:numPr>
      </w:pPr>
      <w:r>
        <w:t>používá správný způsob dýchání</w:t>
      </w:r>
    </w:p>
    <w:p w14:paraId="445BFB24" w14:textId="77777777" w:rsidR="00D306EF" w:rsidRDefault="00CB14D9">
      <w:pPr>
        <w:pStyle w:val="Odstavecseseznamem"/>
        <w:numPr>
          <w:ilvl w:val="0"/>
          <w:numId w:val="295"/>
        </w:numPr>
      </w:pPr>
      <w:r>
        <w:t>zvládá základní rytmické členění</w:t>
      </w:r>
    </w:p>
    <w:p w14:paraId="17BE6DC5" w14:textId="77777777" w:rsidR="00D306EF" w:rsidRDefault="00CB14D9">
      <w:pPr>
        <w:pStyle w:val="Odstavecseseznamem"/>
        <w:numPr>
          <w:ilvl w:val="0"/>
          <w:numId w:val="295"/>
        </w:numPr>
      </w:pPr>
      <w:r>
        <w:t xml:space="preserve">používá základní způsoby artikulace – hra </w:t>
      </w:r>
      <w:proofErr w:type="spellStart"/>
      <w:r>
        <w:t>nasazovaně</w:t>
      </w:r>
      <w:proofErr w:type="spellEnd"/>
      <w:r>
        <w:t>, legato, staccato</w:t>
      </w:r>
      <w:r>
        <w:tab/>
      </w:r>
    </w:p>
    <w:p w14:paraId="7F85E24C" w14:textId="77777777" w:rsidR="00D306EF" w:rsidRDefault="00CB14D9">
      <w:pPr>
        <w:pStyle w:val="Odstavecseseznamem"/>
        <w:numPr>
          <w:ilvl w:val="0"/>
          <w:numId w:val="295"/>
        </w:numPr>
      </w:pPr>
      <w:r>
        <w:t>dokáže zahrát zpaměti přiměřeně náročnou skladbu s doprovodem</w:t>
      </w:r>
    </w:p>
    <w:p w14:paraId="4E47859B" w14:textId="77777777" w:rsidR="00D306EF" w:rsidRDefault="00CB14D9">
      <w:pPr>
        <w:pStyle w:val="Odstavecseseznamem"/>
        <w:numPr>
          <w:ilvl w:val="0"/>
          <w:numId w:val="295"/>
        </w:numPr>
      </w:pPr>
      <w:r>
        <w:t>zapojuje se do souborové, nebo komorní hry</w:t>
      </w:r>
    </w:p>
    <w:p w14:paraId="28DD58DC" w14:textId="77777777" w:rsidR="00D306EF" w:rsidRDefault="00CB14D9">
      <w:pPr>
        <w:pStyle w:val="Odstavecseseznamem"/>
        <w:numPr>
          <w:ilvl w:val="0"/>
          <w:numId w:val="295"/>
        </w:numPr>
      </w:pPr>
      <w:r>
        <w:t>dokáže provádět základní údržbu nástroje</w:t>
      </w:r>
    </w:p>
    <w:p w14:paraId="4EA6C9AF" w14:textId="77777777" w:rsidR="00D306EF" w:rsidRDefault="00CB14D9">
      <w:r>
        <w:t>4. ročník:</w:t>
      </w:r>
    </w:p>
    <w:p w14:paraId="6F942FA3" w14:textId="77777777" w:rsidR="00D306EF" w:rsidRDefault="00CB14D9">
      <w:pPr>
        <w:pStyle w:val="Odstavecseseznamem"/>
        <w:numPr>
          <w:ilvl w:val="0"/>
          <w:numId w:val="85"/>
        </w:numPr>
      </w:pPr>
      <w:r>
        <w:t>ve hře aplikuje všechny získané technické a výrazové dovednosti, klade důraz na kvalitu tónu</w:t>
      </w:r>
    </w:p>
    <w:p w14:paraId="22F48417" w14:textId="77777777" w:rsidR="00D306EF" w:rsidRDefault="00CB14D9">
      <w:pPr>
        <w:pStyle w:val="Odstavecseseznamem"/>
        <w:numPr>
          <w:ilvl w:val="0"/>
          <w:numId w:val="85"/>
        </w:numPr>
      </w:pPr>
      <w:r>
        <w:t>retné vazby hraje v rychlejším tempu</w:t>
      </w:r>
    </w:p>
    <w:p w14:paraId="197C3435" w14:textId="77777777" w:rsidR="00D306EF" w:rsidRDefault="00CB14D9">
      <w:pPr>
        <w:pStyle w:val="Odstavecseseznamem"/>
        <w:numPr>
          <w:ilvl w:val="0"/>
          <w:numId w:val="85"/>
        </w:numPr>
      </w:pPr>
      <w:r>
        <w:t>používá dynamiku, tempová označení a agogiku</w:t>
      </w:r>
    </w:p>
    <w:p w14:paraId="4CEBA487" w14:textId="77777777" w:rsidR="00D306EF" w:rsidRDefault="00CB14D9">
      <w:pPr>
        <w:pStyle w:val="Odstavecseseznamem"/>
        <w:numPr>
          <w:ilvl w:val="0"/>
          <w:numId w:val="85"/>
        </w:numPr>
      </w:pPr>
      <w:r>
        <w:t>používá složitější rytmy – tečkovaný rytmus, synkopy</w:t>
      </w:r>
    </w:p>
    <w:p w14:paraId="0713AFA1" w14:textId="77777777" w:rsidR="00D306EF" w:rsidRDefault="00CB14D9">
      <w:pPr>
        <w:pStyle w:val="Odstavecseseznamem"/>
        <w:numPr>
          <w:ilvl w:val="0"/>
          <w:numId w:val="85"/>
        </w:numPr>
      </w:pPr>
      <w:r>
        <w:t xml:space="preserve">hraje </w:t>
      </w:r>
      <w:proofErr w:type="spellStart"/>
      <w:r>
        <w:t>nasazovaně</w:t>
      </w:r>
      <w:proofErr w:type="spellEnd"/>
      <w:r>
        <w:t>, legato i staccato</w:t>
      </w:r>
    </w:p>
    <w:p w14:paraId="19456C23" w14:textId="77777777" w:rsidR="00D306EF" w:rsidRDefault="00CB14D9">
      <w:pPr>
        <w:pStyle w:val="Odstavecseseznamem"/>
        <w:numPr>
          <w:ilvl w:val="0"/>
          <w:numId w:val="85"/>
        </w:numPr>
      </w:pPr>
      <w:r>
        <w:t>dokáže v rámci svých možností nastudovat přiměřeně náročnou skladbu</w:t>
      </w:r>
    </w:p>
    <w:p w14:paraId="17523A7B" w14:textId="77777777" w:rsidR="00D306EF" w:rsidRDefault="00CB14D9">
      <w:pPr>
        <w:pStyle w:val="Odstavecseseznamem"/>
        <w:numPr>
          <w:ilvl w:val="0"/>
          <w:numId w:val="85"/>
        </w:numPr>
      </w:pPr>
      <w:r>
        <w:t>začleňuje se do komorních seskupení, souborů</w:t>
      </w:r>
    </w:p>
    <w:p w14:paraId="489A4A43" w14:textId="77777777" w:rsidR="00D306EF" w:rsidRDefault="00CB14D9">
      <w:r>
        <w:t>5. ročník:</w:t>
      </w:r>
    </w:p>
    <w:p w14:paraId="621FD46A" w14:textId="77777777" w:rsidR="00D306EF" w:rsidRDefault="00CB14D9">
      <w:pPr>
        <w:pStyle w:val="Odstavecseseznamem"/>
        <w:numPr>
          <w:ilvl w:val="0"/>
          <w:numId w:val="125"/>
        </w:numPr>
      </w:pPr>
      <w:r>
        <w:t xml:space="preserve">rozšiřuje dle svých schopností tónový rozsah nahoru i dolů </w:t>
      </w:r>
    </w:p>
    <w:p w14:paraId="7A24CBCF" w14:textId="77777777" w:rsidR="00D306EF" w:rsidRDefault="00CB14D9">
      <w:pPr>
        <w:pStyle w:val="Odstavecseseznamem"/>
        <w:numPr>
          <w:ilvl w:val="0"/>
          <w:numId w:val="125"/>
        </w:numPr>
      </w:pPr>
      <w:r>
        <w:t>orientuje se ve složitějších rytmických útvarech</w:t>
      </w:r>
    </w:p>
    <w:p w14:paraId="70ABB437" w14:textId="77777777" w:rsidR="00D306EF" w:rsidRDefault="00CB14D9">
      <w:pPr>
        <w:pStyle w:val="Odstavecseseznamem"/>
        <w:numPr>
          <w:ilvl w:val="0"/>
          <w:numId w:val="125"/>
        </w:numPr>
      </w:pPr>
      <w:r>
        <w:t>rozlišuje a použije různé druhy artikulace</w:t>
      </w:r>
    </w:p>
    <w:p w14:paraId="062D911A" w14:textId="77777777" w:rsidR="00D306EF" w:rsidRDefault="00CB14D9">
      <w:pPr>
        <w:pStyle w:val="Odstavecseseznamem"/>
        <w:numPr>
          <w:ilvl w:val="0"/>
          <w:numId w:val="125"/>
        </w:numPr>
      </w:pPr>
      <w:r>
        <w:t>rozšiřuje své poslechové zkušenosti a diskutuje o slyšené hudbě</w:t>
      </w:r>
    </w:p>
    <w:p w14:paraId="1D24544F" w14:textId="77777777" w:rsidR="00D306EF" w:rsidRDefault="00CB14D9">
      <w:r>
        <w:t>6. ročník:</w:t>
      </w:r>
    </w:p>
    <w:p w14:paraId="15C32794" w14:textId="77777777" w:rsidR="00D306EF" w:rsidRDefault="00CB14D9">
      <w:pPr>
        <w:pStyle w:val="Odstavecseseznamem"/>
        <w:numPr>
          <w:ilvl w:val="0"/>
          <w:numId w:val="95"/>
        </w:numPr>
      </w:pPr>
      <w:r>
        <w:t>dokáže samostatně posoudit kvalitu tónu a pracuje s jeho barevností</w:t>
      </w:r>
    </w:p>
    <w:p w14:paraId="7AD21A2D" w14:textId="77777777" w:rsidR="00D306EF" w:rsidRDefault="00CB14D9">
      <w:pPr>
        <w:pStyle w:val="Odstavecseseznamem"/>
        <w:numPr>
          <w:ilvl w:val="0"/>
          <w:numId w:val="95"/>
        </w:numPr>
      </w:pPr>
      <w:r>
        <w:t>uplatňuje poznatky o vhodném umístění nádechů a výstavbě frází</w:t>
      </w:r>
    </w:p>
    <w:p w14:paraId="69432023" w14:textId="77777777" w:rsidR="00D306EF" w:rsidRDefault="00CB14D9">
      <w:pPr>
        <w:pStyle w:val="Odstavecseseznamem"/>
        <w:numPr>
          <w:ilvl w:val="0"/>
          <w:numId w:val="95"/>
        </w:numPr>
      </w:pPr>
      <w:r>
        <w:t>orientuje se v různých hudebních stylech</w:t>
      </w:r>
    </w:p>
    <w:p w14:paraId="4F34DF37" w14:textId="77777777" w:rsidR="00D306EF" w:rsidRDefault="00CB14D9">
      <w:pPr>
        <w:pStyle w:val="Odstavecseseznamem"/>
        <w:numPr>
          <w:ilvl w:val="0"/>
          <w:numId w:val="95"/>
        </w:numPr>
      </w:pPr>
      <w:r>
        <w:t>rozvine schopnost jednoduché transpozice úměrně svým možnostem</w:t>
      </w:r>
    </w:p>
    <w:p w14:paraId="3A642E87" w14:textId="77777777" w:rsidR="00D306EF" w:rsidRDefault="00CB14D9">
      <w:r>
        <w:t>7. ročník:</w:t>
      </w:r>
    </w:p>
    <w:p w14:paraId="3059B9F3" w14:textId="77777777" w:rsidR="00D306EF" w:rsidRDefault="00CB14D9">
      <w:pPr>
        <w:pStyle w:val="Odstavecseseznamem"/>
        <w:numPr>
          <w:ilvl w:val="0"/>
          <w:numId w:val="25"/>
        </w:numPr>
      </w:pPr>
      <w:r>
        <w:t>využívá v maximální šíři rozsah nástroje dle svých schopností, hraje kultivovaným tónem</w:t>
      </w:r>
    </w:p>
    <w:p w14:paraId="7D3F6EFF" w14:textId="77777777" w:rsidR="00D306EF" w:rsidRDefault="00CB14D9">
      <w:pPr>
        <w:pStyle w:val="Odstavecseseznamem"/>
        <w:numPr>
          <w:ilvl w:val="0"/>
          <w:numId w:val="25"/>
        </w:numPr>
      </w:pPr>
      <w:r>
        <w:t>při hře uplatní různé artikulační techniky a agogická znaménka</w:t>
      </w:r>
    </w:p>
    <w:p w14:paraId="05923708" w14:textId="77777777" w:rsidR="00D306EF" w:rsidRDefault="00CB14D9">
      <w:pPr>
        <w:pStyle w:val="Odstavecseseznamem"/>
        <w:numPr>
          <w:ilvl w:val="0"/>
          <w:numId w:val="25"/>
        </w:numPr>
      </w:pPr>
      <w:r>
        <w:t>je schopen stylově interpretovat skladbu přiměřenou svým schopnostem s hudebním doprovodem</w:t>
      </w:r>
    </w:p>
    <w:p w14:paraId="5555F443" w14:textId="77777777" w:rsidR="00D306EF" w:rsidRDefault="00CB14D9">
      <w:pPr>
        <w:pStyle w:val="Odstavecseseznamem"/>
        <w:numPr>
          <w:ilvl w:val="0"/>
          <w:numId w:val="25"/>
        </w:numPr>
      </w:pPr>
      <w:r>
        <w:t>zapojuje se aktivně do komorní nebo souborové hry</w:t>
      </w:r>
    </w:p>
    <w:p w14:paraId="5D889DAF" w14:textId="77777777" w:rsidR="00D306EF" w:rsidRDefault="00CB14D9">
      <w:pPr>
        <w:pStyle w:val="Nadpis5"/>
      </w:pPr>
      <w:r>
        <w:t>Základní studium II. stupně</w:t>
      </w:r>
    </w:p>
    <w:p w14:paraId="5D161944" w14:textId="77777777" w:rsidR="00D306EF" w:rsidRDefault="00CB14D9">
      <w:r>
        <w:t>1. ročník:</w:t>
      </w:r>
    </w:p>
    <w:p w14:paraId="33D4259D" w14:textId="77777777" w:rsidR="00D306EF" w:rsidRDefault="00CB14D9">
      <w:pPr>
        <w:pStyle w:val="Odstavecseseznamem"/>
        <w:numPr>
          <w:ilvl w:val="0"/>
          <w:numId w:val="285"/>
        </w:numPr>
      </w:pPr>
      <w:r>
        <w:t>dokáže hrát v plném dynamickém rozsahu, zvládá složitější rytmické útvary</w:t>
      </w:r>
    </w:p>
    <w:p w14:paraId="6CB3BEB1" w14:textId="77777777" w:rsidR="00D306EF" w:rsidRDefault="00CB14D9">
      <w:pPr>
        <w:pStyle w:val="Odstavecseseznamem"/>
        <w:numPr>
          <w:ilvl w:val="0"/>
          <w:numId w:val="285"/>
        </w:numPr>
      </w:pPr>
      <w:r>
        <w:t xml:space="preserve">rozvine nátiskové, technické a artikulační dovednosti  </w:t>
      </w:r>
    </w:p>
    <w:p w14:paraId="46A77127" w14:textId="77777777" w:rsidR="00D306EF" w:rsidRDefault="00D306EF">
      <w:pPr>
        <w:pStyle w:val="Odstavecseseznamem"/>
      </w:pPr>
    </w:p>
    <w:p w14:paraId="20ACD1E4" w14:textId="77777777" w:rsidR="00D306EF" w:rsidRDefault="00CB14D9">
      <w:pPr>
        <w:pStyle w:val="Odstavecseseznamem"/>
        <w:ind w:left="0"/>
      </w:pPr>
      <w:r>
        <w:t>2.ročnk:</w:t>
      </w:r>
    </w:p>
    <w:p w14:paraId="20FCE0CF" w14:textId="77777777" w:rsidR="00D306EF" w:rsidRDefault="00D306EF">
      <w:pPr>
        <w:pStyle w:val="Odstavecseseznamem"/>
        <w:ind w:left="0"/>
      </w:pPr>
    </w:p>
    <w:p w14:paraId="20493BE5" w14:textId="77777777" w:rsidR="00D306EF" w:rsidRDefault="00CB14D9">
      <w:pPr>
        <w:pStyle w:val="Odstavecseseznamem"/>
        <w:numPr>
          <w:ilvl w:val="0"/>
          <w:numId w:val="285"/>
        </w:numPr>
      </w:pPr>
      <w:r>
        <w:t>dbá na kultivované vystupování na veřejných hudebních produkcích</w:t>
      </w:r>
    </w:p>
    <w:p w14:paraId="348B79BD" w14:textId="77777777" w:rsidR="00D306EF" w:rsidRDefault="00CB14D9">
      <w:pPr>
        <w:pStyle w:val="Odstavecseseznamem"/>
        <w:numPr>
          <w:ilvl w:val="0"/>
          <w:numId w:val="285"/>
        </w:numPr>
      </w:pPr>
      <w:r>
        <w:t>uplatňuje subjektivní názor při studiu skladby</w:t>
      </w:r>
    </w:p>
    <w:p w14:paraId="65CA0E51" w14:textId="77777777" w:rsidR="00D306EF" w:rsidRDefault="00CB14D9">
      <w:r>
        <w:lastRenderedPageBreak/>
        <w:t>3.ročník:</w:t>
      </w:r>
    </w:p>
    <w:p w14:paraId="13941E48" w14:textId="77777777" w:rsidR="00D306EF" w:rsidRDefault="00CB14D9">
      <w:pPr>
        <w:pStyle w:val="Odstavecseseznamem"/>
        <w:numPr>
          <w:ilvl w:val="0"/>
          <w:numId w:val="199"/>
        </w:numPr>
      </w:pPr>
      <w:r>
        <w:t>hraje z listu s ohledem na individuální schopnosti</w:t>
      </w:r>
    </w:p>
    <w:p w14:paraId="345A765D" w14:textId="77777777" w:rsidR="00D306EF" w:rsidRDefault="00CB14D9">
      <w:pPr>
        <w:pStyle w:val="Odstavecseseznamem"/>
        <w:numPr>
          <w:ilvl w:val="0"/>
          <w:numId w:val="199"/>
        </w:numPr>
      </w:pPr>
      <w:r>
        <w:t>zvládá samostatné studium vybraných skladeb, vyhledává informace k dané skladbě</w:t>
      </w:r>
    </w:p>
    <w:p w14:paraId="0D7BAF32" w14:textId="77777777" w:rsidR="00D306EF" w:rsidRDefault="00D306EF">
      <w:pPr>
        <w:pStyle w:val="Odstavecseseznamem"/>
      </w:pPr>
    </w:p>
    <w:p w14:paraId="5CFCC9BC" w14:textId="77777777" w:rsidR="00D306EF" w:rsidRDefault="00CB14D9">
      <w:pPr>
        <w:pStyle w:val="Odstavecseseznamem"/>
        <w:ind w:left="0"/>
      </w:pPr>
      <w:r>
        <w:t>4.ročník:</w:t>
      </w:r>
    </w:p>
    <w:p w14:paraId="68D41074" w14:textId="77777777" w:rsidR="00D306EF" w:rsidRDefault="00D306EF">
      <w:pPr>
        <w:pStyle w:val="Odstavecseseznamem"/>
        <w:ind w:left="0"/>
      </w:pPr>
    </w:p>
    <w:p w14:paraId="2A882635" w14:textId="77777777" w:rsidR="00D306EF" w:rsidRDefault="00CB14D9">
      <w:pPr>
        <w:pStyle w:val="Odstavecseseznamem"/>
        <w:numPr>
          <w:ilvl w:val="0"/>
          <w:numId w:val="199"/>
        </w:numPr>
      </w:pPr>
      <w:r>
        <w:t xml:space="preserve">samostatně řeší problematiku frázování, dýchání a výrazu ve skladbách                               </w:t>
      </w:r>
    </w:p>
    <w:p w14:paraId="442E8097" w14:textId="77777777" w:rsidR="00D306EF" w:rsidRDefault="00CB14D9">
      <w:pPr>
        <w:pStyle w:val="Odstavecseseznamem"/>
        <w:numPr>
          <w:ilvl w:val="0"/>
          <w:numId w:val="199"/>
        </w:numPr>
      </w:pPr>
      <w:r>
        <w:t>využívá návštěvy koncertů a poslechu nahrávek ke svému rozvoji</w:t>
      </w:r>
    </w:p>
    <w:p w14:paraId="470809AE" w14:textId="77777777" w:rsidR="00D306EF" w:rsidRDefault="00D306EF">
      <w:pPr>
        <w:pStyle w:val="Odstavecseseznamem"/>
        <w:ind w:left="360"/>
      </w:pPr>
    </w:p>
    <w:p w14:paraId="1A683679" w14:textId="77777777" w:rsidR="00D306EF" w:rsidRDefault="00CB14D9">
      <w:pPr>
        <w:pStyle w:val="Nadpis3"/>
      </w:pPr>
      <w:r>
        <w:rPr>
          <w:rFonts w:eastAsia="Cambria"/>
        </w:rPr>
        <w:t xml:space="preserve"> </w:t>
      </w:r>
      <w:bookmarkStart w:id="39" w:name="__RefHeading___Toc175591409"/>
      <w:r>
        <w:t xml:space="preserve">Studijní </w:t>
      </w:r>
      <w:proofErr w:type="gramStart"/>
      <w:r>
        <w:t>zaměření:  Hra</w:t>
      </w:r>
      <w:proofErr w:type="gramEnd"/>
      <w:r>
        <w:t xml:space="preserve"> na trombon (pozoun)</w:t>
      </w:r>
      <w:bookmarkEnd w:id="39"/>
    </w:p>
    <w:p w14:paraId="2AFE86C4" w14:textId="77777777" w:rsidR="00D306EF" w:rsidRDefault="00CB14D9">
      <w:pPr>
        <w:pStyle w:val="Nadpis4"/>
      </w:pPr>
      <w:r>
        <w:rPr>
          <w:rFonts w:eastAsia="Cambria"/>
        </w:rPr>
        <w:t xml:space="preserve"> </w:t>
      </w:r>
      <w:r>
        <w:t>Charakteristika</w:t>
      </w:r>
    </w:p>
    <w:p w14:paraId="0184D9A2" w14:textId="77777777" w:rsidR="00D306EF" w:rsidRDefault="00CB14D9">
      <w:r>
        <w:t>Hra na dechové nástroje vyžaduje za strany žáka nejen vhodné fyziologické předpoklady, nýbrž také předpoklady hudební (intonace, rytmus apod.). Cílem studijního zaměření – hra na trombon je dovést žáka ke zvládnutí konkrétních dovedností, které je schopen uplatnit nejen jako sólista, ale rovněž jako člen komorních či souborových seskupení. K výuce nedílně patří veřejná vystoupení a návštěva koncertů.</w:t>
      </w:r>
    </w:p>
    <w:p w14:paraId="609DD9D1" w14:textId="77777777" w:rsidR="00D306EF" w:rsidRDefault="00CB14D9">
      <w:r>
        <w:t>Trombon se používá nejen v orchestrech, komorních souborech, ale uplatňuje se i jako nástroj sólový. Jeho využití je ve většině hudebních žánrů.</w:t>
      </w:r>
    </w:p>
    <w:p w14:paraId="22BA0916" w14:textId="77777777" w:rsidR="00D306EF" w:rsidRDefault="00CB14D9">
      <w:pPr>
        <w:pStyle w:val="Nadpis4"/>
      </w:pPr>
      <w:r>
        <w:rPr>
          <w:rFonts w:eastAsia="Cambria"/>
        </w:rPr>
        <w:t xml:space="preserve"> </w:t>
      </w:r>
      <w:r>
        <w:t xml:space="preserve">Učební plán s hodinovou dotací </w:t>
      </w:r>
    </w:p>
    <w:p w14:paraId="55FB4DFC" w14:textId="77777777" w:rsidR="00D306EF" w:rsidRDefault="00CB14D9">
      <w:pPr>
        <w:pStyle w:val="Nadpis5"/>
      </w:pPr>
      <w:r>
        <w:t>Přípravné studium</w:t>
      </w:r>
    </w:p>
    <w:p w14:paraId="24EB90D8" w14:textId="77777777" w:rsidR="00D306EF" w:rsidRDefault="00CB14D9">
      <w:r>
        <w:t>Formou skupinové nebo individuální výuky – 1 hodina týdně.</w:t>
      </w:r>
    </w:p>
    <w:p w14:paraId="7C206F34"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80150B5" w14:textId="77777777">
        <w:tc>
          <w:tcPr>
            <w:tcW w:w="2141" w:type="dxa"/>
            <w:shd w:val="clear" w:color="auto" w:fill="D9D9D9"/>
          </w:tcPr>
          <w:p w14:paraId="03571BB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FCE549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6990891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8E7F578"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25C0ECB0"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544EB95"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00EB68D"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7F7E3023"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2709A4BB"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3D2022C" w14:textId="77777777">
        <w:tc>
          <w:tcPr>
            <w:tcW w:w="2141" w:type="dxa"/>
            <w:tcBorders>
              <w:top w:val="single" w:sz="4" w:space="0" w:color="C0C0C0"/>
              <w:bottom w:val="single" w:sz="4" w:space="0" w:color="C0C0C0"/>
            </w:tcBorders>
            <w:shd w:val="clear" w:color="auto" w:fill="FFFFFF"/>
          </w:tcPr>
          <w:p w14:paraId="25820121" w14:textId="77777777" w:rsidR="00D306EF" w:rsidRDefault="00CB14D9">
            <w:pPr>
              <w:keepNext/>
              <w:widowControl w:val="0"/>
              <w:spacing w:after="0" w:line="240" w:lineRule="auto"/>
              <w:rPr>
                <w:szCs w:val="20"/>
                <w:lang w:eastAsia="cs-CZ"/>
              </w:rPr>
            </w:pPr>
            <w:r>
              <w:rPr>
                <w:szCs w:val="20"/>
                <w:lang w:eastAsia="cs-CZ"/>
              </w:rPr>
              <w:t>Hra na trombon</w:t>
            </w:r>
          </w:p>
        </w:tc>
        <w:tc>
          <w:tcPr>
            <w:tcW w:w="540" w:type="dxa"/>
            <w:tcBorders>
              <w:top w:val="single" w:sz="4" w:space="0" w:color="C0C0C0"/>
              <w:bottom w:val="single" w:sz="4" w:space="0" w:color="C0C0C0"/>
            </w:tcBorders>
            <w:shd w:val="clear" w:color="auto" w:fill="FFFFFF"/>
          </w:tcPr>
          <w:p w14:paraId="07720C8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D568F9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CCEC4A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35B3B1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DF6EE4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520A6A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0A58A91"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9C19DDD" w14:textId="77777777" w:rsidR="00D306EF" w:rsidRDefault="00CB14D9">
            <w:pPr>
              <w:keepNext/>
              <w:widowControl w:val="0"/>
              <w:spacing w:after="0" w:line="240" w:lineRule="auto"/>
              <w:rPr>
                <w:szCs w:val="20"/>
                <w:lang w:eastAsia="cs-CZ"/>
              </w:rPr>
            </w:pPr>
            <w:r>
              <w:rPr>
                <w:szCs w:val="20"/>
                <w:lang w:eastAsia="cs-CZ"/>
              </w:rPr>
              <w:t>7</w:t>
            </w:r>
          </w:p>
        </w:tc>
      </w:tr>
      <w:tr w:rsidR="00D306EF" w14:paraId="44A5FF0C" w14:textId="77777777">
        <w:tc>
          <w:tcPr>
            <w:tcW w:w="2141" w:type="dxa"/>
            <w:tcBorders>
              <w:top w:val="single" w:sz="4" w:space="0" w:color="C0C0C0"/>
            </w:tcBorders>
            <w:shd w:val="clear" w:color="auto" w:fill="FFFFFF"/>
          </w:tcPr>
          <w:p w14:paraId="3AAA387D"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2F45D97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5B4A41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E06E0F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8F2285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D01A6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535E99F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F450AB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46B90F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B0F34B9" w14:textId="77777777">
        <w:tc>
          <w:tcPr>
            <w:tcW w:w="2141" w:type="dxa"/>
            <w:shd w:val="clear" w:color="auto" w:fill="FFFFFF"/>
          </w:tcPr>
          <w:p w14:paraId="2F364F6B"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5191907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586001D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633826C"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11F69F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D30DE9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6D8AAC9"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11CCFFC"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7963F732" w14:textId="77777777" w:rsidR="00D306EF" w:rsidRDefault="00CB14D9">
            <w:pPr>
              <w:keepNext/>
              <w:widowControl w:val="0"/>
              <w:spacing w:after="0" w:line="240" w:lineRule="auto"/>
              <w:rPr>
                <w:szCs w:val="20"/>
                <w:lang w:eastAsia="cs-CZ"/>
              </w:rPr>
            </w:pPr>
            <w:r>
              <w:rPr>
                <w:szCs w:val="20"/>
                <w:lang w:eastAsia="cs-CZ"/>
              </w:rPr>
              <w:t>4</w:t>
            </w:r>
          </w:p>
        </w:tc>
      </w:tr>
      <w:tr w:rsidR="00D306EF" w14:paraId="40980A4D" w14:textId="77777777">
        <w:tc>
          <w:tcPr>
            <w:tcW w:w="2141" w:type="dxa"/>
            <w:shd w:val="clear" w:color="auto" w:fill="FFFFFF"/>
          </w:tcPr>
          <w:p w14:paraId="616664E9"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303A3854"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48FC7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AEF1DC4"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0" w:type="dxa"/>
            <w:shd w:val="clear" w:color="auto" w:fill="FFFFFF"/>
          </w:tcPr>
          <w:p w14:paraId="2255BC3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E21BB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F2CC30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73432D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348880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6521B78" w14:textId="77777777">
        <w:tc>
          <w:tcPr>
            <w:tcW w:w="2141" w:type="dxa"/>
            <w:tcBorders>
              <w:bottom w:val="single" w:sz="4" w:space="0" w:color="C0C0C0"/>
            </w:tcBorders>
            <w:shd w:val="clear" w:color="auto" w:fill="FFFFFF"/>
          </w:tcPr>
          <w:p w14:paraId="23D01300"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0075B77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F0C79F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CAEFC5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013D9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49BE25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B45FE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72EA8F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414A0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74113AA" w14:textId="77777777">
        <w:tc>
          <w:tcPr>
            <w:tcW w:w="2141" w:type="dxa"/>
            <w:tcBorders>
              <w:top w:val="single" w:sz="4" w:space="0" w:color="C0C0C0"/>
              <w:bottom w:val="single" w:sz="4" w:space="0" w:color="C0C0C0"/>
            </w:tcBorders>
            <w:shd w:val="clear" w:color="auto" w:fill="FFFFFF"/>
          </w:tcPr>
          <w:p w14:paraId="16F48FC1"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F3BABB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F36713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6A1B1C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42F047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CB919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E9D1C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4C597CB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0131609" w14:textId="77777777" w:rsidR="00D306EF" w:rsidRDefault="00CB14D9">
            <w:pPr>
              <w:keepNext/>
              <w:widowControl w:val="0"/>
              <w:spacing w:after="0" w:line="240" w:lineRule="auto"/>
              <w:rPr>
                <w:szCs w:val="20"/>
                <w:lang w:eastAsia="cs-CZ"/>
              </w:rPr>
            </w:pPr>
            <w:r>
              <w:rPr>
                <w:szCs w:val="20"/>
                <w:lang w:eastAsia="cs-CZ"/>
              </w:rPr>
              <w:t>5</w:t>
            </w:r>
          </w:p>
        </w:tc>
      </w:tr>
      <w:tr w:rsidR="00D306EF" w14:paraId="5E37BD16" w14:textId="77777777">
        <w:tc>
          <w:tcPr>
            <w:tcW w:w="2141" w:type="dxa"/>
            <w:tcBorders>
              <w:top w:val="single" w:sz="4" w:space="0" w:color="C0C0C0"/>
              <w:bottom w:val="single" w:sz="4" w:space="0" w:color="C0C0C0"/>
            </w:tcBorders>
            <w:shd w:val="clear" w:color="auto" w:fill="FFFFFF"/>
          </w:tcPr>
          <w:p w14:paraId="369C23A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1F1138D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2BDF17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BE50A8A"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CD245D9"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9CE5718"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0BF0159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4788AC9"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F710773" w14:textId="77777777" w:rsidR="00D306EF" w:rsidRDefault="00CB14D9">
            <w:pPr>
              <w:keepNext/>
              <w:widowControl w:val="0"/>
              <w:spacing w:after="0" w:line="240" w:lineRule="auto"/>
              <w:rPr>
                <w:szCs w:val="20"/>
                <w:lang w:eastAsia="cs-CZ"/>
              </w:rPr>
            </w:pPr>
            <w:r>
              <w:rPr>
                <w:szCs w:val="20"/>
                <w:lang w:eastAsia="cs-CZ"/>
              </w:rPr>
              <w:t>16</w:t>
            </w:r>
          </w:p>
        </w:tc>
      </w:tr>
    </w:tbl>
    <w:p w14:paraId="1B5DEE01"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130FB743" w14:textId="77777777">
        <w:tc>
          <w:tcPr>
            <w:tcW w:w="2140" w:type="dxa"/>
            <w:shd w:val="clear" w:color="auto" w:fill="D9D9D9"/>
          </w:tcPr>
          <w:p w14:paraId="7D805D3F"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408645A1"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7A2A022F"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38A2B6F7"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551FF2A"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5B6DB8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319D231" w14:textId="77777777">
        <w:tc>
          <w:tcPr>
            <w:tcW w:w="2140" w:type="dxa"/>
            <w:tcBorders>
              <w:top w:val="single" w:sz="4" w:space="0" w:color="C0C0C0"/>
              <w:bottom w:val="single" w:sz="4" w:space="0" w:color="C0C0C0"/>
            </w:tcBorders>
            <w:shd w:val="clear" w:color="auto" w:fill="FFFFFF"/>
          </w:tcPr>
          <w:p w14:paraId="5CF63F2F" w14:textId="77777777" w:rsidR="00D306EF" w:rsidRDefault="00CB14D9">
            <w:pPr>
              <w:keepNext/>
              <w:widowControl w:val="0"/>
              <w:spacing w:after="0" w:line="240" w:lineRule="auto"/>
              <w:rPr>
                <w:szCs w:val="20"/>
                <w:lang w:eastAsia="cs-CZ"/>
              </w:rPr>
            </w:pPr>
            <w:r>
              <w:rPr>
                <w:szCs w:val="20"/>
                <w:lang w:eastAsia="cs-CZ"/>
              </w:rPr>
              <w:t>Hra na trombon</w:t>
            </w:r>
          </w:p>
        </w:tc>
        <w:tc>
          <w:tcPr>
            <w:tcW w:w="542" w:type="dxa"/>
            <w:tcBorders>
              <w:top w:val="single" w:sz="4" w:space="0" w:color="C0C0C0"/>
              <w:bottom w:val="single" w:sz="4" w:space="0" w:color="C0C0C0"/>
            </w:tcBorders>
            <w:shd w:val="clear" w:color="auto" w:fill="FFFFFF"/>
          </w:tcPr>
          <w:p w14:paraId="6DE2D09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1699EA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BF9411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4420A6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4971552" w14:textId="77777777" w:rsidR="00D306EF" w:rsidRDefault="00CB14D9">
            <w:pPr>
              <w:keepNext/>
              <w:widowControl w:val="0"/>
              <w:spacing w:after="0" w:line="240" w:lineRule="auto"/>
              <w:rPr>
                <w:szCs w:val="20"/>
                <w:lang w:eastAsia="cs-CZ"/>
              </w:rPr>
            </w:pPr>
            <w:r>
              <w:rPr>
                <w:szCs w:val="20"/>
                <w:lang w:eastAsia="cs-CZ"/>
              </w:rPr>
              <w:t>4</w:t>
            </w:r>
          </w:p>
        </w:tc>
      </w:tr>
      <w:tr w:rsidR="00D306EF" w14:paraId="7A532090" w14:textId="77777777">
        <w:tc>
          <w:tcPr>
            <w:tcW w:w="2140" w:type="dxa"/>
            <w:tcBorders>
              <w:top w:val="single" w:sz="4" w:space="0" w:color="C0C0C0"/>
            </w:tcBorders>
            <w:shd w:val="clear" w:color="auto" w:fill="FFFFFF"/>
          </w:tcPr>
          <w:p w14:paraId="50A16EC0"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5C22AA7E"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8F38F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2D2E2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F5888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226AE8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F557E4D" w14:textId="77777777">
        <w:tc>
          <w:tcPr>
            <w:tcW w:w="2140" w:type="dxa"/>
            <w:shd w:val="clear" w:color="auto" w:fill="FFFFFF"/>
          </w:tcPr>
          <w:p w14:paraId="621528F9"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60D1D19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6C636938"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3CC88CD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4D00BE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C65FADA" w14:textId="77777777" w:rsidR="00D306EF" w:rsidRDefault="00CB14D9">
            <w:pPr>
              <w:keepNext/>
              <w:widowControl w:val="0"/>
              <w:spacing w:after="0" w:line="240" w:lineRule="auto"/>
              <w:rPr>
                <w:szCs w:val="20"/>
                <w:lang w:eastAsia="cs-CZ"/>
              </w:rPr>
            </w:pPr>
            <w:r>
              <w:rPr>
                <w:szCs w:val="20"/>
                <w:lang w:eastAsia="cs-CZ"/>
              </w:rPr>
              <w:t>4</w:t>
            </w:r>
          </w:p>
        </w:tc>
      </w:tr>
      <w:tr w:rsidR="00D306EF" w14:paraId="5676CC01" w14:textId="77777777">
        <w:tc>
          <w:tcPr>
            <w:tcW w:w="2140" w:type="dxa"/>
            <w:shd w:val="clear" w:color="auto" w:fill="FFFFFF"/>
          </w:tcPr>
          <w:p w14:paraId="2DDB0240"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45F22685"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5BC8A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D2A219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457EE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C6C6B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77BD98B" w14:textId="77777777">
        <w:tc>
          <w:tcPr>
            <w:tcW w:w="2140" w:type="dxa"/>
            <w:tcBorders>
              <w:bottom w:val="single" w:sz="4" w:space="0" w:color="C0C0C0"/>
            </w:tcBorders>
            <w:shd w:val="clear" w:color="auto" w:fill="FFFFFF"/>
          </w:tcPr>
          <w:p w14:paraId="267D241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29DD9A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358F84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DD04DE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B4996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12EB2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9F581A3" w14:textId="77777777">
        <w:tc>
          <w:tcPr>
            <w:tcW w:w="2140" w:type="dxa"/>
            <w:tcBorders>
              <w:top w:val="single" w:sz="4" w:space="0" w:color="C0C0C0"/>
              <w:bottom w:val="single" w:sz="4" w:space="0" w:color="C0C0C0"/>
            </w:tcBorders>
            <w:shd w:val="clear" w:color="auto" w:fill="FFFFFF"/>
          </w:tcPr>
          <w:p w14:paraId="555576BF"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AB961A4"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4E3ABC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D415A36"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F2ECBE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151CB6A" w14:textId="77777777" w:rsidR="00D306EF" w:rsidRDefault="00CB14D9">
            <w:pPr>
              <w:keepNext/>
              <w:widowControl w:val="0"/>
              <w:spacing w:after="0" w:line="240" w:lineRule="auto"/>
              <w:rPr>
                <w:szCs w:val="20"/>
                <w:lang w:eastAsia="cs-CZ"/>
              </w:rPr>
            </w:pPr>
            <w:r>
              <w:rPr>
                <w:szCs w:val="20"/>
                <w:lang w:eastAsia="cs-CZ"/>
              </w:rPr>
              <w:t>8</w:t>
            </w:r>
          </w:p>
        </w:tc>
      </w:tr>
    </w:tbl>
    <w:p w14:paraId="5A7B4C24"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724D9B8" w14:textId="77777777" w:rsidR="00D306EF" w:rsidRDefault="00CB14D9">
      <w:pPr>
        <w:pStyle w:val="Nadpis5"/>
      </w:pPr>
      <w:r>
        <w:t xml:space="preserve">Studium pro dospělé </w:t>
      </w:r>
    </w:p>
    <w:p w14:paraId="6BC13D1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F525022" w14:textId="77777777" w:rsidR="00D306EF" w:rsidRDefault="00CB14D9">
      <w:pPr>
        <w:pStyle w:val="Nadpis4"/>
      </w:pPr>
      <w:r>
        <w:rPr>
          <w:rFonts w:eastAsia="Cambria"/>
        </w:rPr>
        <w:lastRenderedPageBreak/>
        <w:t xml:space="preserve"> </w:t>
      </w:r>
      <w:r>
        <w:t>Vzdělávací obsah</w:t>
      </w:r>
    </w:p>
    <w:p w14:paraId="43D91705" w14:textId="77777777" w:rsidR="00D306EF" w:rsidRDefault="00CB14D9">
      <w:pPr>
        <w:pStyle w:val="Nadpis5"/>
      </w:pPr>
      <w:r>
        <w:t>Přípravné studium</w:t>
      </w:r>
    </w:p>
    <w:p w14:paraId="7A54FF97" w14:textId="77777777" w:rsidR="00D306EF" w:rsidRDefault="00CB14D9">
      <w:r>
        <w:t>Informace v kapitole studijního zaměření „Přípravná hudební výchova“.</w:t>
      </w:r>
    </w:p>
    <w:p w14:paraId="29DE4FD3" w14:textId="77777777" w:rsidR="00D306EF" w:rsidRDefault="00CB14D9">
      <w:pPr>
        <w:pStyle w:val="Nadpis5"/>
      </w:pPr>
      <w:r>
        <w:t xml:space="preserve">Základní studium I. stupně </w:t>
      </w:r>
    </w:p>
    <w:p w14:paraId="50A910D1" w14:textId="77777777" w:rsidR="00D306EF" w:rsidRDefault="00CB14D9">
      <w:r>
        <w:t xml:space="preserve">1. ročník: </w:t>
      </w:r>
    </w:p>
    <w:p w14:paraId="00F7007D" w14:textId="77777777" w:rsidR="00D306EF" w:rsidRDefault="00CB14D9">
      <w:r>
        <w:t>Žák</w:t>
      </w:r>
    </w:p>
    <w:p w14:paraId="1EDA77BB" w14:textId="77777777" w:rsidR="00D306EF" w:rsidRDefault="00CB14D9">
      <w:pPr>
        <w:pStyle w:val="Odstavecseseznamem"/>
        <w:numPr>
          <w:ilvl w:val="0"/>
          <w:numId w:val="300"/>
        </w:numPr>
      </w:pPr>
      <w:r>
        <w:t>správně drží nástroj, dbá na správné držení těla</w:t>
      </w:r>
    </w:p>
    <w:p w14:paraId="3E2FFCE1" w14:textId="77777777" w:rsidR="00D306EF" w:rsidRDefault="00CB14D9">
      <w:pPr>
        <w:pStyle w:val="Odstavecseseznamem"/>
        <w:numPr>
          <w:ilvl w:val="0"/>
          <w:numId w:val="300"/>
        </w:numPr>
      </w:pPr>
      <w:r>
        <w:t>vytváří tóny na nátrubek a rovné tóny na nástroj</w:t>
      </w:r>
    </w:p>
    <w:p w14:paraId="52050EB4" w14:textId="77777777" w:rsidR="00D306EF" w:rsidRDefault="00CB14D9">
      <w:pPr>
        <w:pStyle w:val="Odstavecseseznamem"/>
        <w:numPr>
          <w:ilvl w:val="0"/>
          <w:numId w:val="300"/>
        </w:numPr>
      </w:pPr>
      <w:r>
        <w:t>používá základy správné dechové techniky</w:t>
      </w:r>
    </w:p>
    <w:p w14:paraId="2711F226" w14:textId="77777777" w:rsidR="00D306EF" w:rsidRDefault="00CB14D9">
      <w:pPr>
        <w:pStyle w:val="Odstavecseseznamem"/>
        <w:numPr>
          <w:ilvl w:val="0"/>
          <w:numId w:val="300"/>
        </w:numPr>
      </w:pPr>
      <w:r>
        <w:t>orientuje se v notovém zápisu, rozlišuje základní rytmické hodnoty</w:t>
      </w:r>
    </w:p>
    <w:p w14:paraId="76835EB6" w14:textId="77777777" w:rsidR="00D306EF" w:rsidRDefault="00CB14D9">
      <w:pPr>
        <w:pStyle w:val="Odstavecseseznamem"/>
        <w:numPr>
          <w:ilvl w:val="0"/>
          <w:numId w:val="300"/>
        </w:numPr>
      </w:pPr>
      <w:r>
        <w:t>užívá při hře první čtyři základní polohy snižce</w:t>
      </w:r>
    </w:p>
    <w:p w14:paraId="28D57430" w14:textId="77777777" w:rsidR="00D306EF" w:rsidRDefault="00CB14D9">
      <w:pPr>
        <w:pStyle w:val="Odstavecseseznamem"/>
        <w:numPr>
          <w:ilvl w:val="0"/>
          <w:numId w:val="300"/>
        </w:numPr>
      </w:pPr>
      <w:r>
        <w:t>dokáže zahrát jednoduchou melodii s doprovodem</w:t>
      </w:r>
    </w:p>
    <w:p w14:paraId="1FD729E2" w14:textId="77777777" w:rsidR="00D306EF" w:rsidRDefault="00CB14D9">
      <w:r>
        <w:t>2. ročník:</w:t>
      </w:r>
    </w:p>
    <w:p w14:paraId="1C6E91C7" w14:textId="77777777" w:rsidR="00D306EF" w:rsidRDefault="00CB14D9">
      <w:pPr>
        <w:pStyle w:val="Odstavecseseznamem"/>
        <w:numPr>
          <w:ilvl w:val="0"/>
          <w:numId w:val="219"/>
        </w:numPr>
      </w:pPr>
      <w:r>
        <w:t>upevní základní návyky nátiskové techniky</w:t>
      </w:r>
    </w:p>
    <w:p w14:paraId="58DB4E7E" w14:textId="77777777" w:rsidR="00D306EF" w:rsidRDefault="00CB14D9">
      <w:pPr>
        <w:pStyle w:val="Odstavecseseznamem"/>
        <w:numPr>
          <w:ilvl w:val="0"/>
          <w:numId w:val="219"/>
        </w:numPr>
      </w:pPr>
      <w:r>
        <w:t>rozlišuje při hře základní druhy dynamiky (piano, forte)</w:t>
      </w:r>
    </w:p>
    <w:p w14:paraId="705F1163" w14:textId="77777777" w:rsidR="00D306EF" w:rsidRDefault="00CB14D9">
      <w:pPr>
        <w:pStyle w:val="Odstavecseseznamem"/>
        <w:numPr>
          <w:ilvl w:val="0"/>
          <w:numId w:val="219"/>
        </w:numPr>
      </w:pPr>
      <w:r>
        <w:rPr>
          <w:rFonts w:cs="Calibri"/>
        </w:rPr>
        <w:t xml:space="preserve"> </w:t>
      </w:r>
      <w:r>
        <w:t>dbá na elementární intonační vyrovnanost</w:t>
      </w:r>
    </w:p>
    <w:p w14:paraId="0A2AE619" w14:textId="77777777" w:rsidR="00D306EF" w:rsidRDefault="00CB14D9">
      <w:r>
        <w:t>3. ročník:</w:t>
      </w:r>
    </w:p>
    <w:p w14:paraId="2ACA0C8C" w14:textId="77777777" w:rsidR="00D306EF" w:rsidRDefault="00CB14D9">
      <w:pPr>
        <w:pStyle w:val="Odstavecseseznamem"/>
        <w:numPr>
          <w:ilvl w:val="0"/>
          <w:numId w:val="6"/>
        </w:numPr>
      </w:pPr>
      <w:r>
        <w:t>hraje stupnice do 3 křížků a b</w:t>
      </w:r>
    </w:p>
    <w:p w14:paraId="24502AEE" w14:textId="77777777" w:rsidR="00D306EF" w:rsidRDefault="00CB14D9">
      <w:pPr>
        <w:pStyle w:val="Odstavecseseznamem"/>
        <w:numPr>
          <w:ilvl w:val="0"/>
          <w:numId w:val="6"/>
        </w:numPr>
      </w:pPr>
      <w:r>
        <w:t>dbá na celkovou uvolněnost správného postoje</w:t>
      </w:r>
    </w:p>
    <w:p w14:paraId="328BBEA9" w14:textId="77777777" w:rsidR="00D306EF" w:rsidRDefault="00CB14D9">
      <w:pPr>
        <w:pStyle w:val="Odstavecseseznamem"/>
        <w:numPr>
          <w:ilvl w:val="0"/>
          <w:numId w:val="6"/>
        </w:numPr>
      </w:pPr>
      <w:r>
        <w:t xml:space="preserve">ovládá základní způsoby artikulace – </w:t>
      </w:r>
      <w:proofErr w:type="spellStart"/>
      <w:r>
        <w:t>nasazovaně</w:t>
      </w:r>
      <w:proofErr w:type="spellEnd"/>
      <w:r>
        <w:t>, tenuto, staccato</w:t>
      </w:r>
    </w:p>
    <w:p w14:paraId="361E16D6" w14:textId="77777777" w:rsidR="00D306EF" w:rsidRDefault="00CB14D9">
      <w:pPr>
        <w:pStyle w:val="Odstavecseseznamem"/>
        <w:numPr>
          <w:ilvl w:val="0"/>
          <w:numId w:val="6"/>
        </w:numPr>
      </w:pPr>
      <w:r>
        <w:t>dle svých možností uplatňuje specifika legatové hry na trombon</w:t>
      </w:r>
    </w:p>
    <w:p w14:paraId="3B5EE77C" w14:textId="77777777" w:rsidR="00D306EF" w:rsidRDefault="00CB14D9">
      <w:pPr>
        <w:pStyle w:val="Odstavecseseznamem"/>
        <w:numPr>
          <w:ilvl w:val="0"/>
          <w:numId w:val="6"/>
        </w:numPr>
      </w:pPr>
      <w:r>
        <w:t>zvládá základní údržbu nástroje</w:t>
      </w:r>
    </w:p>
    <w:p w14:paraId="42E34E6C" w14:textId="77777777" w:rsidR="00D306EF" w:rsidRDefault="00CB14D9">
      <w:r>
        <w:t>4. ročník:</w:t>
      </w:r>
    </w:p>
    <w:p w14:paraId="25445EED" w14:textId="77777777" w:rsidR="00D306EF" w:rsidRDefault="00CB14D9">
      <w:pPr>
        <w:pStyle w:val="Odstavecseseznamem"/>
        <w:numPr>
          <w:ilvl w:val="0"/>
          <w:numId w:val="44"/>
        </w:numPr>
      </w:pPr>
      <w:r>
        <w:t>hraje v rozsahu od G do f1</w:t>
      </w:r>
    </w:p>
    <w:p w14:paraId="4AFA6DD5" w14:textId="77777777" w:rsidR="00D306EF" w:rsidRDefault="00CB14D9">
      <w:pPr>
        <w:pStyle w:val="Odstavecseseznamem"/>
        <w:numPr>
          <w:ilvl w:val="0"/>
          <w:numId w:val="44"/>
        </w:numPr>
      </w:pPr>
      <w:r>
        <w:t>používá nátisková cvičení pro rozvíjení tónové kultury a nátiskové kontroly</w:t>
      </w:r>
    </w:p>
    <w:p w14:paraId="04546604" w14:textId="77777777" w:rsidR="00D306EF" w:rsidRDefault="00CB14D9">
      <w:pPr>
        <w:pStyle w:val="Odstavecseseznamem"/>
        <w:numPr>
          <w:ilvl w:val="0"/>
          <w:numId w:val="44"/>
        </w:numPr>
      </w:pPr>
      <w:r>
        <w:t>používá všech sedm snižcových poloh</w:t>
      </w:r>
    </w:p>
    <w:p w14:paraId="34DA4E91" w14:textId="77777777" w:rsidR="00D306EF" w:rsidRDefault="00CB14D9">
      <w:pPr>
        <w:pStyle w:val="Odstavecseseznamem"/>
        <w:numPr>
          <w:ilvl w:val="0"/>
          <w:numId w:val="44"/>
        </w:numPr>
      </w:pPr>
      <w:r>
        <w:t>zvládá při hře intonační odchylky snižcových poloh</w:t>
      </w:r>
    </w:p>
    <w:p w14:paraId="3604E379" w14:textId="77777777" w:rsidR="00D306EF" w:rsidRDefault="00CB14D9">
      <w:pPr>
        <w:pStyle w:val="Odstavecseseznamem"/>
        <w:numPr>
          <w:ilvl w:val="0"/>
          <w:numId w:val="44"/>
        </w:numPr>
      </w:pPr>
      <w:r>
        <w:t>vnímá dynamické rozdíly a náladu skladby</w:t>
      </w:r>
    </w:p>
    <w:p w14:paraId="749767C7" w14:textId="77777777" w:rsidR="00D306EF" w:rsidRDefault="00CB14D9">
      <w:pPr>
        <w:pStyle w:val="Odstavecseseznamem"/>
        <w:numPr>
          <w:ilvl w:val="0"/>
          <w:numId w:val="44"/>
        </w:numPr>
      </w:pPr>
      <w:r>
        <w:t>začlení se do komorní nebo souborové hry</w:t>
      </w:r>
    </w:p>
    <w:p w14:paraId="6F7540CA" w14:textId="77777777" w:rsidR="00D306EF" w:rsidRDefault="00CB14D9">
      <w:r>
        <w:t>5. ročník:</w:t>
      </w:r>
    </w:p>
    <w:p w14:paraId="00437D33" w14:textId="77777777" w:rsidR="00D306EF" w:rsidRDefault="00CB14D9">
      <w:pPr>
        <w:pStyle w:val="Odstavecseseznamem"/>
        <w:numPr>
          <w:ilvl w:val="0"/>
          <w:numId w:val="29"/>
        </w:numPr>
      </w:pPr>
      <w:r>
        <w:t>podle svých možností používá poznatky frázovacích technik</w:t>
      </w:r>
    </w:p>
    <w:p w14:paraId="3826ABB9" w14:textId="77777777" w:rsidR="00D306EF" w:rsidRDefault="00CB14D9">
      <w:pPr>
        <w:pStyle w:val="Odstavecseseznamem"/>
        <w:numPr>
          <w:ilvl w:val="0"/>
          <w:numId w:val="29"/>
        </w:numPr>
      </w:pPr>
      <w:r>
        <w:t>při hře dovede používat techniky retního, snižcového a smíšeného legata</w:t>
      </w:r>
    </w:p>
    <w:p w14:paraId="3E96B9C4" w14:textId="77777777" w:rsidR="00D306EF" w:rsidRDefault="00CB14D9">
      <w:pPr>
        <w:pStyle w:val="Odstavecseseznamem"/>
        <w:numPr>
          <w:ilvl w:val="0"/>
          <w:numId w:val="29"/>
        </w:numPr>
      </w:pPr>
      <w:r>
        <w:t xml:space="preserve">je schopen nastudovat přednesovou skladbu přiměřenou svým schopnostem </w:t>
      </w:r>
    </w:p>
    <w:p w14:paraId="37616919" w14:textId="77777777" w:rsidR="00D306EF" w:rsidRDefault="00CB14D9">
      <w:r>
        <w:t>6. ročník:</w:t>
      </w:r>
    </w:p>
    <w:p w14:paraId="2F09B634" w14:textId="77777777" w:rsidR="00D306EF" w:rsidRDefault="00CB14D9">
      <w:pPr>
        <w:pStyle w:val="Odstavecseseznamem"/>
        <w:numPr>
          <w:ilvl w:val="0"/>
          <w:numId w:val="13"/>
        </w:numPr>
      </w:pPr>
      <w:r>
        <w:t>interpretuje skladby různých slohových období</w:t>
      </w:r>
    </w:p>
    <w:p w14:paraId="229FC5BB" w14:textId="77777777" w:rsidR="00D306EF" w:rsidRDefault="00CB14D9">
      <w:pPr>
        <w:pStyle w:val="Odstavecseseznamem"/>
        <w:numPr>
          <w:ilvl w:val="0"/>
          <w:numId w:val="13"/>
        </w:numPr>
      </w:pPr>
      <w:r>
        <w:t>používá při hře (pomocné) druhé polohy</w:t>
      </w:r>
    </w:p>
    <w:p w14:paraId="66714C6E" w14:textId="77777777" w:rsidR="00D306EF" w:rsidRDefault="00CB14D9">
      <w:pPr>
        <w:pStyle w:val="Odstavecseseznamem"/>
        <w:numPr>
          <w:ilvl w:val="0"/>
          <w:numId w:val="13"/>
        </w:numPr>
      </w:pPr>
      <w:r>
        <w:t>hraje kultivovaným tónem</w:t>
      </w:r>
    </w:p>
    <w:p w14:paraId="238E0C54" w14:textId="77777777" w:rsidR="00D306EF" w:rsidRDefault="00CB14D9">
      <w:pPr>
        <w:pStyle w:val="Odstavecseseznamem"/>
        <w:numPr>
          <w:ilvl w:val="0"/>
          <w:numId w:val="13"/>
        </w:numPr>
      </w:pPr>
      <w:r>
        <w:t>používá celý dynamický rozsah nástroje</w:t>
      </w:r>
    </w:p>
    <w:p w14:paraId="1B7BA95E" w14:textId="77777777" w:rsidR="00D306EF" w:rsidRDefault="00CB14D9">
      <w:r>
        <w:t>7. ročník:</w:t>
      </w:r>
    </w:p>
    <w:p w14:paraId="721D2D1F" w14:textId="77777777" w:rsidR="00D306EF" w:rsidRDefault="00CB14D9">
      <w:pPr>
        <w:pStyle w:val="Odstavecseseznamem"/>
        <w:numPr>
          <w:ilvl w:val="0"/>
          <w:numId w:val="56"/>
        </w:numPr>
      </w:pPr>
      <w:r>
        <w:lastRenderedPageBreak/>
        <w:t>při hře uplatní různé artikulační techniky a agogická znaménka</w:t>
      </w:r>
    </w:p>
    <w:p w14:paraId="64590462" w14:textId="77777777" w:rsidR="00D306EF" w:rsidRDefault="00CB14D9">
      <w:pPr>
        <w:pStyle w:val="Odstavecseseznamem"/>
        <w:numPr>
          <w:ilvl w:val="0"/>
          <w:numId w:val="56"/>
        </w:numPr>
      </w:pPr>
      <w:r>
        <w:t>je schopen stylově interpretovat skladbu přiměřenou svým schopnostem s hudebním doprovodem</w:t>
      </w:r>
    </w:p>
    <w:p w14:paraId="460A02D6" w14:textId="77777777" w:rsidR="00D306EF" w:rsidRDefault="00CB14D9">
      <w:pPr>
        <w:pStyle w:val="Odstavecseseznamem"/>
        <w:numPr>
          <w:ilvl w:val="0"/>
          <w:numId w:val="56"/>
        </w:numPr>
      </w:pPr>
      <w:r>
        <w:t>zapojuje se aktivně do komorní nebo souborové hry</w:t>
      </w:r>
    </w:p>
    <w:p w14:paraId="091BA06A" w14:textId="77777777" w:rsidR="00D306EF" w:rsidRDefault="00CB14D9">
      <w:pPr>
        <w:pStyle w:val="Nadpis5"/>
      </w:pPr>
      <w:r>
        <w:rPr>
          <w:rFonts w:eastAsia="Cambria"/>
        </w:rPr>
        <w:t xml:space="preserve"> </w:t>
      </w:r>
      <w:r>
        <w:t>Základní studium II. stupně</w:t>
      </w:r>
    </w:p>
    <w:p w14:paraId="03E5BFBA" w14:textId="77777777" w:rsidR="00D306EF" w:rsidRDefault="00CB14D9">
      <w:r>
        <w:t>1. ročník:</w:t>
      </w:r>
    </w:p>
    <w:p w14:paraId="1FF90569" w14:textId="77777777" w:rsidR="00D306EF" w:rsidRDefault="00CB14D9">
      <w:pPr>
        <w:pStyle w:val="Odstavecseseznamem"/>
        <w:numPr>
          <w:ilvl w:val="0"/>
          <w:numId w:val="91"/>
        </w:numPr>
      </w:pPr>
      <w:r>
        <w:t>používá dokonalejší dechovou techniku, hraje s tónovou kulturou a intonační jistotou</w:t>
      </w:r>
    </w:p>
    <w:p w14:paraId="2F514185" w14:textId="77777777" w:rsidR="00D306EF" w:rsidRDefault="00CB14D9">
      <w:pPr>
        <w:pStyle w:val="Odstavecseseznamem"/>
        <w:numPr>
          <w:ilvl w:val="0"/>
          <w:numId w:val="91"/>
        </w:numPr>
      </w:pPr>
      <w:r>
        <w:t>rozvine nátiskové, technické a artikulační dovednosti</w:t>
      </w:r>
    </w:p>
    <w:p w14:paraId="5B4B63E1" w14:textId="77777777" w:rsidR="00D306EF" w:rsidRDefault="00D306EF">
      <w:pPr>
        <w:pStyle w:val="Odstavecseseznamem"/>
      </w:pPr>
    </w:p>
    <w:p w14:paraId="7643A366" w14:textId="77777777" w:rsidR="00D306EF" w:rsidRDefault="00CB14D9">
      <w:pPr>
        <w:pStyle w:val="Odstavecseseznamem"/>
        <w:ind w:left="0"/>
      </w:pPr>
      <w:r>
        <w:t>2.ročník:</w:t>
      </w:r>
    </w:p>
    <w:p w14:paraId="1BE07924" w14:textId="77777777" w:rsidR="00D306EF" w:rsidRDefault="00D306EF">
      <w:pPr>
        <w:pStyle w:val="Odstavecseseznamem"/>
        <w:ind w:left="0"/>
      </w:pPr>
    </w:p>
    <w:p w14:paraId="0D9421F0" w14:textId="77777777" w:rsidR="00D306EF" w:rsidRDefault="00CB14D9">
      <w:pPr>
        <w:pStyle w:val="Odstavecseseznamem"/>
        <w:numPr>
          <w:ilvl w:val="0"/>
          <w:numId w:val="91"/>
        </w:numPr>
      </w:pPr>
      <w:r>
        <w:t>dbá na kultivované vystupování na veřejných hudebních produkcích</w:t>
      </w:r>
    </w:p>
    <w:p w14:paraId="06E6AF16" w14:textId="77777777" w:rsidR="00D306EF" w:rsidRDefault="00CB14D9">
      <w:pPr>
        <w:pStyle w:val="Odstavecseseznamem"/>
        <w:numPr>
          <w:ilvl w:val="0"/>
          <w:numId w:val="91"/>
        </w:numPr>
      </w:pPr>
      <w:r>
        <w:t>uplatňuje subjektivní názor při studiu skladby</w:t>
      </w:r>
    </w:p>
    <w:p w14:paraId="5AD789A0" w14:textId="77777777" w:rsidR="00D306EF" w:rsidRDefault="00CB14D9">
      <w:r>
        <w:t>3. ročník:</w:t>
      </w:r>
    </w:p>
    <w:p w14:paraId="19C7A687" w14:textId="77777777" w:rsidR="00D306EF" w:rsidRDefault="00CB14D9">
      <w:pPr>
        <w:pStyle w:val="Odstavecseseznamem"/>
        <w:numPr>
          <w:ilvl w:val="0"/>
          <w:numId w:val="100"/>
        </w:numPr>
      </w:pPr>
      <w:r>
        <w:t xml:space="preserve">ovládá dvojité staccato         </w:t>
      </w:r>
    </w:p>
    <w:p w14:paraId="1B4C55FF" w14:textId="77777777" w:rsidR="00D306EF" w:rsidRDefault="00CB14D9">
      <w:pPr>
        <w:pStyle w:val="Odstavecseseznamem"/>
        <w:numPr>
          <w:ilvl w:val="0"/>
          <w:numId w:val="100"/>
        </w:numPr>
      </w:pPr>
      <w:r>
        <w:t>zahraje z listu s ohledem na individuální schopnosti</w:t>
      </w:r>
    </w:p>
    <w:p w14:paraId="5A8BE004" w14:textId="77777777" w:rsidR="00D306EF" w:rsidRDefault="00D306EF">
      <w:pPr>
        <w:pStyle w:val="Odstavecseseznamem"/>
      </w:pPr>
    </w:p>
    <w:p w14:paraId="431DE520" w14:textId="77777777" w:rsidR="00D306EF" w:rsidRDefault="00CB14D9">
      <w:pPr>
        <w:pStyle w:val="Odstavecseseznamem"/>
        <w:ind w:left="0"/>
      </w:pPr>
      <w:r>
        <w:t>4.ročník:</w:t>
      </w:r>
    </w:p>
    <w:p w14:paraId="6CEBD723" w14:textId="77777777" w:rsidR="00D306EF" w:rsidRDefault="00D306EF">
      <w:pPr>
        <w:pStyle w:val="Odstavecseseznamem"/>
        <w:ind w:left="0"/>
      </w:pPr>
    </w:p>
    <w:p w14:paraId="2EA943BD" w14:textId="77777777" w:rsidR="00D306EF" w:rsidRDefault="00CB14D9">
      <w:pPr>
        <w:pStyle w:val="Odstavecseseznamem"/>
        <w:numPr>
          <w:ilvl w:val="0"/>
          <w:numId w:val="100"/>
        </w:numPr>
      </w:pPr>
      <w:r>
        <w:t>zvládá samostatné studium vybraných skladeb, vyhledává informace k dané skladbě</w:t>
      </w:r>
    </w:p>
    <w:p w14:paraId="2E988466" w14:textId="77777777" w:rsidR="00D306EF" w:rsidRDefault="00CB14D9">
      <w:pPr>
        <w:pStyle w:val="Odstavecseseznamem"/>
        <w:numPr>
          <w:ilvl w:val="0"/>
          <w:numId w:val="100"/>
        </w:numPr>
      </w:pPr>
      <w:r>
        <w:t>podílí se na interpretaci a utváření zvuku skladeb v souborech</w:t>
      </w:r>
    </w:p>
    <w:p w14:paraId="2C1C159F" w14:textId="77777777" w:rsidR="00D306EF" w:rsidRDefault="00CB14D9">
      <w:pPr>
        <w:pStyle w:val="Odstavecseseznamem"/>
        <w:numPr>
          <w:ilvl w:val="0"/>
          <w:numId w:val="100"/>
        </w:numPr>
      </w:pPr>
      <w:r>
        <w:t>aktivně se zapojuje do komorní, souborové nebo orchestrální hry a studuje komorní a orchestrální party</w:t>
      </w:r>
    </w:p>
    <w:p w14:paraId="4C764310" w14:textId="77777777" w:rsidR="00D306EF" w:rsidRDefault="00CB14D9">
      <w:pPr>
        <w:pStyle w:val="Nadpis3"/>
      </w:pPr>
      <w:r>
        <w:rPr>
          <w:rFonts w:eastAsia="Cambria"/>
        </w:rPr>
        <w:t xml:space="preserve"> </w:t>
      </w:r>
      <w:bookmarkStart w:id="40" w:name="__RefHeading___Toc175591410"/>
      <w:r>
        <w:t xml:space="preserve">Studijní </w:t>
      </w:r>
      <w:proofErr w:type="gramStart"/>
      <w:r>
        <w:t>zaměření:  Hra</w:t>
      </w:r>
      <w:proofErr w:type="gramEnd"/>
      <w:r>
        <w:t xml:space="preserve"> na baskřídlovku</w:t>
      </w:r>
      <w:bookmarkEnd w:id="40"/>
    </w:p>
    <w:p w14:paraId="6FF78F88" w14:textId="77777777" w:rsidR="00D306EF" w:rsidRDefault="00CB14D9">
      <w:pPr>
        <w:pStyle w:val="Nadpis4"/>
      </w:pPr>
      <w:r>
        <w:rPr>
          <w:rFonts w:eastAsia="Cambria"/>
        </w:rPr>
        <w:t xml:space="preserve"> </w:t>
      </w:r>
      <w:r>
        <w:t>Charakteristika</w:t>
      </w:r>
    </w:p>
    <w:p w14:paraId="074A42A1" w14:textId="77777777" w:rsidR="00D306EF" w:rsidRDefault="00CB14D9">
      <w:r>
        <w:t>Hra na dechové nástroje vyžaduje za strany žáka nejen vhodné fyziologické předpoklady, nýbrž také předpoklady hudební (intonace, rytmus apod.). Cílem studijního zaměření – hra na baskřídlovku je dovést žáka ke zvládnutí konkrétních dovedností, které je schopen uplatnit nejen jako sólista, ale rovněž jako člen komorních či souborových seskupení. K výuce nedílně patří veřejná vystoupení a návštěva koncertů.</w:t>
      </w:r>
    </w:p>
    <w:p w14:paraId="46EAD575" w14:textId="77777777" w:rsidR="00D306EF" w:rsidRDefault="00CB14D9">
      <w:r>
        <w:t>Baskřídlovka je žesťový dechový nástroj. Pro svůj charakteristický široký, měkký tón nalézá uplatnění nejen jako nástroj sólový, ale uplatňuje se zejména v dechových orchestrech.</w:t>
      </w:r>
    </w:p>
    <w:p w14:paraId="3A0BC178" w14:textId="77777777" w:rsidR="00D306EF" w:rsidRDefault="00CB14D9">
      <w:pPr>
        <w:pStyle w:val="Nadpis4"/>
      </w:pPr>
      <w:r>
        <w:rPr>
          <w:rFonts w:eastAsia="Cambria"/>
        </w:rPr>
        <w:t xml:space="preserve"> </w:t>
      </w:r>
      <w:r>
        <w:t xml:space="preserve">Učební plán s hodinovou dotací </w:t>
      </w:r>
    </w:p>
    <w:p w14:paraId="7009FBDF" w14:textId="77777777" w:rsidR="00D306EF" w:rsidRDefault="00CB14D9">
      <w:pPr>
        <w:pStyle w:val="Nadpis5"/>
      </w:pPr>
      <w:r>
        <w:t>Přípravné studium</w:t>
      </w:r>
    </w:p>
    <w:p w14:paraId="4A108DB3" w14:textId="77777777" w:rsidR="00D306EF" w:rsidRDefault="00CB14D9">
      <w:r>
        <w:t xml:space="preserve">Formou skupinové nebo individuální výuky – 1 hodina týdně.  </w:t>
      </w:r>
    </w:p>
    <w:p w14:paraId="7818F73F"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213102EE" w14:textId="77777777">
        <w:tc>
          <w:tcPr>
            <w:tcW w:w="2141" w:type="dxa"/>
            <w:shd w:val="clear" w:color="auto" w:fill="D9D9D9"/>
          </w:tcPr>
          <w:p w14:paraId="70D22950"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987E4F6"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D6797C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A372C34"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01A7784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10BDBD72"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5A1971BD"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D2D5543"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F2CB53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4C680A3" w14:textId="77777777">
        <w:tc>
          <w:tcPr>
            <w:tcW w:w="2141" w:type="dxa"/>
            <w:tcBorders>
              <w:top w:val="single" w:sz="4" w:space="0" w:color="C0C0C0"/>
              <w:bottom w:val="single" w:sz="4" w:space="0" w:color="C0C0C0"/>
            </w:tcBorders>
            <w:shd w:val="clear" w:color="auto" w:fill="FFFFFF"/>
          </w:tcPr>
          <w:p w14:paraId="704A395A" w14:textId="77777777" w:rsidR="00D306EF" w:rsidRDefault="00CB14D9">
            <w:pPr>
              <w:keepNext/>
              <w:widowControl w:val="0"/>
              <w:spacing w:after="0" w:line="240" w:lineRule="auto"/>
              <w:rPr>
                <w:szCs w:val="20"/>
                <w:lang w:eastAsia="cs-CZ"/>
              </w:rPr>
            </w:pPr>
            <w:r>
              <w:rPr>
                <w:szCs w:val="20"/>
                <w:lang w:eastAsia="cs-CZ"/>
              </w:rPr>
              <w:t>Hra na baskřídlovku</w:t>
            </w:r>
          </w:p>
        </w:tc>
        <w:tc>
          <w:tcPr>
            <w:tcW w:w="540" w:type="dxa"/>
            <w:tcBorders>
              <w:top w:val="single" w:sz="4" w:space="0" w:color="C0C0C0"/>
              <w:bottom w:val="single" w:sz="4" w:space="0" w:color="C0C0C0"/>
            </w:tcBorders>
            <w:shd w:val="clear" w:color="auto" w:fill="FFFFFF"/>
          </w:tcPr>
          <w:p w14:paraId="6A872A2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E6A038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416EDB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EAAA03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2D0EE7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459239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AB677CD"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51EAC57" w14:textId="77777777" w:rsidR="00D306EF" w:rsidRDefault="00CB14D9">
            <w:pPr>
              <w:keepNext/>
              <w:widowControl w:val="0"/>
              <w:spacing w:after="0" w:line="240" w:lineRule="auto"/>
              <w:rPr>
                <w:szCs w:val="20"/>
                <w:lang w:eastAsia="cs-CZ"/>
              </w:rPr>
            </w:pPr>
            <w:r>
              <w:rPr>
                <w:szCs w:val="20"/>
                <w:lang w:eastAsia="cs-CZ"/>
              </w:rPr>
              <w:t>7</w:t>
            </w:r>
          </w:p>
        </w:tc>
      </w:tr>
      <w:tr w:rsidR="00D306EF" w14:paraId="50339B22" w14:textId="77777777">
        <w:tc>
          <w:tcPr>
            <w:tcW w:w="2141" w:type="dxa"/>
            <w:tcBorders>
              <w:top w:val="single" w:sz="4" w:space="0" w:color="C0C0C0"/>
            </w:tcBorders>
            <w:shd w:val="clear" w:color="auto" w:fill="FFFFFF"/>
          </w:tcPr>
          <w:p w14:paraId="2E41D0C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2DF3E4F2"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00A2F2A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643C93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18BD1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BE18A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6837AE0"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D0DA1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EEAC92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1892D5B" w14:textId="77777777">
        <w:tc>
          <w:tcPr>
            <w:tcW w:w="2141" w:type="dxa"/>
            <w:shd w:val="clear" w:color="auto" w:fill="FFFFFF"/>
          </w:tcPr>
          <w:p w14:paraId="66D34981"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52B7D81E"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1EAD3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8B59010"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864A0BC"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7772DDA"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1226F112"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AFAF017"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7D9972C" w14:textId="77777777" w:rsidR="00D306EF" w:rsidRDefault="00CB14D9">
            <w:pPr>
              <w:keepNext/>
              <w:widowControl w:val="0"/>
              <w:spacing w:after="0" w:line="240" w:lineRule="auto"/>
              <w:rPr>
                <w:szCs w:val="20"/>
                <w:lang w:eastAsia="cs-CZ"/>
              </w:rPr>
            </w:pPr>
            <w:r>
              <w:rPr>
                <w:szCs w:val="20"/>
                <w:lang w:eastAsia="cs-CZ"/>
              </w:rPr>
              <w:t>4</w:t>
            </w:r>
          </w:p>
        </w:tc>
      </w:tr>
      <w:tr w:rsidR="00D306EF" w14:paraId="33EA0FCD" w14:textId="77777777">
        <w:tc>
          <w:tcPr>
            <w:tcW w:w="2141" w:type="dxa"/>
            <w:shd w:val="clear" w:color="auto" w:fill="FFFFFF"/>
          </w:tcPr>
          <w:p w14:paraId="469DC2A4"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D40EB7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2E95FE9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B5394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08743A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03AB7F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7B0E4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8281A0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57BA80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0E86AAD" w14:textId="77777777">
        <w:tc>
          <w:tcPr>
            <w:tcW w:w="2141" w:type="dxa"/>
            <w:tcBorders>
              <w:bottom w:val="single" w:sz="4" w:space="0" w:color="C0C0C0"/>
            </w:tcBorders>
            <w:shd w:val="clear" w:color="auto" w:fill="FFFFFF"/>
          </w:tcPr>
          <w:p w14:paraId="356CFD9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1498D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DB52DF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AB091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2C22E1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E6E94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346A70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28830A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626FDE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B7FCB5C" w14:textId="77777777">
        <w:tc>
          <w:tcPr>
            <w:tcW w:w="2141" w:type="dxa"/>
            <w:tcBorders>
              <w:top w:val="single" w:sz="4" w:space="0" w:color="C0C0C0"/>
              <w:bottom w:val="single" w:sz="4" w:space="0" w:color="C0C0C0"/>
            </w:tcBorders>
            <w:shd w:val="clear" w:color="auto" w:fill="FFFFFF"/>
          </w:tcPr>
          <w:p w14:paraId="4F51592C"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7ED6BD2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F238F0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23213B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62B6B7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AC5694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263939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122E6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2E9B98B" w14:textId="77777777" w:rsidR="00D306EF" w:rsidRDefault="00CB14D9">
            <w:pPr>
              <w:keepNext/>
              <w:widowControl w:val="0"/>
              <w:spacing w:after="0" w:line="240" w:lineRule="auto"/>
              <w:rPr>
                <w:szCs w:val="20"/>
                <w:lang w:eastAsia="cs-CZ"/>
              </w:rPr>
            </w:pPr>
            <w:r>
              <w:rPr>
                <w:szCs w:val="20"/>
                <w:lang w:eastAsia="cs-CZ"/>
              </w:rPr>
              <w:t>5</w:t>
            </w:r>
          </w:p>
        </w:tc>
      </w:tr>
      <w:tr w:rsidR="00D306EF" w14:paraId="676FE929" w14:textId="77777777">
        <w:tc>
          <w:tcPr>
            <w:tcW w:w="2141" w:type="dxa"/>
            <w:tcBorders>
              <w:top w:val="single" w:sz="4" w:space="0" w:color="C0C0C0"/>
              <w:bottom w:val="single" w:sz="4" w:space="0" w:color="C0C0C0"/>
            </w:tcBorders>
            <w:shd w:val="clear" w:color="auto" w:fill="FFFFFF"/>
          </w:tcPr>
          <w:p w14:paraId="00A960CE"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CF3687E"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0FCA9A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80639A0"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1DD788E"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6866B9B9"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7EFDBC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7CE4404"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F14438B" w14:textId="77777777" w:rsidR="00D306EF" w:rsidRDefault="00CB14D9">
            <w:pPr>
              <w:keepNext/>
              <w:widowControl w:val="0"/>
              <w:spacing w:after="0" w:line="240" w:lineRule="auto"/>
              <w:rPr>
                <w:szCs w:val="20"/>
                <w:lang w:eastAsia="cs-CZ"/>
              </w:rPr>
            </w:pPr>
            <w:r>
              <w:rPr>
                <w:szCs w:val="20"/>
                <w:lang w:eastAsia="cs-CZ"/>
              </w:rPr>
              <w:t>16</w:t>
            </w:r>
          </w:p>
        </w:tc>
      </w:tr>
    </w:tbl>
    <w:p w14:paraId="4B50B68A"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7FBF7BBA" w14:textId="77777777">
        <w:tc>
          <w:tcPr>
            <w:tcW w:w="2140" w:type="dxa"/>
            <w:shd w:val="clear" w:color="auto" w:fill="D9D9D9"/>
          </w:tcPr>
          <w:p w14:paraId="7277B48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554BA09"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4E71F12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43DC8E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1501370" w14:textId="77777777" w:rsidR="00D306EF" w:rsidRDefault="00CB14D9">
            <w:pPr>
              <w:keepNext/>
              <w:widowControl w:val="0"/>
              <w:spacing w:after="0" w:line="240" w:lineRule="auto"/>
            </w:pPr>
            <w:r>
              <w:rPr>
                <w:b/>
                <w:szCs w:val="20"/>
                <w:lang w:eastAsia="cs-CZ"/>
              </w:rPr>
              <w:t>4. r.</w:t>
            </w:r>
          </w:p>
        </w:tc>
        <w:tc>
          <w:tcPr>
            <w:tcW w:w="864" w:type="dxa"/>
            <w:shd w:val="clear" w:color="auto" w:fill="D9D9D9"/>
          </w:tcPr>
          <w:p w14:paraId="08069645"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7242E83" w14:textId="77777777">
        <w:tc>
          <w:tcPr>
            <w:tcW w:w="2140" w:type="dxa"/>
            <w:tcBorders>
              <w:top w:val="single" w:sz="4" w:space="0" w:color="C0C0C0"/>
              <w:bottom w:val="single" w:sz="4" w:space="0" w:color="C0C0C0"/>
            </w:tcBorders>
            <w:shd w:val="clear" w:color="auto" w:fill="FFFFFF"/>
          </w:tcPr>
          <w:p w14:paraId="6FFA8448" w14:textId="77777777" w:rsidR="00D306EF" w:rsidRDefault="00CB14D9">
            <w:pPr>
              <w:keepNext/>
              <w:widowControl w:val="0"/>
              <w:spacing w:after="0" w:line="240" w:lineRule="auto"/>
              <w:rPr>
                <w:szCs w:val="20"/>
                <w:lang w:eastAsia="cs-CZ"/>
              </w:rPr>
            </w:pPr>
            <w:r>
              <w:rPr>
                <w:szCs w:val="20"/>
                <w:lang w:eastAsia="cs-CZ"/>
              </w:rPr>
              <w:t>Hra na baskřídlovku</w:t>
            </w:r>
          </w:p>
        </w:tc>
        <w:tc>
          <w:tcPr>
            <w:tcW w:w="542" w:type="dxa"/>
            <w:tcBorders>
              <w:top w:val="single" w:sz="4" w:space="0" w:color="C0C0C0"/>
              <w:bottom w:val="single" w:sz="4" w:space="0" w:color="C0C0C0"/>
            </w:tcBorders>
            <w:shd w:val="clear" w:color="auto" w:fill="FFFFFF"/>
          </w:tcPr>
          <w:p w14:paraId="78B1A5C7"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5231CB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B5C22E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8B45AA6"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A0684DF" w14:textId="77777777" w:rsidR="00D306EF" w:rsidRDefault="00CB14D9">
            <w:pPr>
              <w:keepNext/>
              <w:widowControl w:val="0"/>
              <w:spacing w:after="0" w:line="240" w:lineRule="auto"/>
              <w:rPr>
                <w:szCs w:val="20"/>
                <w:lang w:eastAsia="cs-CZ"/>
              </w:rPr>
            </w:pPr>
            <w:r>
              <w:rPr>
                <w:szCs w:val="20"/>
                <w:lang w:eastAsia="cs-CZ"/>
              </w:rPr>
              <w:t>4</w:t>
            </w:r>
          </w:p>
        </w:tc>
      </w:tr>
      <w:tr w:rsidR="00D306EF" w14:paraId="1E00E5E7" w14:textId="77777777">
        <w:tc>
          <w:tcPr>
            <w:tcW w:w="2140" w:type="dxa"/>
            <w:tcBorders>
              <w:top w:val="single" w:sz="4" w:space="0" w:color="C0C0C0"/>
            </w:tcBorders>
            <w:shd w:val="clear" w:color="auto" w:fill="FFFFFF"/>
          </w:tcPr>
          <w:p w14:paraId="321926B7"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9EF0D21"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32D76B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D5255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AB09DB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4A0203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6617B57" w14:textId="77777777">
        <w:tc>
          <w:tcPr>
            <w:tcW w:w="2140" w:type="dxa"/>
            <w:shd w:val="clear" w:color="auto" w:fill="FFFFFF"/>
          </w:tcPr>
          <w:p w14:paraId="2380956D"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6F14D84"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2378F67"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8854313"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B6B15E1"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36333ABF" w14:textId="77777777" w:rsidR="00D306EF" w:rsidRDefault="00CB14D9">
            <w:pPr>
              <w:keepNext/>
              <w:widowControl w:val="0"/>
              <w:spacing w:after="0" w:line="240" w:lineRule="auto"/>
              <w:rPr>
                <w:szCs w:val="20"/>
                <w:lang w:eastAsia="cs-CZ"/>
              </w:rPr>
            </w:pPr>
            <w:r>
              <w:rPr>
                <w:szCs w:val="20"/>
                <w:lang w:eastAsia="cs-CZ"/>
              </w:rPr>
              <w:t>4</w:t>
            </w:r>
          </w:p>
        </w:tc>
      </w:tr>
      <w:tr w:rsidR="00D306EF" w14:paraId="17F20B36" w14:textId="77777777">
        <w:tc>
          <w:tcPr>
            <w:tcW w:w="2140" w:type="dxa"/>
            <w:shd w:val="clear" w:color="auto" w:fill="FFFFFF"/>
          </w:tcPr>
          <w:p w14:paraId="44C59D29"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6C2AFE97"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875D8B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C08F4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EA5098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C6BA05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412C584" w14:textId="77777777">
        <w:tc>
          <w:tcPr>
            <w:tcW w:w="2140" w:type="dxa"/>
            <w:tcBorders>
              <w:bottom w:val="single" w:sz="4" w:space="0" w:color="C0C0C0"/>
            </w:tcBorders>
            <w:shd w:val="clear" w:color="auto" w:fill="FFFFFF"/>
          </w:tcPr>
          <w:p w14:paraId="3BA4CA8B"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3BFB0B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28F96D1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03D9CF4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5F2008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400A3E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9B93691" w14:textId="77777777">
        <w:tc>
          <w:tcPr>
            <w:tcW w:w="2140" w:type="dxa"/>
            <w:tcBorders>
              <w:top w:val="single" w:sz="4" w:space="0" w:color="C0C0C0"/>
              <w:bottom w:val="single" w:sz="4" w:space="0" w:color="C0C0C0"/>
            </w:tcBorders>
            <w:shd w:val="clear" w:color="auto" w:fill="FFFFFF"/>
          </w:tcPr>
          <w:p w14:paraId="3F3036EA"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37B7804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5C20D40"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0830CB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E8BB8B9"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13A6ECA" w14:textId="77777777" w:rsidR="00D306EF" w:rsidRDefault="00CB14D9">
            <w:pPr>
              <w:keepNext/>
              <w:widowControl w:val="0"/>
              <w:spacing w:after="0" w:line="240" w:lineRule="auto"/>
              <w:rPr>
                <w:szCs w:val="20"/>
                <w:lang w:eastAsia="cs-CZ"/>
              </w:rPr>
            </w:pPr>
            <w:r>
              <w:rPr>
                <w:szCs w:val="20"/>
                <w:lang w:eastAsia="cs-CZ"/>
              </w:rPr>
              <w:t>8</w:t>
            </w:r>
          </w:p>
        </w:tc>
      </w:tr>
    </w:tbl>
    <w:p w14:paraId="716F23D3"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FBE5CF9" w14:textId="77777777" w:rsidR="00D306EF" w:rsidRDefault="00CB14D9">
      <w:pPr>
        <w:pStyle w:val="Nadpis5"/>
      </w:pPr>
      <w:r>
        <w:t xml:space="preserve">Studium pro dospělé </w:t>
      </w:r>
    </w:p>
    <w:p w14:paraId="55019818"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3934B02E" w14:textId="77777777" w:rsidR="00D306EF" w:rsidRDefault="00CB14D9">
      <w:pPr>
        <w:pStyle w:val="Nadpis4"/>
      </w:pPr>
      <w:r>
        <w:rPr>
          <w:rFonts w:eastAsia="Cambria"/>
        </w:rPr>
        <w:t xml:space="preserve"> </w:t>
      </w:r>
      <w:r>
        <w:t>Vzdělávací obsah</w:t>
      </w:r>
    </w:p>
    <w:p w14:paraId="355797EC" w14:textId="77777777" w:rsidR="00D306EF" w:rsidRDefault="00CB14D9">
      <w:pPr>
        <w:pStyle w:val="Nadpis5"/>
      </w:pPr>
      <w:r>
        <w:t>Přípravné studium</w:t>
      </w:r>
    </w:p>
    <w:p w14:paraId="7C6C0FF3" w14:textId="77777777" w:rsidR="00D306EF" w:rsidRDefault="00CB14D9">
      <w:r>
        <w:t>Informace v kapitole studijního zaměření „Přípravná hudební výchova“.</w:t>
      </w:r>
    </w:p>
    <w:p w14:paraId="58ACC799" w14:textId="77777777" w:rsidR="00D306EF" w:rsidRDefault="00CB14D9">
      <w:pPr>
        <w:pStyle w:val="Nadpis5"/>
      </w:pPr>
      <w:r>
        <w:t xml:space="preserve">Základní studium I. stupně </w:t>
      </w:r>
    </w:p>
    <w:p w14:paraId="77722F31" w14:textId="77777777" w:rsidR="00D306EF" w:rsidRDefault="00CB14D9">
      <w:r>
        <w:t xml:space="preserve">1. ročník: </w:t>
      </w:r>
    </w:p>
    <w:p w14:paraId="7289593E" w14:textId="77777777" w:rsidR="00D306EF" w:rsidRDefault="00CB14D9">
      <w:r>
        <w:t>Žák</w:t>
      </w:r>
    </w:p>
    <w:p w14:paraId="1A3195D6" w14:textId="77777777" w:rsidR="00D306EF" w:rsidRDefault="00CB14D9">
      <w:pPr>
        <w:pStyle w:val="Odstavecseseznamem"/>
        <w:numPr>
          <w:ilvl w:val="0"/>
          <w:numId w:val="258"/>
        </w:numPr>
      </w:pPr>
      <w:r>
        <w:t xml:space="preserve">zaujme správný postoj při hře </w:t>
      </w:r>
    </w:p>
    <w:p w14:paraId="7B4E0563" w14:textId="77777777" w:rsidR="00D306EF" w:rsidRDefault="00CB14D9">
      <w:pPr>
        <w:pStyle w:val="Odstavecseseznamem"/>
        <w:numPr>
          <w:ilvl w:val="0"/>
          <w:numId w:val="258"/>
        </w:numPr>
      </w:pPr>
      <w:r>
        <w:t>rozehrávání začíná bzučením na rty a na nátrubek, tvoří správným způsobem tón</w:t>
      </w:r>
    </w:p>
    <w:p w14:paraId="7B318E36" w14:textId="77777777" w:rsidR="00D306EF" w:rsidRDefault="00CB14D9">
      <w:pPr>
        <w:pStyle w:val="Odstavecseseznamem"/>
        <w:numPr>
          <w:ilvl w:val="0"/>
          <w:numId w:val="258"/>
        </w:numPr>
      </w:pPr>
      <w:r>
        <w:t>hraje vydržované tóny v rámci svého rozsahu</w:t>
      </w:r>
    </w:p>
    <w:p w14:paraId="3729B982" w14:textId="77777777" w:rsidR="00D306EF" w:rsidRDefault="00CB14D9">
      <w:pPr>
        <w:pStyle w:val="Odstavecseseznamem"/>
        <w:numPr>
          <w:ilvl w:val="0"/>
          <w:numId w:val="258"/>
        </w:numPr>
      </w:pPr>
      <w:r>
        <w:t>hraje z notového zápisu, je schopen rozlišovat základní rytmické hodnoty</w:t>
      </w:r>
    </w:p>
    <w:p w14:paraId="56BE8EDC" w14:textId="77777777" w:rsidR="00D306EF" w:rsidRDefault="00CB14D9">
      <w:pPr>
        <w:pStyle w:val="Odstavecseseznamem"/>
        <w:numPr>
          <w:ilvl w:val="0"/>
          <w:numId w:val="258"/>
        </w:numPr>
      </w:pPr>
      <w:r>
        <w:t>zvládá hru tenuto a legato</w:t>
      </w:r>
    </w:p>
    <w:p w14:paraId="677B7792" w14:textId="77777777" w:rsidR="00D306EF" w:rsidRDefault="00CB14D9">
      <w:pPr>
        <w:pStyle w:val="Odstavecseseznamem"/>
        <w:numPr>
          <w:ilvl w:val="0"/>
          <w:numId w:val="258"/>
        </w:numPr>
      </w:pPr>
      <w:r>
        <w:t>uplatňuje základy správného dýchání</w:t>
      </w:r>
    </w:p>
    <w:p w14:paraId="06A6FA3A" w14:textId="77777777" w:rsidR="00D306EF" w:rsidRDefault="00CB14D9">
      <w:r>
        <w:t>2. ročník:</w:t>
      </w:r>
    </w:p>
    <w:p w14:paraId="4EDA42E9" w14:textId="77777777" w:rsidR="00D306EF" w:rsidRDefault="00CB14D9">
      <w:pPr>
        <w:pStyle w:val="Odstavecseseznamem"/>
        <w:numPr>
          <w:ilvl w:val="0"/>
          <w:numId w:val="93"/>
        </w:numPr>
      </w:pPr>
      <w:r>
        <w:t>používá návyky v oblasti správného držení nástroje</w:t>
      </w:r>
    </w:p>
    <w:p w14:paraId="2645B532" w14:textId="77777777" w:rsidR="00D306EF" w:rsidRDefault="00CB14D9">
      <w:pPr>
        <w:pStyle w:val="Odstavecseseznamem"/>
        <w:numPr>
          <w:ilvl w:val="0"/>
          <w:numId w:val="93"/>
        </w:numPr>
      </w:pPr>
      <w:r>
        <w:t>cvičí pravidelně vydržované tóny a nátisková cvičení založená na retních vazbách</w:t>
      </w:r>
    </w:p>
    <w:p w14:paraId="5B44FCC1" w14:textId="77777777" w:rsidR="00D306EF" w:rsidRDefault="00CB14D9">
      <w:pPr>
        <w:pStyle w:val="Odstavecseseznamem"/>
        <w:numPr>
          <w:ilvl w:val="0"/>
          <w:numId w:val="93"/>
        </w:numPr>
      </w:pPr>
      <w:r>
        <w:t>orientuje se v notovém zápise, dodržuje základní rytmické hodnoty a vnímá metrum skladby</w:t>
      </w:r>
    </w:p>
    <w:p w14:paraId="00A15DCC" w14:textId="77777777" w:rsidR="00D306EF" w:rsidRDefault="00CB14D9">
      <w:pPr>
        <w:pStyle w:val="Odstavecseseznamem"/>
        <w:numPr>
          <w:ilvl w:val="0"/>
          <w:numId w:val="93"/>
        </w:numPr>
      </w:pPr>
      <w:r>
        <w:t>rozliší a použije ve hře základní dynamiku</w:t>
      </w:r>
    </w:p>
    <w:p w14:paraId="4997FAE1" w14:textId="77777777" w:rsidR="00D306EF" w:rsidRDefault="00CB14D9">
      <w:pPr>
        <w:pStyle w:val="Odstavecseseznamem"/>
        <w:numPr>
          <w:ilvl w:val="0"/>
          <w:numId w:val="93"/>
        </w:numPr>
      </w:pPr>
      <w:r>
        <w:t>dokáže zahrát jednoduchou skladbu s doprovodem</w:t>
      </w:r>
    </w:p>
    <w:p w14:paraId="6680642D" w14:textId="77777777" w:rsidR="00D306EF" w:rsidRDefault="00CB14D9">
      <w:r>
        <w:t xml:space="preserve">3. ročník: </w:t>
      </w:r>
    </w:p>
    <w:p w14:paraId="669000DD" w14:textId="77777777" w:rsidR="00D306EF" w:rsidRDefault="00CB14D9">
      <w:pPr>
        <w:pStyle w:val="Odstavecseseznamem"/>
        <w:numPr>
          <w:ilvl w:val="0"/>
          <w:numId w:val="147"/>
        </w:numPr>
      </w:pPr>
      <w:r>
        <w:lastRenderedPageBreak/>
        <w:t>hraje stupnice do 4 křížků a b</w:t>
      </w:r>
    </w:p>
    <w:p w14:paraId="3D7E1B6A" w14:textId="77777777" w:rsidR="00D306EF" w:rsidRDefault="00CB14D9">
      <w:pPr>
        <w:pStyle w:val="Odstavecseseznamem"/>
        <w:numPr>
          <w:ilvl w:val="0"/>
          <w:numId w:val="147"/>
        </w:numPr>
      </w:pPr>
      <w:r>
        <w:t>dbá na správné držení nástroje a správný postoj</w:t>
      </w:r>
    </w:p>
    <w:p w14:paraId="29EE9863" w14:textId="77777777" w:rsidR="00D306EF" w:rsidRDefault="00CB14D9">
      <w:pPr>
        <w:pStyle w:val="Odstavecseseznamem"/>
        <w:numPr>
          <w:ilvl w:val="0"/>
          <w:numId w:val="147"/>
        </w:numPr>
      </w:pPr>
      <w:r>
        <w:t>používá správný způsob dýchání</w:t>
      </w:r>
    </w:p>
    <w:p w14:paraId="4158D080" w14:textId="77777777" w:rsidR="00D306EF" w:rsidRDefault="00CB14D9">
      <w:pPr>
        <w:pStyle w:val="Odstavecseseznamem"/>
        <w:numPr>
          <w:ilvl w:val="0"/>
          <w:numId w:val="147"/>
        </w:numPr>
      </w:pPr>
      <w:r>
        <w:t>zvládá základní rytmické členění</w:t>
      </w:r>
    </w:p>
    <w:p w14:paraId="0743A3BB" w14:textId="77777777" w:rsidR="00D306EF" w:rsidRDefault="00CB14D9">
      <w:pPr>
        <w:pStyle w:val="Odstavecseseznamem"/>
        <w:numPr>
          <w:ilvl w:val="0"/>
          <w:numId w:val="147"/>
        </w:numPr>
      </w:pPr>
      <w:r>
        <w:t xml:space="preserve">používá základní způsoby artikulace – hra </w:t>
      </w:r>
      <w:proofErr w:type="spellStart"/>
      <w:r>
        <w:t>nasazovaně</w:t>
      </w:r>
      <w:proofErr w:type="spellEnd"/>
      <w:r>
        <w:t>, legato, staccato</w:t>
      </w:r>
      <w:r>
        <w:tab/>
      </w:r>
    </w:p>
    <w:p w14:paraId="48ECFF9F" w14:textId="77777777" w:rsidR="00D306EF" w:rsidRDefault="00CB14D9">
      <w:pPr>
        <w:pStyle w:val="Odstavecseseznamem"/>
        <w:numPr>
          <w:ilvl w:val="0"/>
          <w:numId w:val="147"/>
        </w:numPr>
      </w:pPr>
      <w:r>
        <w:t>dokáže zahrát zpaměti přiměřeně náročnou skladbu s doprovodem</w:t>
      </w:r>
    </w:p>
    <w:p w14:paraId="47174390" w14:textId="77777777" w:rsidR="00D306EF" w:rsidRDefault="00CB14D9">
      <w:pPr>
        <w:pStyle w:val="Odstavecseseznamem"/>
        <w:numPr>
          <w:ilvl w:val="0"/>
          <w:numId w:val="147"/>
        </w:numPr>
      </w:pPr>
      <w:r>
        <w:t>zapojuje se do souborové, nebo komorní hry</w:t>
      </w:r>
    </w:p>
    <w:p w14:paraId="6287CC1E" w14:textId="77777777" w:rsidR="00D306EF" w:rsidRDefault="00CB14D9">
      <w:r>
        <w:t>4. ročník:</w:t>
      </w:r>
    </w:p>
    <w:p w14:paraId="0EAE8ED1" w14:textId="77777777" w:rsidR="00D306EF" w:rsidRDefault="00CB14D9">
      <w:pPr>
        <w:pStyle w:val="Odstavecseseznamem"/>
        <w:numPr>
          <w:ilvl w:val="0"/>
          <w:numId w:val="157"/>
        </w:numPr>
      </w:pPr>
      <w:r>
        <w:t>ve hře aplikuje všechny získané technické a výrazové dovednosti, klade důraz na kvalitu tónu</w:t>
      </w:r>
    </w:p>
    <w:p w14:paraId="59A99B53" w14:textId="77777777" w:rsidR="00D306EF" w:rsidRDefault="00CB14D9">
      <w:pPr>
        <w:pStyle w:val="Odstavecseseznamem"/>
        <w:numPr>
          <w:ilvl w:val="0"/>
          <w:numId w:val="157"/>
        </w:numPr>
      </w:pPr>
      <w:r>
        <w:t>retné vazby hraje v rychlejším tempu</w:t>
      </w:r>
    </w:p>
    <w:p w14:paraId="5AB8B038" w14:textId="77777777" w:rsidR="00D306EF" w:rsidRDefault="00CB14D9">
      <w:pPr>
        <w:pStyle w:val="Odstavecseseznamem"/>
        <w:numPr>
          <w:ilvl w:val="0"/>
          <w:numId w:val="157"/>
        </w:numPr>
      </w:pPr>
      <w:r>
        <w:t>dokáže používat dynamiku, tempová označení a agogiku</w:t>
      </w:r>
    </w:p>
    <w:p w14:paraId="7A4D31DA" w14:textId="77777777" w:rsidR="00D306EF" w:rsidRDefault="00CB14D9">
      <w:pPr>
        <w:pStyle w:val="Odstavecseseznamem"/>
        <w:numPr>
          <w:ilvl w:val="0"/>
          <w:numId w:val="157"/>
        </w:numPr>
      </w:pPr>
      <w:r>
        <w:t>používá složitější rytmy – tečkovaný rytmus, synkopy</w:t>
      </w:r>
    </w:p>
    <w:p w14:paraId="7E7E6C68" w14:textId="77777777" w:rsidR="00D306EF" w:rsidRDefault="00CB14D9">
      <w:pPr>
        <w:pStyle w:val="Odstavecseseznamem"/>
        <w:numPr>
          <w:ilvl w:val="0"/>
          <w:numId w:val="157"/>
        </w:numPr>
      </w:pPr>
      <w:r>
        <w:t xml:space="preserve">hraje </w:t>
      </w:r>
      <w:proofErr w:type="spellStart"/>
      <w:r>
        <w:t>nasazovaně</w:t>
      </w:r>
      <w:proofErr w:type="spellEnd"/>
      <w:r>
        <w:t>, legato i staccato</w:t>
      </w:r>
    </w:p>
    <w:p w14:paraId="5311C77E" w14:textId="77777777" w:rsidR="00D306EF" w:rsidRDefault="00CB14D9">
      <w:pPr>
        <w:pStyle w:val="Odstavecseseznamem"/>
        <w:numPr>
          <w:ilvl w:val="0"/>
          <w:numId w:val="157"/>
        </w:numPr>
      </w:pPr>
      <w:r>
        <w:t>dokáže v rámci svých možností nastudovat přiměřeně náročnou skladbu</w:t>
      </w:r>
    </w:p>
    <w:p w14:paraId="6C1F1466" w14:textId="77777777" w:rsidR="00D306EF" w:rsidRDefault="00CB14D9">
      <w:pPr>
        <w:pStyle w:val="Odstavecseseznamem"/>
        <w:numPr>
          <w:ilvl w:val="0"/>
          <w:numId w:val="157"/>
        </w:numPr>
      </w:pPr>
      <w:r>
        <w:t>začleňuje se do komorních seskupení, souborů</w:t>
      </w:r>
    </w:p>
    <w:p w14:paraId="7F5E6EE8" w14:textId="77777777" w:rsidR="00D306EF" w:rsidRDefault="00CB14D9">
      <w:r>
        <w:t>5. ročník:</w:t>
      </w:r>
    </w:p>
    <w:p w14:paraId="64D1C32C" w14:textId="77777777" w:rsidR="00D306EF" w:rsidRDefault="00CB14D9">
      <w:pPr>
        <w:pStyle w:val="Odstavecseseznamem"/>
        <w:numPr>
          <w:ilvl w:val="0"/>
          <w:numId w:val="172"/>
        </w:numPr>
      </w:pPr>
      <w:r>
        <w:t xml:space="preserve">rozšiřuje dle svých schopností tónový rozsah nahoru i dolů </w:t>
      </w:r>
    </w:p>
    <w:p w14:paraId="5E3969CA" w14:textId="77777777" w:rsidR="00D306EF" w:rsidRDefault="00CB14D9">
      <w:pPr>
        <w:pStyle w:val="Odstavecseseznamem"/>
        <w:numPr>
          <w:ilvl w:val="0"/>
          <w:numId w:val="172"/>
        </w:numPr>
      </w:pPr>
      <w:r>
        <w:t>orientuje se ve složitějších rytmických útvarech</w:t>
      </w:r>
    </w:p>
    <w:p w14:paraId="5B9C5F6B" w14:textId="77777777" w:rsidR="00D306EF" w:rsidRDefault="00CB14D9">
      <w:pPr>
        <w:pStyle w:val="Odstavecseseznamem"/>
        <w:numPr>
          <w:ilvl w:val="0"/>
          <w:numId w:val="172"/>
        </w:numPr>
      </w:pPr>
      <w:r>
        <w:t>rozlišuje a použije různé druhy artikulace</w:t>
      </w:r>
    </w:p>
    <w:p w14:paraId="19058170" w14:textId="77777777" w:rsidR="00D306EF" w:rsidRDefault="00CB14D9">
      <w:pPr>
        <w:pStyle w:val="Odstavecseseznamem"/>
        <w:numPr>
          <w:ilvl w:val="0"/>
          <w:numId w:val="172"/>
        </w:numPr>
      </w:pPr>
      <w:r>
        <w:t>rozšiřuje své poslechové zkušenosti a diskutuje o slyšené hudbě</w:t>
      </w:r>
    </w:p>
    <w:p w14:paraId="034358F1" w14:textId="77777777" w:rsidR="00D306EF" w:rsidRDefault="00CB14D9">
      <w:pPr>
        <w:pStyle w:val="Odstavecseseznamem"/>
        <w:numPr>
          <w:ilvl w:val="0"/>
          <w:numId w:val="172"/>
        </w:numPr>
      </w:pPr>
      <w:r>
        <w:t>dokáže provádět základní údržbu nástroje</w:t>
      </w:r>
    </w:p>
    <w:p w14:paraId="49B7D251" w14:textId="77777777" w:rsidR="00D306EF" w:rsidRDefault="00CB14D9">
      <w:r>
        <w:t>6. ročník:</w:t>
      </w:r>
    </w:p>
    <w:p w14:paraId="2C0C532F" w14:textId="77777777" w:rsidR="00D306EF" w:rsidRDefault="00CB14D9">
      <w:pPr>
        <w:pStyle w:val="Odstavecseseznamem"/>
        <w:numPr>
          <w:ilvl w:val="0"/>
          <w:numId w:val="60"/>
        </w:numPr>
      </w:pPr>
      <w:r>
        <w:t>dokáže samostatně posoudit kvalitu tónu a pracuje s jeho barevností</w:t>
      </w:r>
    </w:p>
    <w:p w14:paraId="6FDFEFD0" w14:textId="77777777" w:rsidR="00D306EF" w:rsidRDefault="00CB14D9">
      <w:pPr>
        <w:pStyle w:val="Odstavecseseznamem"/>
        <w:numPr>
          <w:ilvl w:val="0"/>
          <w:numId w:val="60"/>
        </w:numPr>
      </w:pPr>
      <w:r>
        <w:t>uplatňuje poznatky o vhodném umístění nádechů a výstavbě frází</w:t>
      </w:r>
    </w:p>
    <w:p w14:paraId="7CFFF22C" w14:textId="77777777" w:rsidR="00D306EF" w:rsidRDefault="00CB14D9">
      <w:pPr>
        <w:pStyle w:val="Odstavecseseznamem"/>
        <w:numPr>
          <w:ilvl w:val="0"/>
          <w:numId w:val="60"/>
        </w:numPr>
      </w:pPr>
      <w:r>
        <w:t>rozvine schopnost jednoduché transpozice úměrně svým možnostem</w:t>
      </w:r>
    </w:p>
    <w:p w14:paraId="01FA8CAE" w14:textId="77777777" w:rsidR="00D306EF" w:rsidRDefault="00CB14D9">
      <w:r>
        <w:t>7. ročník:</w:t>
      </w:r>
    </w:p>
    <w:p w14:paraId="03F3AB15" w14:textId="77777777" w:rsidR="00D306EF" w:rsidRDefault="00CB14D9">
      <w:pPr>
        <w:pStyle w:val="Odstavecseseznamem"/>
        <w:numPr>
          <w:ilvl w:val="0"/>
          <w:numId w:val="117"/>
        </w:numPr>
      </w:pPr>
      <w:r>
        <w:t>využívá v maximální šíři rozsah nástroje dle svých schopností, hraje kultivovaným tónem</w:t>
      </w:r>
    </w:p>
    <w:p w14:paraId="35F6FD21" w14:textId="77777777" w:rsidR="00D306EF" w:rsidRDefault="00CB14D9">
      <w:pPr>
        <w:pStyle w:val="Odstavecseseznamem"/>
        <w:numPr>
          <w:ilvl w:val="0"/>
          <w:numId w:val="117"/>
        </w:numPr>
      </w:pPr>
      <w:r>
        <w:t>při hře uplatní různé artikulační techniky a agogická znaménka</w:t>
      </w:r>
    </w:p>
    <w:p w14:paraId="5F59A3CF" w14:textId="77777777" w:rsidR="00D306EF" w:rsidRDefault="00CB14D9">
      <w:pPr>
        <w:pStyle w:val="Odstavecseseznamem"/>
        <w:numPr>
          <w:ilvl w:val="0"/>
          <w:numId w:val="117"/>
        </w:numPr>
      </w:pPr>
      <w:r>
        <w:t>je schopen stylově interpretovat skladbu přiměřenou svým schopnostem s hudebním doprovodem</w:t>
      </w:r>
    </w:p>
    <w:p w14:paraId="0CEE1C09" w14:textId="77777777" w:rsidR="00D306EF" w:rsidRDefault="00CB14D9">
      <w:pPr>
        <w:pStyle w:val="Odstavecseseznamem"/>
        <w:numPr>
          <w:ilvl w:val="0"/>
          <w:numId w:val="117"/>
        </w:numPr>
      </w:pPr>
      <w:r>
        <w:t>zapojuje se aktivně do komorní nebo souborové hry</w:t>
      </w:r>
    </w:p>
    <w:p w14:paraId="25B644F6" w14:textId="77777777" w:rsidR="00D306EF" w:rsidRDefault="00CB14D9">
      <w:pPr>
        <w:pStyle w:val="Nadpis5"/>
      </w:pPr>
      <w:r>
        <w:t>Základní studium II. stupně</w:t>
      </w:r>
    </w:p>
    <w:p w14:paraId="5C8053FA" w14:textId="77777777" w:rsidR="00D306EF" w:rsidRDefault="00CB14D9">
      <w:r>
        <w:t>1. ročník:</w:t>
      </w:r>
    </w:p>
    <w:p w14:paraId="42228A04" w14:textId="77777777" w:rsidR="00D306EF" w:rsidRDefault="00CB14D9">
      <w:pPr>
        <w:pStyle w:val="Odstavecseseznamem"/>
        <w:numPr>
          <w:ilvl w:val="0"/>
          <w:numId w:val="205"/>
        </w:numPr>
      </w:pPr>
      <w:r>
        <w:t>dokáže hrát v plném dynamickém rozsahu, zvládá složitější rytmické útvary</w:t>
      </w:r>
    </w:p>
    <w:p w14:paraId="4215A062" w14:textId="77777777" w:rsidR="00D306EF" w:rsidRDefault="00CB14D9">
      <w:pPr>
        <w:pStyle w:val="Odstavecseseznamem"/>
        <w:numPr>
          <w:ilvl w:val="0"/>
          <w:numId w:val="205"/>
        </w:numPr>
      </w:pPr>
      <w:r>
        <w:t xml:space="preserve">rozvine nátiskové, technické a artikulační dovednosti  </w:t>
      </w:r>
    </w:p>
    <w:p w14:paraId="52B69CC7" w14:textId="77777777" w:rsidR="00D306EF" w:rsidRDefault="00CB14D9">
      <w:pPr>
        <w:pStyle w:val="Odstavecseseznamem"/>
        <w:ind w:left="0"/>
      </w:pPr>
      <w:r>
        <w:t>2.ročník:</w:t>
      </w:r>
    </w:p>
    <w:p w14:paraId="42A95B94" w14:textId="77777777" w:rsidR="00D306EF" w:rsidRDefault="00D306EF">
      <w:pPr>
        <w:pStyle w:val="Odstavecseseznamem"/>
        <w:ind w:left="0"/>
      </w:pPr>
    </w:p>
    <w:p w14:paraId="762B1C12" w14:textId="77777777" w:rsidR="00D306EF" w:rsidRDefault="00CB14D9">
      <w:pPr>
        <w:pStyle w:val="Odstavecseseznamem"/>
        <w:numPr>
          <w:ilvl w:val="0"/>
          <w:numId w:val="205"/>
        </w:numPr>
      </w:pPr>
      <w:r>
        <w:t>dbá na kultivované vystupování na veřejných hudebních produkcích</w:t>
      </w:r>
    </w:p>
    <w:p w14:paraId="6EE0E08A" w14:textId="77777777" w:rsidR="00D306EF" w:rsidRDefault="00CB14D9">
      <w:pPr>
        <w:pStyle w:val="Odstavecseseznamem"/>
        <w:numPr>
          <w:ilvl w:val="0"/>
          <w:numId w:val="205"/>
        </w:numPr>
      </w:pPr>
      <w:r>
        <w:t>uplatňuje subjektivní názor při studiu skladby</w:t>
      </w:r>
    </w:p>
    <w:p w14:paraId="4412EDAB" w14:textId="77777777" w:rsidR="00D306EF" w:rsidRDefault="00CB14D9">
      <w:r>
        <w:t>3. ročník:</w:t>
      </w:r>
    </w:p>
    <w:p w14:paraId="25348361" w14:textId="77777777" w:rsidR="00D306EF" w:rsidRDefault="00CB14D9">
      <w:pPr>
        <w:pStyle w:val="Odstavecseseznamem"/>
        <w:numPr>
          <w:ilvl w:val="0"/>
          <w:numId w:val="237"/>
        </w:numPr>
      </w:pPr>
      <w:r>
        <w:lastRenderedPageBreak/>
        <w:t>hraje z listu s ohledem na individuální schopnosti</w:t>
      </w:r>
    </w:p>
    <w:p w14:paraId="6AA0D3F0" w14:textId="77777777" w:rsidR="00D306EF" w:rsidRDefault="00CB14D9">
      <w:pPr>
        <w:pStyle w:val="Odstavecseseznamem"/>
        <w:numPr>
          <w:ilvl w:val="0"/>
          <w:numId w:val="237"/>
        </w:numPr>
      </w:pPr>
      <w:r>
        <w:t>zvládá samostatné studium vybraných skladeb, vyhledává informace k dané skladbě</w:t>
      </w:r>
    </w:p>
    <w:p w14:paraId="36EF84C4" w14:textId="77777777" w:rsidR="00D306EF" w:rsidRDefault="00D306EF">
      <w:pPr>
        <w:pStyle w:val="Odstavecseseznamem"/>
        <w:ind w:left="0"/>
      </w:pPr>
    </w:p>
    <w:p w14:paraId="1DC5203B" w14:textId="77777777" w:rsidR="00D306EF" w:rsidRDefault="00CB14D9">
      <w:pPr>
        <w:pStyle w:val="Odstavecseseznamem"/>
        <w:ind w:left="0"/>
      </w:pPr>
      <w:r>
        <w:t>4.ročník:</w:t>
      </w:r>
    </w:p>
    <w:p w14:paraId="2E7246C9" w14:textId="77777777" w:rsidR="00D306EF" w:rsidRDefault="00D306EF">
      <w:pPr>
        <w:pStyle w:val="Odstavecseseznamem"/>
        <w:ind w:left="0"/>
      </w:pPr>
    </w:p>
    <w:p w14:paraId="71124E34" w14:textId="77777777" w:rsidR="00D306EF" w:rsidRDefault="00CB14D9">
      <w:pPr>
        <w:pStyle w:val="Odstavecseseznamem"/>
        <w:numPr>
          <w:ilvl w:val="0"/>
          <w:numId w:val="237"/>
        </w:numPr>
      </w:pPr>
      <w:r>
        <w:t xml:space="preserve">samostatně řeší problematiku frázování, dýchání a výrazu ve skladbách       </w:t>
      </w:r>
    </w:p>
    <w:p w14:paraId="664F2224" w14:textId="77777777" w:rsidR="00D306EF" w:rsidRDefault="00CB14D9">
      <w:pPr>
        <w:pStyle w:val="Odstavecseseznamem"/>
        <w:numPr>
          <w:ilvl w:val="0"/>
          <w:numId w:val="237"/>
        </w:numPr>
      </w:pPr>
      <w:r>
        <w:t xml:space="preserve">hraje náročné skladby na vysoké interpretační úrovni                        </w:t>
      </w:r>
    </w:p>
    <w:p w14:paraId="04DDA5A9" w14:textId="77777777" w:rsidR="00D306EF" w:rsidRDefault="00CB14D9">
      <w:pPr>
        <w:pStyle w:val="Nadpis3"/>
      </w:pPr>
      <w:r>
        <w:rPr>
          <w:rFonts w:eastAsia="Cambria"/>
        </w:rPr>
        <w:t xml:space="preserve"> </w:t>
      </w:r>
      <w:bookmarkStart w:id="41" w:name="__RefHeading___Toc175591411"/>
      <w:r>
        <w:t xml:space="preserve">Studijní </w:t>
      </w:r>
      <w:proofErr w:type="gramStart"/>
      <w:r>
        <w:t>zaměření:  Hra</w:t>
      </w:r>
      <w:proofErr w:type="gramEnd"/>
      <w:r>
        <w:t xml:space="preserve"> na tubu</w:t>
      </w:r>
      <w:bookmarkEnd w:id="41"/>
    </w:p>
    <w:p w14:paraId="4628EB0F" w14:textId="77777777" w:rsidR="00D306EF" w:rsidRDefault="00CB14D9">
      <w:pPr>
        <w:pStyle w:val="Nadpis4"/>
      </w:pPr>
      <w:r>
        <w:rPr>
          <w:rFonts w:eastAsia="Cambria"/>
        </w:rPr>
        <w:t xml:space="preserve"> </w:t>
      </w:r>
      <w:r>
        <w:t>Charakteristika</w:t>
      </w:r>
    </w:p>
    <w:p w14:paraId="2ACE6DCD" w14:textId="77777777" w:rsidR="00D306EF" w:rsidRDefault="00CB14D9">
      <w:r>
        <w:t>Hra na dechové nástroje vyžaduje za strany žáka nejen vhodné fyziologické předpoklady, nýbrž také předpoklady hudební (intonace, rytmus apod.). Cílem studijního zaměření – hra na tubu je dovést žáka ke zvládnutí konkrétních dovedností, které je schopen uplatnit nejen jako sólista, ale rovněž jako člen komorních či souborových seskupení. K výuce nedílně patří veřejná vystoupení a návštěva koncertů.</w:t>
      </w:r>
    </w:p>
    <w:p w14:paraId="4C5712A9" w14:textId="77777777" w:rsidR="00D306EF" w:rsidRDefault="00CB14D9">
      <w:r>
        <w:t>Tuba je dechový žesťový nástroj. Původně byla tuba hlavně doprovodný nástroj. Dnes je také hojně využívána jako nástroj sólový. Pro svůj charakteristický basový zvuk nachází uplatnění v komorních souborech, v dechovém i symfonickém orchestru.</w:t>
      </w:r>
    </w:p>
    <w:p w14:paraId="4373B848" w14:textId="77777777" w:rsidR="00D306EF" w:rsidRDefault="00CB14D9">
      <w:pPr>
        <w:pStyle w:val="Nadpis4"/>
      </w:pPr>
      <w:r>
        <w:rPr>
          <w:rFonts w:eastAsia="Cambria"/>
        </w:rPr>
        <w:t xml:space="preserve"> </w:t>
      </w:r>
      <w:r>
        <w:t xml:space="preserve">Učební plán s hodinovou dotací </w:t>
      </w:r>
    </w:p>
    <w:p w14:paraId="497188A8" w14:textId="77777777" w:rsidR="00D306EF" w:rsidRDefault="00CB14D9">
      <w:pPr>
        <w:pStyle w:val="Nadpis5"/>
      </w:pPr>
      <w:r>
        <w:t>Přípravné studium</w:t>
      </w:r>
    </w:p>
    <w:p w14:paraId="23948174" w14:textId="77777777" w:rsidR="00D306EF" w:rsidRDefault="00CB14D9">
      <w:r>
        <w:t xml:space="preserve">Formou skupinové nebo individuální výuky – 1 hodina týdně.  </w:t>
      </w:r>
    </w:p>
    <w:p w14:paraId="1337129D"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F8F14C8" w14:textId="77777777">
        <w:tc>
          <w:tcPr>
            <w:tcW w:w="2141" w:type="dxa"/>
            <w:shd w:val="clear" w:color="auto" w:fill="D9D9D9"/>
          </w:tcPr>
          <w:p w14:paraId="42D1D1D9"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066C503F"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44F2F4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CD52E40"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495C3254"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71039BB3"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32792467"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C765F5A"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1434FB0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375FCB8" w14:textId="77777777">
        <w:tc>
          <w:tcPr>
            <w:tcW w:w="2141" w:type="dxa"/>
            <w:tcBorders>
              <w:top w:val="single" w:sz="4" w:space="0" w:color="C0C0C0"/>
              <w:bottom w:val="single" w:sz="4" w:space="0" w:color="C0C0C0"/>
            </w:tcBorders>
            <w:shd w:val="clear" w:color="auto" w:fill="FFFFFF"/>
          </w:tcPr>
          <w:p w14:paraId="3F1D234F" w14:textId="77777777" w:rsidR="00D306EF" w:rsidRDefault="00CB14D9">
            <w:pPr>
              <w:keepNext/>
              <w:widowControl w:val="0"/>
              <w:spacing w:after="0" w:line="240" w:lineRule="auto"/>
              <w:rPr>
                <w:szCs w:val="20"/>
                <w:lang w:eastAsia="cs-CZ"/>
              </w:rPr>
            </w:pPr>
            <w:r>
              <w:rPr>
                <w:szCs w:val="20"/>
                <w:lang w:eastAsia="cs-CZ"/>
              </w:rPr>
              <w:t>Hra na tubu</w:t>
            </w:r>
          </w:p>
        </w:tc>
        <w:tc>
          <w:tcPr>
            <w:tcW w:w="540" w:type="dxa"/>
            <w:tcBorders>
              <w:top w:val="single" w:sz="4" w:space="0" w:color="C0C0C0"/>
              <w:bottom w:val="single" w:sz="4" w:space="0" w:color="C0C0C0"/>
            </w:tcBorders>
            <w:shd w:val="clear" w:color="auto" w:fill="FFFFFF"/>
          </w:tcPr>
          <w:p w14:paraId="5BE061B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A10B4E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DF876C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FF0A17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D6FBDB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2CE84C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7C98C7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A1E3222" w14:textId="77777777" w:rsidR="00D306EF" w:rsidRDefault="00CB14D9">
            <w:pPr>
              <w:keepNext/>
              <w:widowControl w:val="0"/>
              <w:spacing w:after="0" w:line="240" w:lineRule="auto"/>
              <w:rPr>
                <w:szCs w:val="20"/>
                <w:lang w:eastAsia="cs-CZ"/>
              </w:rPr>
            </w:pPr>
            <w:r>
              <w:rPr>
                <w:szCs w:val="20"/>
                <w:lang w:eastAsia="cs-CZ"/>
              </w:rPr>
              <w:t>7</w:t>
            </w:r>
          </w:p>
        </w:tc>
      </w:tr>
      <w:tr w:rsidR="00D306EF" w14:paraId="57EB4581" w14:textId="77777777">
        <w:tc>
          <w:tcPr>
            <w:tcW w:w="2141" w:type="dxa"/>
            <w:tcBorders>
              <w:top w:val="single" w:sz="4" w:space="0" w:color="C0C0C0"/>
            </w:tcBorders>
            <w:shd w:val="clear" w:color="auto" w:fill="FFFFFF"/>
          </w:tcPr>
          <w:p w14:paraId="406D0BCA"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326A224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CB17B6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FD7B2B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0F045A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CAD58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411BE8B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6BBDF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507FF5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38E0DED" w14:textId="77777777">
        <w:tc>
          <w:tcPr>
            <w:tcW w:w="2141" w:type="dxa"/>
            <w:shd w:val="clear" w:color="auto" w:fill="FFFFFF"/>
          </w:tcPr>
          <w:p w14:paraId="77D65C3F"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759DDCC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42C0D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9135750"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26098E0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7996C1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3D4A33F"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F876925"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8D9B8AA" w14:textId="77777777" w:rsidR="00D306EF" w:rsidRDefault="00CB14D9">
            <w:pPr>
              <w:keepNext/>
              <w:widowControl w:val="0"/>
              <w:spacing w:after="0" w:line="240" w:lineRule="auto"/>
              <w:rPr>
                <w:szCs w:val="20"/>
                <w:lang w:eastAsia="cs-CZ"/>
              </w:rPr>
            </w:pPr>
            <w:r>
              <w:rPr>
                <w:szCs w:val="20"/>
                <w:lang w:eastAsia="cs-CZ"/>
              </w:rPr>
              <w:t>4</w:t>
            </w:r>
          </w:p>
        </w:tc>
      </w:tr>
      <w:tr w:rsidR="00D306EF" w14:paraId="03BFB92A" w14:textId="77777777">
        <w:tc>
          <w:tcPr>
            <w:tcW w:w="2141" w:type="dxa"/>
            <w:shd w:val="clear" w:color="auto" w:fill="FFFFFF"/>
          </w:tcPr>
          <w:p w14:paraId="1BB91178"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5DFF04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B128D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1C34F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CCD2E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6855D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54E7A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EBAC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1FBF2A1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61B4889" w14:textId="77777777">
        <w:tc>
          <w:tcPr>
            <w:tcW w:w="2141" w:type="dxa"/>
            <w:tcBorders>
              <w:bottom w:val="single" w:sz="4" w:space="0" w:color="C0C0C0"/>
            </w:tcBorders>
            <w:shd w:val="clear" w:color="auto" w:fill="FFFFFF"/>
          </w:tcPr>
          <w:p w14:paraId="6D2F21D3"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443183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A9D1BB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83C1DA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54B87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DA8C39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E65480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0E8A423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91A04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69EDC5A" w14:textId="77777777">
        <w:tc>
          <w:tcPr>
            <w:tcW w:w="2141" w:type="dxa"/>
            <w:tcBorders>
              <w:top w:val="single" w:sz="4" w:space="0" w:color="C0C0C0"/>
              <w:bottom w:val="single" w:sz="4" w:space="0" w:color="C0C0C0"/>
            </w:tcBorders>
            <w:shd w:val="clear" w:color="auto" w:fill="FFFFFF"/>
          </w:tcPr>
          <w:p w14:paraId="7FBA7E5E"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308ECAB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104B8C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D30CD3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43E39D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23E763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149751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A1DE9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885F899" w14:textId="77777777" w:rsidR="00D306EF" w:rsidRDefault="00CB14D9">
            <w:pPr>
              <w:keepNext/>
              <w:widowControl w:val="0"/>
              <w:spacing w:after="0" w:line="240" w:lineRule="auto"/>
              <w:rPr>
                <w:szCs w:val="20"/>
                <w:lang w:eastAsia="cs-CZ"/>
              </w:rPr>
            </w:pPr>
            <w:r>
              <w:rPr>
                <w:szCs w:val="20"/>
                <w:lang w:eastAsia="cs-CZ"/>
              </w:rPr>
              <w:t>5</w:t>
            </w:r>
          </w:p>
        </w:tc>
      </w:tr>
      <w:tr w:rsidR="00D306EF" w14:paraId="26C730E2" w14:textId="77777777">
        <w:tc>
          <w:tcPr>
            <w:tcW w:w="2141" w:type="dxa"/>
            <w:tcBorders>
              <w:top w:val="single" w:sz="4" w:space="0" w:color="C0C0C0"/>
              <w:bottom w:val="single" w:sz="4" w:space="0" w:color="C0C0C0"/>
            </w:tcBorders>
            <w:shd w:val="clear" w:color="auto" w:fill="FFFFFF"/>
          </w:tcPr>
          <w:p w14:paraId="0778293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27D1BF2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49F2066"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7AAABBD"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98B64D3"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03A7D377"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868236B"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E2399A3"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6C9CCEC" w14:textId="77777777" w:rsidR="00D306EF" w:rsidRDefault="00CB14D9">
            <w:pPr>
              <w:keepNext/>
              <w:widowControl w:val="0"/>
              <w:spacing w:after="0" w:line="240" w:lineRule="auto"/>
              <w:rPr>
                <w:szCs w:val="20"/>
                <w:lang w:eastAsia="cs-CZ"/>
              </w:rPr>
            </w:pPr>
            <w:r>
              <w:rPr>
                <w:szCs w:val="20"/>
                <w:lang w:eastAsia="cs-CZ"/>
              </w:rPr>
              <w:t>16</w:t>
            </w:r>
          </w:p>
        </w:tc>
      </w:tr>
    </w:tbl>
    <w:p w14:paraId="42AB1BF4"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E7437C6" w14:textId="77777777">
        <w:tc>
          <w:tcPr>
            <w:tcW w:w="2140" w:type="dxa"/>
            <w:shd w:val="clear" w:color="auto" w:fill="D9D9D9"/>
          </w:tcPr>
          <w:p w14:paraId="395C2EEA"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2080A798"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02AA2ADE"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53B4669"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E091A17"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1E3ABD1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1671AE7" w14:textId="77777777">
        <w:tc>
          <w:tcPr>
            <w:tcW w:w="2140" w:type="dxa"/>
            <w:tcBorders>
              <w:top w:val="single" w:sz="4" w:space="0" w:color="C0C0C0"/>
              <w:bottom w:val="single" w:sz="4" w:space="0" w:color="C0C0C0"/>
            </w:tcBorders>
            <w:shd w:val="clear" w:color="auto" w:fill="FFFFFF"/>
          </w:tcPr>
          <w:p w14:paraId="5B8C97C5" w14:textId="77777777" w:rsidR="00D306EF" w:rsidRDefault="00CB14D9">
            <w:pPr>
              <w:keepNext/>
              <w:widowControl w:val="0"/>
              <w:spacing w:after="0" w:line="240" w:lineRule="auto"/>
              <w:rPr>
                <w:szCs w:val="20"/>
                <w:lang w:eastAsia="cs-CZ"/>
              </w:rPr>
            </w:pPr>
            <w:r>
              <w:rPr>
                <w:szCs w:val="20"/>
                <w:lang w:eastAsia="cs-CZ"/>
              </w:rPr>
              <w:t>Hra na tubu</w:t>
            </w:r>
          </w:p>
        </w:tc>
        <w:tc>
          <w:tcPr>
            <w:tcW w:w="542" w:type="dxa"/>
            <w:tcBorders>
              <w:top w:val="single" w:sz="4" w:space="0" w:color="C0C0C0"/>
              <w:bottom w:val="single" w:sz="4" w:space="0" w:color="C0C0C0"/>
            </w:tcBorders>
            <w:shd w:val="clear" w:color="auto" w:fill="FFFFFF"/>
          </w:tcPr>
          <w:p w14:paraId="3BA74F8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CA314F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768D5B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BDAF8D0"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A8813AA" w14:textId="77777777" w:rsidR="00D306EF" w:rsidRDefault="00CB14D9">
            <w:pPr>
              <w:keepNext/>
              <w:widowControl w:val="0"/>
              <w:spacing w:after="0" w:line="240" w:lineRule="auto"/>
              <w:rPr>
                <w:szCs w:val="20"/>
                <w:lang w:eastAsia="cs-CZ"/>
              </w:rPr>
            </w:pPr>
            <w:r>
              <w:rPr>
                <w:szCs w:val="20"/>
                <w:lang w:eastAsia="cs-CZ"/>
              </w:rPr>
              <w:t>4</w:t>
            </w:r>
          </w:p>
        </w:tc>
      </w:tr>
      <w:tr w:rsidR="00D306EF" w14:paraId="5916787C" w14:textId="77777777">
        <w:tc>
          <w:tcPr>
            <w:tcW w:w="2140" w:type="dxa"/>
            <w:tcBorders>
              <w:top w:val="single" w:sz="4" w:space="0" w:color="C0C0C0"/>
            </w:tcBorders>
            <w:shd w:val="clear" w:color="auto" w:fill="FFFFFF"/>
          </w:tcPr>
          <w:p w14:paraId="2B7FE7F6"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64F28C40"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7FB62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120AD7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4FB03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CB78FD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7554E91" w14:textId="77777777">
        <w:tc>
          <w:tcPr>
            <w:tcW w:w="2140" w:type="dxa"/>
            <w:shd w:val="clear" w:color="auto" w:fill="FFFFFF"/>
          </w:tcPr>
          <w:p w14:paraId="4E19023D"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3077CC28"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EDFE6E1"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6EA94976"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F741A4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42194C6" w14:textId="77777777" w:rsidR="00D306EF" w:rsidRDefault="00CB14D9">
            <w:pPr>
              <w:keepNext/>
              <w:widowControl w:val="0"/>
              <w:spacing w:after="0" w:line="240" w:lineRule="auto"/>
              <w:rPr>
                <w:szCs w:val="20"/>
                <w:lang w:eastAsia="cs-CZ"/>
              </w:rPr>
            </w:pPr>
            <w:r>
              <w:rPr>
                <w:szCs w:val="20"/>
                <w:lang w:eastAsia="cs-CZ"/>
              </w:rPr>
              <w:t>4</w:t>
            </w:r>
          </w:p>
        </w:tc>
      </w:tr>
      <w:tr w:rsidR="00D306EF" w14:paraId="191E40A6" w14:textId="77777777">
        <w:tc>
          <w:tcPr>
            <w:tcW w:w="2140" w:type="dxa"/>
            <w:shd w:val="clear" w:color="auto" w:fill="FFFFFF"/>
          </w:tcPr>
          <w:p w14:paraId="0EB3D3F7"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23D7628E"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18ECA16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8F9A3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BF4A66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63A0565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F5A3803" w14:textId="77777777">
        <w:tc>
          <w:tcPr>
            <w:tcW w:w="2140" w:type="dxa"/>
            <w:tcBorders>
              <w:bottom w:val="single" w:sz="4" w:space="0" w:color="C0C0C0"/>
            </w:tcBorders>
            <w:shd w:val="clear" w:color="auto" w:fill="FFFFFF"/>
          </w:tcPr>
          <w:p w14:paraId="38A2D46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59BA704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072CC0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F0A202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27F67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CC2FC6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CB5C40C" w14:textId="77777777">
        <w:tc>
          <w:tcPr>
            <w:tcW w:w="2140" w:type="dxa"/>
            <w:tcBorders>
              <w:top w:val="single" w:sz="4" w:space="0" w:color="C0C0C0"/>
              <w:bottom w:val="single" w:sz="4" w:space="0" w:color="C0C0C0"/>
            </w:tcBorders>
            <w:shd w:val="clear" w:color="auto" w:fill="FFFFFF"/>
          </w:tcPr>
          <w:p w14:paraId="0323AC33"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0A91E397"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9D4E124"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16CDDEE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2ED6E1D"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9A65273" w14:textId="77777777" w:rsidR="00D306EF" w:rsidRDefault="00CB14D9">
            <w:pPr>
              <w:keepNext/>
              <w:widowControl w:val="0"/>
              <w:spacing w:after="0" w:line="240" w:lineRule="auto"/>
              <w:rPr>
                <w:szCs w:val="20"/>
                <w:lang w:eastAsia="cs-CZ"/>
              </w:rPr>
            </w:pPr>
            <w:r>
              <w:rPr>
                <w:szCs w:val="20"/>
                <w:lang w:eastAsia="cs-CZ"/>
              </w:rPr>
              <w:t>8</w:t>
            </w:r>
          </w:p>
        </w:tc>
      </w:tr>
    </w:tbl>
    <w:p w14:paraId="042EB1AB"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0E628E2B" w14:textId="77777777" w:rsidR="00D306EF" w:rsidRDefault="00CB14D9">
      <w:pPr>
        <w:pStyle w:val="Nadpis5"/>
      </w:pPr>
      <w:r>
        <w:t xml:space="preserve">Studium pro dospělé </w:t>
      </w:r>
    </w:p>
    <w:p w14:paraId="75F4BF11"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4952D8E6" w14:textId="77777777" w:rsidR="00D306EF" w:rsidRDefault="00CB14D9">
      <w:pPr>
        <w:pStyle w:val="Nadpis4"/>
      </w:pPr>
      <w:r>
        <w:rPr>
          <w:rFonts w:eastAsia="Cambria"/>
        </w:rPr>
        <w:lastRenderedPageBreak/>
        <w:t xml:space="preserve"> </w:t>
      </w:r>
      <w:r>
        <w:t>Vzdělávací obsah</w:t>
      </w:r>
    </w:p>
    <w:p w14:paraId="0A57D4C9" w14:textId="77777777" w:rsidR="00D306EF" w:rsidRDefault="00CB14D9">
      <w:pPr>
        <w:pStyle w:val="Nadpis5"/>
      </w:pPr>
      <w:r>
        <w:t>Přípravné studium</w:t>
      </w:r>
    </w:p>
    <w:p w14:paraId="668AE5B4" w14:textId="77777777" w:rsidR="00D306EF" w:rsidRDefault="00CB14D9">
      <w:r>
        <w:t>Informace v kapitole studijního zaměření „Přípravná hudební výchova“.</w:t>
      </w:r>
    </w:p>
    <w:p w14:paraId="799B1D8D" w14:textId="77777777" w:rsidR="00D306EF" w:rsidRDefault="00CB14D9">
      <w:pPr>
        <w:pStyle w:val="Nadpis5"/>
      </w:pPr>
      <w:r>
        <w:t xml:space="preserve">Základní studium I. stupně </w:t>
      </w:r>
    </w:p>
    <w:p w14:paraId="4EC9B165" w14:textId="77777777" w:rsidR="00D306EF" w:rsidRDefault="00CB14D9">
      <w:r>
        <w:t xml:space="preserve">1. ročník: </w:t>
      </w:r>
    </w:p>
    <w:p w14:paraId="2AA73D3E" w14:textId="77777777" w:rsidR="00D306EF" w:rsidRDefault="00CB14D9">
      <w:r>
        <w:t xml:space="preserve">Žák </w:t>
      </w:r>
    </w:p>
    <w:p w14:paraId="6CE54D49" w14:textId="77777777" w:rsidR="00D306EF" w:rsidRDefault="00CB14D9">
      <w:pPr>
        <w:pStyle w:val="Odstavecseseznamem"/>
        <w:numPr>
          <w:ilvl w:val="0"/>
          <w:numId w:val="48"/>
        </w:numPr>
      </w:pPr>
      <w:r>
        <w:t>zaujme správný postoj (posed) a správně drží nástroj</w:t>
      </w:r>
    </w:p>
    <w:p w14:paraId="33D2DA96" w14:textId="77777777" w:rsidR="00D306EF" w:rsidRDefault="00CB14D9">
      <w:pPr>
        <w:pStyle w:val="Odstavecseseznamem"/>
        <w:numPr>
          <w:ilvl w:val="0"/>
          <w:numId w:val="48"/>
        </w:numPr>
      </w:pPr>
      <w:r>
        <w:t>popíše jednotlivé části nástroje a jejich funkce</w:t>
      </w:r>
    </w:p>
    <w:p w14:paraId="3B188A14" w14:textId="77777777" w:rsidR="00D306EF" w:rsidRDefault="00CB14D9">
      <w:pPr>
        <w:pStyle w:val="Odstavecseseznamem"/>
        <w:numPr>
          <w:ilvl w:val="0"/>
          <w:numId w:val="48"/>
        </w:numPr>
      </w:pPr>
      <w:r>
        <w:t>tvoří tón a vytváří základy nátisku</w:t>
      </w:r>
    </w:p>
    <w:p w14:paraId="3775F616" w14:textId="77777777" w:rsidR="00D306EF" w:rsidRDefault="00CB14D9">
      <w:pPr>
        <w:pStyle w:val="Odstavecseseznamem"/>
        <w:numPr>
          <w:ilvl w:val="0"/>
          <w:numId w:val="48"/>
        </w:numPr>
      </w:pPr>
      <w:r>
        <w:t>hraje na nátrubek bez nástroje</w:t>
      </w:r>
    </w:p>
    <w:p w14:paraId="436E7525" w14:textId="77777777" w:rsidR="00D306EF" w:rsidRDefault="00CB14D9">
      <w:pPr>
        <w:pStyle w:val="Odstavecseseznamem"/>
        <w:numPr>
          <w:ilvl w:val="0"/>
          <w:numId w:val="48"/>
        </w:numPr>
      </w:pPr>
      <w:r>
        <w:t>hraje v základním rozsahu nástroje na základě svých momentálních fyzických dispozic</w:t>
      </w:r>
    </w:p>
    <w:p w14:paraId="7F90ED65" w14:textId="77777777" w:rsidR="00D306EF" w:rsidRDefault="00CB14D9">
      <w:r>
        <w:t>2. ročník:</w:t>
      </w:r>
    </w:p>
    <w:p w14:paraId="75F03D8A" w14:textId="77777777" w:rsidR="00D306EF" w:rsidRDefault="00CB14D9">
      <w:pPr>
        <w:pStyle w:val="Odstavecseseznamem"/>
        <w:numPr>
          <w:ilvl w:val="0"/>
          <w:numId w:val="119"/>
        </w:numPr>
      </w:pPr>
      <w:r>
        <w:t xml:space="preserve">rozvine intonační představivost </w:t>
      </w:r>
    </w:p>
    <w:p w14:paraId="1C75CF18" w14:textId="77777777" w:rsidR="00D306EF" w:rsidRDefault="00CB14D9">
      <w:pPr>
        <w:pStyle w:val="Odstavecseseznamem"/>
        <w:numPr>
          <w:ilvl w:val="0"/>
          <w:numId w:val="119"/>
        </w:numPr>
      </w:pPr>
      <w:r>
        <w:t>rozšíří tónový rozsah</w:t>
      </w:r>
    </w:p>
    <w:p w14:paraId="6E969E36" w14:textId="77777777" w:rsidR="00D306EF" w:rsidRDefault="00CB14D9">
      <w:pPr>
        <w:pStyle w:val="Odstavecseseznamem"/>
        <w:numPr>
          <w:ilvl w:val="0"/>
          <w:numId w:val="119"/>
        </w:numPr>
      </w:pPr>
      <w:r>
        <w:t>orientuje se v základní dynamice</w:t>
      </w:r>
    </w:p>
    <w:p w14:paraId="23407D4C" w14:textId="77777777" w:rsidR="00D306EF" w:rsidRDefault="00CB14D9">
      <w:pPr>
        <w:pStyle w:val="Odstavecseseznamem"/>
        <w:numPr>
          <w:ilvl w:val="0"/>
          <w:numId w:val="119"/>
        </w:numPr>
      </w:pPr>
      <w:r>
        <w:t>hraje tenuto a legato</w:t>
      </w:r>
    </w:p>
    <w:p w14:paraId="7C1393DD" w14:textId="77777777" w:rsidR="00D306EF" w:rsidRDefault="00CB14D9">
      <w:pPr>
        <w:pStyle w:val="Odstavecseseznamem"/>
        <w:numPr>
          <w:ilvl w:val="0"/>
          <w:numId w:val="119"/>
        </w:numPr>
      </w:pPr>
      <w:r>
        <w:t>zahraje jednoduchou skladbu s doprovodem</w:t>
      </w:r>
    </w:p>
    <w:p w14:paraId="161C7B86" w14:textId="77777777" w:rsidR="00D306EF" w:rsidRDefault="00CB14D9">
      <w:r>
        <w:t>3. ročník:</w:t>
      </w:r>
    </w:p>
    <w:p w14:paraId="5DBB8F6E" w14:textId="77777777" w:rsidR="00D306EF" w:rsidRDefault="00CB14D9">
      <w:pPr>
        <w:pStyle w:val="Odstavecseseznamem"/>
        <w:numPr>
          <w:ilvl w:val="0"/>
          <w:numId w:val="59"/>
        </w:numPr>
      </w:pPr>
      <w:r>
        <w:t>dodržuje základy správného dýchání</w:t>
      </w:r>
    </w:p>
    <w:p w14:paraId="7F7A614C" w14:textId="77777777" w:rsidR="00D306EF" w:rsidRDefault="00CB14D9">
      <w:pPr>
        <w:pStyle w:val="Odstavecseseznamem"/>
        <w:numPr>
          <w:ilvl w:val="0"/>
          <w:numId w:val="59"/>
        </w:numPr>
      </w:pPr>
      <w:r>
        <w:t>hraje s lepší intonační jistotou</w:t>
      </w:r>
    </w:p>
    <w:p w14:paraId="14F3A7DC" w14:textId="77777777" w:rsidR="00D306EF" w:rsidRDefault="00CB14D9">
      <w:pPr>
        <w:pStyle w:val="Odstavecseseznamem"/>
        <w:numPr>
          <w:ilvl w:val="0"/>
          <w:numId w:val="59"/>
        </w:numPr>
      </w:pPr>
      <w:r>
        <w:t>hraje durové stupnice do 4 křížků a b ve zvládnutém tónovém rozsahu</w:t>
      </w:r>
    </w:p>
    <w:p w14:paraId="627B5127" w14:textId="77777777" w:rsidR="00D306EF" w:rsidRDefault="00CB14D9">
      <w:pPr>
        <w:pStyle w:val="Odstavecseseznamem"/>
        <w:numPr>
          <w:ilvl w:val="0"/>
          <w:numId w:val="59"/>
        </w:numPr>
      </w:pPr>
      <w:r>
        <w:t>dokáže zahrát přednesovou skladbu s doprovodem klavíru</w:t>
      </w:r>
    </w:p>
    <w:p w14:paraId="2FE521C8" w14:textId="77777777" w:rsidR="00D306EF" w:rsidRDefault="00CB14D9">
      <w:pPr>
        <w:pStyle w:val="Odstavecseseznamem"/>
        <w:numPr>
          <w:ilvl w:val="0"/>
          <w:numId w:val="59"/>
        </w:numPr>
      </w:pPr>
      <w:r>
        <w:t>zvládá údržbu nástroje</w:t>
      </w:r>
    </w:p>
    <w:p w14:paraId="044DBC9E" w14:textId="77777777" w:rsidR="00D306EF" w:rsidRDefault="00CB14D9">
      <w:r>
        <w:t>4. ročník:</w:t>
      </w:r>
    </w:p>
    <w:p w14:paraId="3549AD66" w14:textId="77777777" w:rsidR="00D306EF" w:rsidRDefault="00CB14D9">
      <w:pPr>
        <w:pStyle w:val="Odstavecseseznamem"/>
        <w:numPr>
          <w:ilvl w:val="0"/>
          <w:numId w:val="49"/>
        </w:numPr>
      </w:pPr>
      <w:r>
        <w:t>ovládá hru stupnic dur do 4 křížků i b</w:t>
      </w:r>
    </w:p>
    <w:p w14:paraId="668DFE24" w14:textId="77777777" w:rsidR="00D306EF" w:rsidRDefault="00CB14D9">
      <w:pPr>
        <w:pStyle w:val="Odstavecseseznamem"/>
        <w:numPr>
          <w:ilvl w:val="0"/>
          <w:numId w:val="49"/>
        </w:numPr>
      </w:pPr>
      <w:r>
        <w:t>zvládá hru kvintakordů a jeho obratů</w:t>
      </w:r>
    </w:p>
    <w:p w14:paraId="705B8DFB" w14:textId="77777777" w:rsidR="00D306EF" w:rsidRDefault="00CB14D9">
      <w:pPr>
        <w:pStyle w:val="Odstavecseseznamem"/>
        <w:numPr>
          <w:ilvl w:val="0"/>
          <w:numId w:val="49"/>
        </w:numPr>
      </w:pPr>
      <w:r>
        <w:t>dokáže hrát v rychlejších tempech</w:t>
      </w:r>
    </w:p>
    <w:p w14:paraId="0362CD66" w14:textId="77777777" w:rsidR="00D306EF" w:rsidRDefault="00CB14D9">
      <w:pPr>
        <w:pStyle w:val="Odstavecseseznamem"/>
        <w:numPr>
          <w:ilvl w:val="0"/>
          <w:numId w:val="49"/>
        </w:numPr>
      </w:pPr>
      <w:r>
        <w:t>zdokonaluje techniku, hraje legato i staccato</w:t>
      </w:r>
    </w:p>
    <w:p w14:paraId="006E753C" w14:textId="77777777" w:rsidR="00D306EF" w:rsidRDefault="00CB14D9">
      <w:pPr>
        <w:pStyle w:val="Odstavecseseznamem"/>
        <w:numPr>
          <w:ilvl w:val="0"/>
          <w:numId w:val="49"/>
        </w:numPr>
      </w:pPr>
      <w:r>
        <w:t>začleňuje se do komorních a orchestrálních seskupení</w:t>
      </w:r>
    </w:p>
    <w:p w14:paraId="28943499" w14:textId="77777777" w:rsidR="00D306EF" w:rsidRDefault="00CB14D9">
      <w:r>
        <w:t xml:space="preserve">5. ročník:    </w:t>
      </w:r>
    </w:p>
    <w:p w14:paraId="58B29518" w14:textId="77777777" w:rsidR="00D306EF" w:rsidRDefault="00CB14D9">
      <w:pPr>
        <w:pStyle w:val="Odstavecseseznamem"/>
        <w:numPr>
          <w:ilvl w:val="0"/>
          <w:numId w:val="267"/>
        </w:numPr>
      </w:pPr>
      <w:r>
        <w:t xml:space="preserve">rozšiřuje dle svých schopností tónový rozsah nahoru i dolů </w:t>
      </w:r>
    </w:p>
    <w:p w14:paraId="560E91F2" w14:textId="77777777" w:rsidR="00D306EF" w:rsidRDefault="00CB14D9">
      <w:pPr>
        <w:pStyle w:val="Odstavecseseznamem"/>
        <w:numPr>
          <w:ilvl w:val="0"/>
          <w:numId w:val="267"/>
        </w:numPr>
      </w:pPr>
      <w:r>
        <w:t>orientuje se ve složitějších rytmických útvarech</w:t>
      </w:r>
    </w:p>
    <w:p w14:paraId="0801D95E" w14:textId="77777777" w:rsidR="00D306EF" w:rsidRDefault="00CB14D9">
      <w:pPr>
        <w:pStyle w:val="Odstavecseseznamem"/>
        <w:numPr>
          <w:ilvl w:val="0"/>
          <w:numId w:val="267"/>
        </w:numPr>
      </w:pPr>
      <w:r>
        <w:t>rozlišuje a použije různé druhy artikulace</w:t>
      </w:r>
    </w:p>
    <w:p w14:paraId="49FCA691" w14:textId="77777777" w:rsidR="00D306EF" w:rsidRDefault="00CB14D9">
      <w:pPr>
        <w:pStyle w:val="Odstavecseseznamem"/>
        <w:numPr>
          <w:ilvl w:val="0"/>
          <w:numId w:val="267"/>
        </w:numPr>
      </w:pPr>
      <w:r>
        <w:t>rozšiřuje své poslechové zkušenosti a diskutuje o slyšené hudbě</w:t>
      </w:r>
    </w:p>
    <w:p w14:paraId="7C8EE416" w14:textId="77777777" w:rsidR="00D306EF" w:rsidRDefault="00CB14D9">
      <w:pPr>
        <w:pStyle w:val="Odstavecseseznamem"/>
        <w:numPr>
          <w:ilvl w:val="0"/>
          <w:numId w:val="267"/>
        </w:numPr>
      </w:pPr>
      <w:r>
        <w:t>dodržuje dynamická a tempová označení</w:t>
      </w:r>
    </w:p>
    <w:p w14:paraId="10D110EA" w14:textId="77777777" w:rsidR="00D306EF" w:rsidRDefault="00CB14D9">
      <w:r>
        <w:t>6. ročník:</w:t>
      </w:r>
    </w:p>
    <w:p w14:paraId="3F828A4B" w14:textId="77777777" w:rsidR="00D306EF" w:rsidRDefault="00CB14D9">
      <w:pPr>
        <w:pStyle w:val="Odstavecseseznamem"/>
        <w:numPr>
          <w:ilvl w:val="0"/>
          <w:numId w:val="83"/>
        </w:numPr>
      </w:pPr>
      <w:r>
        <w:t>dbá na kvalitní intonaci ve spodních a vrchních polohách</w:t>
      </w:r>
    </w:p>
    <w:p w14:paraId="0E003C4F" w14:textId="77777777" w:rsidR="00D306EF" w:rsidRDefault="00CB14D9">
      <w:pPr>
        <w:pStyle w:val="Odstavecseseznamem"/>
        <w:numPr>
          <w:ilvl w:val="0"/>
          <w:numId w:val="83"/>
        </w:numPr>
      </w:pPr>
      <w:r>
        <w:t>zvládá stupnice moll do 4 křížků a 4 b tenuto, legato a staccato</w:t>
      </w:r>
    </w:p>
    <w:p w14:paraId="3A166D1B" w14:textId="77777777" w:rsidR="00D306EF" w:rsidRDefault="00CB14D9">
      <w:pPr>
        <w:pStyle w:val="Odstavecseseznamem"/>
        <w:numPr>
          <w:ilvl w:val="0"/>
          <w:numId w:val="83"/>
        </w:numPr>
      </w:pPr>
      <w:r>
        <w:t>rozlišuje ve hře dynamické rozdíly</w:t>
      </w:r>
    </w:p>
    <w:p w14:paraId="09646673" w14:textId="77777777" w:rsidR="00D306EF" w:rsidRDefault="00CB14D9">
      <w:r>
        <w:lastRenderedPageBreak/>
        <w:t>7. ročník:</w:t>
      </w:r>
    </w:p>
    <w:p w14:paraId="6BBB01BF" w14:textId="77777777" w:rsidR="00D306EF" w:rsidRDefault="00CB14D9">
      <w:pPr>
        <w:pStyle w:val="Odstavecseseznamem"/>
        <w:numPr>
          <w:ilvl w:val="0"/>
          <w:numId w:val="20"/>
        </w:numPr>
      </w:pPr>
      <w:r>
        <w:t>hraje kvalitním tónem v rozsahu nástroje</w:t>
      </w:r>
    </w:p>
    <w:p w14:paraId="003EF088" w14:textId="77777777" w:rsidR="00D306EF" w:rsidRDefault="00CB14D9">
      <w:pPr>
        <w:pStyle w:val="Odstavecseseznamem"/>
        <w:numPr>
          <w:ilvl w:val="0"/>
          <w:numId w:val="20"/>
        </w:numPr>
      </w:pPr>
      <w:r>
        <w:t>hraje jistým tónem v horních polohách</w:t>
      </w:r>
    </w:p>
    <w:p w14:paraId="099E3381" w14:textId="77777777" w:rsidR="00D306EF" w:rsidRDefault="00CB14D9">
      <w:pPr>
        <w:pStyle w:val="Odstavecseseznamem"/>
        <w:numPr>
          <w:ilvl w:val="0"/>
          <w:numId w:val="20"/>
        </w:numPr>
      </w:pPr>
      <w:r>
        <w:t>používá pomocné prstoklady (hmaty)</w:t>
      </w:r>
    </w:p>
    <w:p w14:paraId="152A81C8" w14:textId="77777777" w:rsidR="00D306EF" w:rsidRDefault="00CB14D9">
      <w:pPr>
        <w:pStyle w:val="Odstavecseseznamem"/>
        <w:numPr>
          <w:ilvl w:val="0"/>
          <w:numId w:val="20"/>
        </w:numPr>
      </w:pPr>
      <w:r>
        <w:rPr>
          <w:rFonts w:cs="Calibri"/>
        </w:rPr>
        <w:t xml:space="preserve"> </w:t>
      </w:r>
      <w:r>
        <w:t>aktivně se podílí na studiu přednesové skladby</w:t>
      </w:r>
    </w:p>
    <w:p w14:paraId="1AC19411" w14:textId="77777777" w:rsidR="00D306EF" w:rsidRDefault="00CB14D9">
      <w:pPr>
        <w:pStyle w:val="Odstavecseseznamem"/>
        <w:numPr>
          <w:ilvl w:val="0"/>
          <w:numId w:val="20"/>
        </w:numPr>
      </w:pPr>
      <w:r>
        <w:t>orientuje se v různých hudebních stylech</w:t>
      </w:r>
    </w:p>
    <w:p w14:paraId="0F5A002C" w14:textId="77777777" w:rsidR="00D306EF" w:rsidRDefault="00CB14D9">
      <w:pPr>
        <w:pStyle w:val="Odstavecseseznamem"/>
        <w:numPr>
          <w:ilvl w:val="0"/>
          <w:numId w:val="20"/>
        </w:numPr>
      </w:pPr>
      <w:r>
        <w:t>interpretuje vhodné skladby s hudebním doprovodem</w:t>
      </w:r>
    </w:p>
    <w:p w14:paraId="0AC5455B" w14:textId="77777777" w:rsidR="00D306EF" w:rsidRDefault="00CB14D9">
      <w:pPr>
        <w:pStyle w:val="Odstavecseseznamem"/>
        <w:numPr>
          <w:ilvl w:val="0"/>
          <w:numId w:val="20"/>
        </w:numPr>
      </w:pPr>
      <w:r>
        <w:t>používá široký rejstřík výrazových prostředků při hře</w:t>
      </w:r>
    </w:p>
    <w:p w14:paraId="4D027A14" w14:textId="77777777" w:rsidR="00D306EF" w:rsidRDefault="00CB14D9">
      <w:pPr>
        <w:pStyle w:val="Nadpis5"/>
      </w:pPr>
      <w:r>
        <w:t>Základní studium II. stupně</w:t>
      </w:r>
    </w:p>
    <w:p w14:paraId="7312346E" w14:textId="77777777" w:rsidR="00D306EF" w:rsidRDefault="00CB14D9">
      <w:r>
        <w:t xml:space="preserve">1. ročník: </w:t>
      </w:r>
    </w:p>
    <w:p w14:paraId="1C725C58" w14:textId="77777777" w:rsidR="00D306EF" w:rsidRDefault="00CB14D9">
      <w:pPr>
        <w:pStyle w:val="Odstavecseseznamem"/>
        <w:numPr>
          <w:ilvl w:val="0"/>
          <w:numId w:val="37"/>
        </w:numPr>
      </w:pPr>
      <w:r>
        <w:t>studuje samostatně orchestrální party</w:t>
      </w:r>
    </w:p>
    <w:p w14:paraId="6A4D6386" w14:textId="77777777" w:rsidR="00D306EF" w:rsidRDefault="00CB14D9">
      <w:pPr>
        <w:pStyle w:val="Odstavecseseznamem"/>
        <w:numPr>
          <w:ilvl w:val="0"/>
          <w:numId w:val="37"/>
        </w:numPr>
      </w:pPr>
      <w:r>
        <w:t>využije získané dovednosti s důrazem na tvoření i kvalitu tónu</w:t>
      </w:r>
    </w:p>
    <w:p w14:paraId="35EFF76D" w14:textId="77777777" w:rsidR="00D306EF" w:rsidRDefault="00CB14D9">
      <w:pPr>
        <w:pStyle w:val="Odstavecseseznamem"/>
        <w:numPr>
          <w:ilvl w:val="0"/>
          <w:numId w:val="37"/>
        </w:numPr>
      </w:pPr>
      <w:r>
        <w:t>přizpůsobí se ostatním hráčům v komorní hře</w:t>
      </w:r>
    </w:p>
    <w:p w14:paraId="51F3F214" w14:textId="77777777" w:rsidR="00D306EF" w:rsidRDefault="00CB14D9">
      <w:pPr>
        <w:pStyle w:val="Odstavecseseznamem"/>
        <w:ind w:left="0"/>
      </w:pPr>
      <w:r>
        <w:t>2.ročník:</w:t>
      </w:r>
    </w:p>
    <w:p w14:paraId="169ACF2C" w14:textId="77777777" w:rsidR="00D306EF" w:rsidRDefault="00D306EF">
      <w:pPr>
        <w:pStyle w:val="Odstavecseseznamem"/>
        <w:ind w:left="0"/>
      </w:pPr>
    </w:p>
    <w:p w14:paraId="4C0A7FA9" w14:textId="77777777" w:rsidR="00D306EF" w:rsidRDefault="00CB14D9">
      <w:pPr>
        <w:pStyle w:val="Odstavecseseznamem"/>
        <w:numPr>
          <w:ilvl w:val="0"/>
          <w:numId w:val="37"/>
        </w:numPr>
      </w:pPr>
      <w:r>
        <w:t>zvládne samostatně nastudovat vhodnou skladbu</w:t>
      </w:r>
    </w:p>
    <w:p w14:paraId="49D04478" w14:textId="77777777" w:rsidR="00D306EF" w:rsidRDefault="00CB14D9">
      <w:pPr>
        <w:pStyle w:val="Odstavecseseznamem"/>
        <w:numPr>
          <w:ilvl w:val="0"/>
          <w:numId w:val="37"/>
        </w:numPr>
      </w:pPr>
      <w:r>
        <w:t>hraje z listu skladby podle svých možností</w:t>
      </w:r>
    </w:p>
    <w:p w14:paraId="55DF93C6" w14:textId="77777777" w:rsidR="00D306EF" w:rsidRDefault="00CB14D9">
      <w:pPr>
        <w:pStyle w:val="Odstavecseseznamem"/>
        <w:numPr>
          <w:ilvl w:val="0"/>
          <w:numId w:val="37"/>
        </w:numPr>
      </w:pPr>
      <w:r>
        <w:t>používá techniku násobného staccata v základní míře</w:t>
      </w:r>
    </w:p>
    <w:p w14:paraId="7D34E725" w14:textId="77777777" w:rsidR="00D306EF" w:rsidRDefault="00CB14D9">
      <w:pPr>
        <w:pStyle w:val="Odstavecseseznamem"/>
        <w:numPr>
          <w:ilvl w:val="0"/>
          <w:numId w:val="37"/>
        </w:numPr>
      </w:pPr>
      <w:r>
        <w:t>využívá ke studiu návštěv koncertů a poslech hudebních nahrávek</w:t>
      </w:r>
    </w:p>
    <w:p w14:paraId="71947CEF" w14:textId="77777777" w:rsidR="00D306EF" w:rsidRDefault="00CB14D9">
      <w:r>
        <w:t>3. ročník:</w:t>
      </w:r>
    </w:p>
    <w:p w14:paraId="6889DED3" w14:textId="77777777" w:rsidR="00D306EF" w:rsidRDefault="00CB14D9">
      <w:pPr>
        <w:pStyle w:val="Odstavecseseznamem"/>
        <w:numPr>
          <w:ilvl w:val="0"/>
          <w:numId w:val="73"/>
        </w:numPr>
      </w:pPr>
      <w:r>
        <w:t>samostatně studuje vybrané skladby</w:t>
      </w:r>
    </w:p>
    <w:p w14:paraId="0C362430" w14:textId="77777777" w:rsidR="00D306EF" w:rsidRDefault="00CB14D9">
      <w:pPr>
        <w:pStyle w:val="Odstavecseseznamem"/>
        <w:numPr>
          <w:ilvl w:val="0"/>
          <w:numId w:val="73"/>
        </w:numPr>
      </w:pPr>
      <w:r>
        <w:t>zvládá hru z listu</w:t>
      </w:r>
    </w:p>
    <w:p w14:paraId="14170F9F" w14:textId="77777777" w:rsidR="00D306EF" w:rsidRDefault="00CB14D9">
      <w:pPr>
        <w:pStyle w:val="Odstavecseseznamem"/>
        <w:numPr>
          <w:ilvl w:val="0"/>
          <w:numId w:val="73"/>
        </w:numPr>
      </w:pPr>
      <w:r>
        <w:t>zdokonalí interpretační a orientační schopnosti v různých stylových obdobích</w:t>
      </w:r>
    </w:p>
    <w:p w14:paraId="53BEF37E" w14:textId="77777777" w:rsidR="00D306EF" w:rsidRDefault="00CB14D9">
      <w:pPr>
        <w:pStyle w:val="Odstavecseseznamem"/>
        <w:numPr>
          <w:ilvl w:val="0"/>
          <w:numId w:val="73"/>
        </w:numPr>
      </w:pPr>
      <w:r>
        <w:t>samostatně řeší problematiku frázování, dýchání a výrazu ve skladbách</w:t>
      </w:r>
    </w:p>
    <w:p w14:paraId="5F901378" w14:textId="77777777" w:rsidR="00D306EF" w:rsidRDefault="00D306EF">
      <w:pPr>
        <w:pStyle w:val="Odstavecseseznamem"/>
      </w:pPr>
    </w:p>
    <w:p w14:paraId="3547D59C" w14:textId="77777777" w:rsidR="00D306EF" w:rsidRDefault="00CB14D9">
      <w:pPr>
        <w:pStyle w:val="Odstavecseseznamem"/>
        <w:ind w:left="0"/>
      </w:pPr>
      <w:r>
        <w:t>4.ročník:</w:t>
      </w:r>
    </w:p>
    <w:p w14:paraId="1FDA948B" w14:textId="77777777" w:rsidR="00D306EF" w:rsidRDefault="00D306EF">
      <w:pPr>
        <w:pStyle w:val="Odstavecseseznamem"/>
        <w:ind w:left="0"/>
      </w:pPr>
    </w:p>
    <w:p w14:paraId="1F816E4B" w14:textId="77777777" w:rsidR="00D306EF" w:rsidRDefault="00CB14D9">
      <w:pPr>
        <w:pStyle w:val="Odstavecseseznamem"/>
        <w:numPr>
          <w:ilvl w:val="0"/>
          <w:numId w:val="73"/>
        </w:numPr>
      </w:pPr>
      <w:r>
        <w:t>využívá návštěvy koncertů a poslechu nahrávek ke svému rozvoji</w:t>
      </w:r>
    </w:p>
    <w:p w14:paraId="4370E5E6" w14:textId="77777777" w:rsidR="00D306EF" w:rsidRDefault="00CB14D9">
      <w:pPr>
        <w:pStyle w:val="Odstavecseseznamem"/>
        <w:numPr>
          <w:ilvl w:val="0"/>
          <w:numId w:val="73"/>
        </w:numPr>
      </w:pPr>
      <w:r>
        <w:t>vyhledává samostatně informace ke studovaným skladbám</w:t>
      </w:r>
    </w:p>
    <w:p w14:paraId="5D307A4D" w14:textId="77777777" w:rsidR="00D306EF" w:rsidRDefault="00CB14D9">
      <w:pPr>
        <w:pStyle w:val="Odstavecseseznamem"/>
        <w:numPr>
          <w:ilvl w:val="0"/>
          <w:numId w:val="73"/>
        </w:numPr>
      </w:pPr>
      <w:r>
        <w:t>podílí se na interpretaci a utváření zvuku skladeb v souborech</w:t>
      </w:r>
    </w:p>
    <w:p w14:paraId="27D0BC55" w14:textId="77777777" w:rsidR="00D306EF" w:rsidRDefault="00CB14D9">
      <w:pPr>
        <w:pStyle w:val="Odstavecseseznamem"/>
        <w:numPr>
          <w:ilvl w:val="0"/>
          <w:numId w:val="73"/>
        </w:numPr>
      </w:pPr>
      <w:r>
        <w:t>uplatňuje své názory při studiu skladeb</w:t>
      </w:r>
    </w:p>
    <w:p w14:paraId="0DD5D2FD" w14:textId="77777777" w:rsidR="00D306EF" w:rsidRDefault="00D306EF">
      <w:pPr>
        <w:pStyle w:val="Odstavecseseznamem"/>
      </w:pPr>
    </w:p>
    <w:p w14:paraId="5F0BD9AC" w14:textId="77777777" w:rsidR="00D306EF" w:rsidRDefault="00CB14D9">
      <w:pPr>
        <w:pStyle w:val="Nadpis3"/>
      </w:pPr>
      <w:r>
        <w:rPr>
          <w:rFonts w:eastAsia="Cambria"/>
        </w:rPr>
        <w:t xml:space="preserve"> </w:t>
      </w:r>
      <w:bookmarkStart w:id="42" w:name="__RefHeading___Toc175591412"/>
      <w:r>
        <w:t xml:space="preserve">Studijní </w:t>
      </w:r>
      <w:proofErr w:type="gramStart"/>
      <w:r>
        <w:t>zaměření:  Hra</w:t>
      </w:r>
      <w:proofErr w:type="gramEnd"/>
      <w:r>
        <w:t xml:space="preserve"> na kytaru</w:t>
      </w:r>
      <w:bookmarkEnd w:id="42"/>
    </w:p>
    <w:p w14:paraId="64AA8A4D" w14:textId="77777777" w:rsidR="00D306EF" w:rsidRDefault="00CB14D9">
      <w:pPr>
        <w:pStyle w:val="Nadpis4"/>
      </w:pPr>
      <w:r>
        <w:rPr>
          <w:rFonts w:eastAsia="Cambria"/>
        </w:rPr>
        <w:t xml:space="preserve"> </w:t>
      </w:r>
      <w:r>
        <w:t>Charakteristika</w:t>
      </w:r>
    </w:p>
    <w:p w14:paraId="7D889E9C" w14:textId="77777777" w:rsidR="00D306EF" w:rsidRDefault="00CB14D9">
      <w:r>
        <w:t>Kytara je univerzální nástroj, jehož uplatnění je v oblasti sólové i doprovodné, uplatňuje se i jako nástroj v různých hudebních souborech či tělesech. Žáci postupně získávají základy hry, na kterých mohou rozvíjet své individuální schopnosti. K výuce nedílně patří veřejná vystoupení žáků a návštěva koncertů.</w:t>
      </w:r>
    </w:p>
    <w:p w14:paraId="7D39C36D" w14:textId="77777777" w:rsidR="00D306EF" w:rsidRDefault="00CB14D9">
      <w:pPr>
        <w:pStyle w:val="Nadpis4"/>
      </w:pPr>
      <w:r>
        <w:rPr>
          <w:rFonts w:eastAsia="Cambria"/>
        </w:rPr>
        <w:t xml:space="preserve"> </w:t>
      </w:r>
      <w:r>
        <w:t xml:space="preserve">Učební plán s hodinovou dotací </w:t>
      </w:r>
    </w:p>
    <w:p w14:paraId="2C0B1713" w14:textId="77777777" w:rsidR="00D306EF" w:rsidRDefault="00CB14D9">
      <w:pPr>
        <w:pStyle w:val="Nadpis5"/>
      </w:pPr>
      <w:r>
        <w:t>Přípravné studium</w:t>
      </w:r>
    </w:p>
    <w:p w14:paraId="4080EBB9" w14:textId="77777777" w:rsidR="00D306EF" w:rsidRDefault="00CB14D9">
      <w:r>
        <w:t xml:space="preserve">Formou skupinové nebo individuální výuky – 1 hodina týdně.  </w:t>
      </w:r>
    </w:p>
    <w:p w14:paraId="2CDFFE69"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667753C5" w14:textId="77777777">
        <w:tc>
          <w:tcPr>
            <w:tcW w:w="2141" w:type="dxa"/>
            <w:shd w:val="clear" w:color="auto" w:fill="D9D9D9"/>
          </w:tcPr>
          <w:p w14:paraId="282FD2B2"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DB2B441"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BBA074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AB68E62"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880F9AE"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6F744E8"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771B30B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69283A9C"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75D6EF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BE00F0B" w14:textId="77777777">
        <w:tc>
          <w:tcPr>
            <w:tcW w:w="2141" w:type="dxa"/>
            <w:tcBorders>
              <w:top w:val="single" w:sz="4" w:space="0" w:color="C0C0C0"/>
              <w:bottom w:val="single" w:sz="4" w:space="0" w:color="C0C0C0"/>
            </w:tcBorders>
            <w:shd w:val="clear" w:color="auto" w:fill="FFFFFF"/>
          </w:tcPr>
          <w:p w14:paraId="0AD59C70" w14:textId="77777777" w:rsidR="00D306EF" w:rsidRDefault="00CB14D9">
            <w:pPr>
              <w:keepNext/>
              <w:widowControl w:val="0"/>
              <w:spacing w:after="0" w:line="240" w:lineRule="auto"/>
              <w:rPr>
                <w:szCs w:val="20"/>
                <w:lang w:eastAsia="cs-CZ"/>
              </w:rPr>
            </w:pPr>
            <w:r>
              <w:rPr>
                <w:szCs w:val="20"/>
                <w:lang w:eastAsia="cs-CZ"/>
              </w:rPr>
              <w:t>Hra na kytaru</w:t>
            </w:r>
          </w:p>
        </w:tc>
        <w:tc>
          <w:tcPr>
            <w:tcW w:w="540" w:type="dxa"/>
            <w:tcBorders>
              <w:top w:val="single" w:sz="4" w:space="0" w:color="C0C0C0"/>
              <w:bottom w:val="single" w:sz="4" w:space="0" w:color="C0C0C0"/>
            </w:tcBorders>
            <w:shd w:val="clear" w:color="auto" w:fill="FFFFFF"/>
          </w:tcPr>
          <w:p w14:paraId="3FDF2F6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02B786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EB6373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F72383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BE4598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24B2998"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88783B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1D5A321" w14:textId="77777777" w:rsidR="00D306EF" w:rsidRDefault="00CB14D9">
            <w:pPr>
              <w:keepNext/>
              <w:widowControl w:val="0"/>
              <w:spacing w:after="0" w:line="240" w:lineRule="auto"/>
              <w:rPr>
                <w:szCs w:val="20"/>
                <w:lang w:eastAsia="cs-CZ"/>
              </w:rPr>
            </w:pPr>
            <w:r>
              <w:rPr>
                <w:szCs w:val="20"/>
                <w:lang w:eastAsia="cs-CZ"/>
              </w:rPr>
              <w:t>7</w:t>
            </w:r>
          </w:p>
        </w:tc>
      </w:tr>
      <w:tr w:rsidR="00D306EF" w14:paraId="370182B9" w14:textId="77777777">
        <w:tc>
          <w:tcPr>
            <w:tcW w:w="2141" w:type="dxa"/>
            <w:tcBorders>
              <w:top w:val="single" w:sz="4" w:space="0" w:color="C0C0C0"/>
            </w:tcBorders>
            <w:shd w:val="clear" w:color="auto" w:fill="FFFFFF"/>
          </w:tcPr>
          <w:p w14:paraId="1DADDB9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31CEB582"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215FAC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0430AE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706DD0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D59E82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0D2AFD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551A3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80C32B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1825467" w14:textId="77777777">
        <w:tc>
          <w:tcPr>
            <w:tcW w:w="2141" w:type="dxa"/>
            <w:shd w:val="clear" w:color="auto" w:fill="FFFFFF"/>
          </w:tcPr>
          <w:p w14:paraId="5000C58D"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48A7A3F7"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24A0A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D77488F"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427689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6E47679"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5A1BF2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92DE6D2"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0FCE8F9" w14:textId="77777777" w:rsidR="00D306EF" w:rsidRDefault="00CB14D9">
            <w:pPr>
              <w:keepNext/>
              <w:widowControl w:val="0"/>
              <w:spacing w:after="0" w:line="240" w:lineRule="auto"/>
              <w:rPr>
                <w:szCs w:val="20"/>
                <w:lang w:eastAsia="cs-CZ"/>
              </w:rPr>
            </w:pPr>
            <w:r>
              <w:rPr>
                <w:szCs w:val="20"/>
                <w:lang w:eastAsia="cs-CZ"/>
              </w:rPr>
              <w:t>4</w:t>
            </w:r>
          </w:p>
        </w:tc>
      </w:tr>
      <w:tr w:rsidR="00D306EF" w14:paraId="2E398485" w14:textId="77777777">
        <w:tc>
          <w:tcPr>
            <w:tcW w:w="2141" w:type="dxa"/>
            <w:tcBorders>
              <w:bottom w:val="single" w:sz="4" w:space="0" w:color="C0C0C0"/>
            </w:tcBorders>
            <w:shd w:val="clear" w:color="auto" w:fill="FFFFFF"/>
          </w:tcPr>
          <w:p w14:paraId="7FECB2E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369767A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970FB7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E6ADC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490073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471E1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FDA98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00EFC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A00729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92324F9" w14:textId="77777777">
        <w:tc>
          <w:tcPr>
            <w:tcW w:w="2141" w:type="dxa"/>
            <w:tcBorders>
              <w:top w:val="single" w:sz="4" w:space="0" w:color="C0C0C0"/>
              <w:bottom w:val="single" w:sz="4" w:space="0" w:color="C0C0C0"/>
            </w:tcBorders>
            <w:shd w:val="clear" w:color="auto" w:fill="FFFFFF"/>
          </w:tcPr>
          <w:p w14:paraId="6F9D9E7B"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0CD5CF6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18303BB"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A32D7D4"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B8EB10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C29B2F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6C495E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EB67B2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799FF912" w14:textId="77777777" w:rsidR="00D306EF" w:rsidRDefault="00CB14D9">
            <w:pPr>
              <w:keepNext/>
              <w:widowControl w:val="0"/>
              <w:spacing w:after="0" w:line="240" w:lineRule="auto"/>
              <w:rPr>
                <w:szCs w:val="20"/>
                <w:lang w:eastAsia="cs-CZ"/>
              </w:rPr>
            </w:pPr>
            <w:r>
              <w:rPr>
                <w:szCs w:val="20"/>
                <w:lang w:eastAsia="cs-CZ"/>
              </w:rPr>
              <w:t>5</w:t>
            </w:r>
          </w:p>
        </w:tc>
      </w:tr>
      <w:tr w:rsidR="00D306EF" w14:paraId="7B173EF3" w14:textId="77777777">
        <w:tc>
          <w:tcPr>
            <w:tcW w:w="2141" w:type="dxa"/>
            <w:tcBorders>
              <w:top w:val="single" w:sz="4" w:space="0" w:color="C0C0C0"/>
              <w:bottom w:val="single" w:sz="4" w:space="0" w:color="C0C0C0"/>
            </w:tcBorders>
            <w:shd w:val="clear" w:color="auto" w:fill="FFFFFF"/>
          </w:tcPr>
          <w:p w14:paraId="244E1AA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36078D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708AE9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31EB29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7BB54B19"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750F09F8"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5CFE741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8B88015"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4916646B" w14:textId="77777777" w:rsidR="00D306EF" w:rsidRDefault="00CB14D9">
            <w:pPr>
              <w:keepNext/>
              <w:widowControl w:val="0"/>
              <w:spacing w:after="0" w:line="240" w:lineRule="auto"/>
              <w:rPr>
                <w:szCs w:val="20"/>
                <w:lang w:eastAsia="cs-CZ"/>
              </w:rPr>
            </w:pPr>
            <w:r>
              <w:rPr>
                <w:szCs w:val="20"/>
                <w:lang w:eastAsia="cs-CZ"/>
              </w:rPr>
              <w:t>16</w:t>
            </w:r>
          </w:p>
        </w:tc>
      </w:tr>
    </w:tbl>
    <w:p w14:paraId="45D6E790"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784ACAD9" w14:textId="77777777">
        <w:tc>
          <w:tcPr>
            <w:tcW w:w="2140" w:type="dxa"/>
            <w:shd w:val="clear" w:color="auto" w:fill="D9D9D9"/>
          </w:tcPr>
          <w:p w14:paraId="607E5FBE"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6B2BF375"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027BDE0"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FAC0347"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6506B0E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CBC8BC4"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72496128" w14:textId="77777777">
        <w:tc>
          <w:tcPr>
            <w:tcW w:w="2140" w:type="dxa"/>
            <w:tcBorders>
              <w:top w:val="single" w:sz="4" w:space="0" w:color="C0C0C0"/>
              <w:bottom w:val="single" w:sz="4" w:space="0" w:color="C0C0C0"/>
            </w:tcBorders>
            <w:shd w:val="clear" w:color="auto" w:fill="FFFFFF"/>
          </w:tcPr>
          <w:p w14:paraId="6854CF34" w14:textId="77777777" w:rsidR="00D306EF" w:rsidRDefault="00CB14D9">
            <w:pPr>
              <w:keepNext/>
              <w:widowControl w:val="0"/>
              <w:spacing w:after="0" w:line="240" w:lineRule="auto"/>
              <w:rPr>
                <w:szCs w:val="20"/>
                <w:lang w:eastAsia="cs-CZ"/>
              </w:rPr>
            </w:pPr>
            <w:r>
              <w:rPr>
                <w:szCs w:val="20"/>
                <w:lang w:eastAsia="cs-CZ"/>
              </w:rPr>
              <w:t>Hra na kytaru</w:t>
            </w:r>
          </w:p>
        </w:tc>
        <w:tc>
          <w:tcPr>
            <w:tcW w:w="542" w:type="dxa"/>
            <w:tcBorders>
              <w:top w:val="single" w:sz="4" w:space="0" w:color="C0C0C0"/>
              <w:bottom w:val="single" w:sz="4" w:space="0" w:color="C0C0C0"/>
            </w:tcBorders>
            <w:shd w:val="clear" w:color="auto" w:fill="FFFFFF"/>
          </w:tcPr>
          <w:p w14:paraId="189DFF25"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051EE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23A902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BBA54E8"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6583DD8" w14:textId="77777777" w:rsidR="00D306EF" w:rsidRDefault="00CB14D9">
            <w:pPr>
              <w:keepNext/>
              <w:widowControl w:val="0"/>
              <w:spacing w:after="0" w:line="240" w:lineRule="auto"/>
              <w:rPr>
                <w:szCs w:val="20"/>
                <w:lang w:eastAsia="cs-CZ"/>
              </w:rPr>
            </w:pPr>
            <w:r>
              <w:rPr>
                <w:szCs w:val="20"/>
                <w:lang w:eastAsia="cs-CZ"/>
              </w:rPr>
              <w:t>4</w:t>
            </w:r>
          </w:p>
        </w:tc>
      </w:tr>
      <w:tr w:rsidR="00D306EF" w14:paraId="175D300B" w14:textId="77777777">
        <w:tc>
          <w:tcPr>
            <w:tcW w:w="2140" w:type="dxa"/>
            <w:tcBorders>
              <w:top w:val="single" w:sz="4" w:space="0" w:color="C0C0C0"/>
            </w:tcBorders>
            <w:shd w:val="clear" w:color="auto" w:fill="FFFFFF"/>
          </w:tcPr>
          <w:p w14:paraId="042125A2"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06AD7320"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72639B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081DA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30A6895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FEF38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D85C8CD" w14:textId="77777777">
        <w:tc>
          <w:tcPr>
            <w:tcW w:w="2140" w:type="dxa"/>
            <w:shd w:val="clear" w:color="auto" w:fill="FFFFFF"/>
          </w:tcPr>
          <w:p w14:paraId="6D08D3A9"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06ACE70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32285329"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500B0E4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32FB772"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89D81B4" w14:textId="77777777" w:rsidR="00D306EF" w:rsidRDefault="00CB14D9">
            <w:pPr>
              <w:keepNext/>
              <w:widowControl w:val="0"/>
              <w:spacing w:after="0" w:line="240" w:lineRule="auto"/>
              <w:rPr>
                <w:szCs w:val="20"/>
                <w:lang w:eastAsia="cs-CZ"/>
              </w:rPr>
            </w:pPr>
            <w:r>
              <w:rPr>
                <w:szCs w:val="20"/>
                <w:lang w:eastAsia="cs-CZ"/>
              </w:rPr>
              <w:t>4</w:t>
            </w:r>
          </w:p>
        </w:tc>
      </w:tr>
      <w:tr w:rsidR="00D306EF" w14:paraId="22F5359A" w14:textId="77777777">
        <w:tc>
          <w:tcPr>
            <w:tcW w:w="2140" w:type="dxa"/>
            <w:tcBorders>
              <w:bottom w:val="single" w:sz="4" w:space="0" w:color="C0C0C0"/>
            </w:tcBorders>
            <w:shd w:val="clear" w:color="auto" w:fill="FFFFFF"/>
          </w:tcPr>
          <w:p w14:paraId="10756EB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42426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9E546F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BE1B0A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C43C96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5F92EF5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A399D43" w14:textId="77777777">
        <w:tc>
          <w:tcPr>
            <w:tcW w:w="2140" w:type="dxa"/>
            <w:tcBorders>
              <w:top w:val="single" w:sz="4" w:space="0" w:color="C0C0C0"/>
              <w:bottom w:val="single" w:sz="4" w:space="0" w:color="C0C0C0"/>
            </w:tcBorders>
            <w:shd w:val="clear" w:color="auto" w:fill="FFFFFF"/>
          </w:tcPr>
          <w:p w14:paraId="3416099F"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C7BE6D6"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85383E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6F8C8F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14218C6"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6FBD3F7D" w14:textId="77777777" w:rsidR="00D306EF" w:rsidRDefault="00CB14D9">
            <w:pPr>
              <w:keepNext/>
              <w:widowControl w:val="0"/>
              <w:spacing w:after="0" w:line="240" w:lineRule="auto"/>
              <w:rPr>
                <w:szCs w:val="20"/>
                <w:lang w:eastAsia="cs-CZ"/>
              </w:rPr>
            </w:pPr>
            <w:r>
              <w:rPr>
                <w:szCs w:val="20"/>
                <w:lang w:eastAsia="cs-CZ"/>
              </w:rPr>
              <w:t>8</w:t>
            </w:r>
          </w:p>
        </w:tc>
      </w:tr>
    </w:tbl>
    <w:p w14:paraId="1F53011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4E5E6CFB" w14:textId="77777777" w:rsidR="00D306EF" w:rsidRDefault="00CB14D9">
      <w:pPr>
        <w:pStyle w:val="Nadpis5"/>
      </w:pPr>
      <w:r>
        <w:t xml:space="preserve">Studium pro dospělé </w:t>
      </w:r>
    </w:p>
    <w:p w14:paraId="1787C2E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4E4D236F" w14:textId="77777777" w:rsidR="00D306EF" w:rsidRDefault="00CB14D9">
      <w:pPr>
        <w:pStyle w:val="Nadpis4"/>
      </w:pPr>
      <w:r>
        <w:rPr>
          <w:rFonts w:eastAsia="Cambria"/>
        </w:rPr>
        <w:t xml:space="preserve"> </w:t>
      </w:r>
      <w:r>
        <w:t>Vzdělávací obsah</w:t>
      </w:r>
    </w:p>
    <w:p w14:paraId="00553B69" w14:textId="77777777" w:rsidR="00D306EF" w:rsidRDefault="00CB14D9">
      <w:pPr>
        <w:pStyle w:val="Nadpis5"/>
      </w:pPr>
      <w:r>
        <w:t>Přípravné studium</w:t>
      </w:r>
    </w:p>
    <w:p w14:paraId="60D4D5B4" w14:textId="77777777" w:rsidR="00D306EF" w:rsidRDefault="00CB14D9">
      <w:r>
        <w:t>Informace v kapitole studijního zaměření „Přípravná hudební výchova“.</w:t>
      </w:r>
    </w:p>
    <w:p w14:paraId="60173AD3" w14:textId="77777777" w:rsidR="00D306EF" w:rsidRDefault="00CB14D9">
      <w:pPr>
        <w:pStyle w:val="Nadpis5"/>
      </w:pPr>
      <w:r>
        <w:t>Základní studium I. stupně</w:t>
      </w:r>
    </w:p>
    <w:p w14:paraId="7638901C" w14:textId="77777777" w:rsidR="00D306EF" w:rsidRDefault="00CB14D9">
      <w:r>
        <w:t xml:space="preserve">1. ročník: </w:t>
      </w:r>
    </w:p>
    <w:p w14:paraId="72FD6BBE" w14:textId="77777777" w:rsidR="00D306EF" w:rsidRDefault="00CB14D9">
      <w:r>
        <w:t>Žák</w:t>
      </w:r>
    </w:p>
    <w:p w14:paraId="7F1B55AD" w14:textId="77777777" w:rsidR="00D306EF" w:rsidRDefault="00CB14D9">
      <w:pPr>
        <w:pStyle w:val="Odstavecseseznamem"/>
        <w:numPr>
          <w:ilvl w:val="0"/>
          <w:numId w:val="133"/>
        </w:numPr>
      </w:pPr>
      <w:r>
        <w:t>zná zásady správného držení nástroje a postavení rukou</w:t>
      </w:r>
    </w:p>
    <w:p w14:paraId="56B2BF37" w14:textId="77777777" w:rsidR="00D306EF" w:rsidRDefault="00CB14D9">
      <w:pPr>
        <w:pStyle w:val="Odstavecseseznamem"/>
        <w:numPr>
          <w:ilvl w:val="0"/>
          <w:numId w:val="133"/>
        </w:numPr>
      </w:pPr>
      <w:r>
        <w:t>hraje dopadem střídavým úhozem i m v rytmických hodnotách</w:t>
      </w:r>
    </w:p>
    <w:p w14:paraId="225E7414" w14:textId="77777777" w:rsidR="00D306EF" w:rsidRDefault="00CB14D9">
      <w:pPr>
        <w:pStyle w:val="Odstavecseseznamem"/>
        <w:numPr>
          <w:ilvl w:val="0"/>
          <w:numId w:val="133"/>
        </w:numPr>
      </w:pPr>
      <w:r>
        <w:t>orientuje se na hmatníku v I. poloze podle potřeby a zahraje stupnici G dur (1 oktávu)</w:t>
      </w:r>
    </w:p>
    <w:p w14:paraId="1C97E79A" w14:textId="77777777" w:rsidR="00D306EF" w:rsidRDefault="00CB14D9">
      <w:pPr>
        <w:pStyle w:val="Odstavecseseznamem"/>
        <w:numPr>
          <w:ilvl w:val="0"/>
          <w:numId w:val="133"/>
        </w:numPr>
      </w:pPr>
      <w:r>
        <w:t>interpretuje jednohlasé lidové písně či kratší melodie a je schopen naučit se alespoň 1 zpaměti</w:t>
      </w:r>
    </w:p>
    <w:p w14:paraId="0A9CCB9A" w14:textId="77777777" w:rsidR="00D306EF" w:rsidRDefault="00CB14D9">
      <w:pPr>
        <w:pStyle w:val="Odstavecseseznamem"/>
        <w:numPr>
          <w:ilvl w:val="0"/>
          <w:numId w:val="133"/>
        </w:numPr>
      </w:pPr>
      <w:r>
        <w:t>rozlišuje značení prstokladů pravé a levé ruky</w:t>
      </w:r>
    </w:p>
    <w:p w14:paraId="3C3B7F74" w14:textId="77777777" w:rsidR="00D306EF" w:rsidRDefault="00CB14D9">
      <w:r>
        <w:t>2. ročník:</w:t>
      </w:r>
    </w:p>
    <w:p w14:paraId="51955AEF" w14:textId="77777777" w:rsidR="00D306EF" w:rsidRDefault="00CB14D9">
      <w:pPr>
        <w:pStyle w:val="Odstavecseseznamem"/>
        <w:numPr>
          <w:ilvl w:val="0"/>
          <w:numId w:val="203"/>
        </w:numPr>
      </w:pPr>
      <w:r>
        <w:t xml:space="preserve">hraje dopadem i bez dopadu úhozem i m </w:t>
      </w:r>
    </w:p>
    <w:p w14:paraId="69CE5BD6" w14:textId="77777777" w:rsidR="00D306EF" w:rsidRDefault="00CB14D9">
      <w:pPr>
        <w:pStyle w:val="Odstavecseseznamem"/>
        <w:numPr>
          <w:ilvl w:val="0"/>
          <w:numId w:val="203"/>
        </w:numPr>
      </w:pPr>
      <w:r>
        <w:t>kombinuje hru palcem a prsty</w:t>
      </w:r>
    </w:p>
    <w:p w14:paraId="2CA618DB" w14:textId="77777777" w:rsidR="00D306EF" w:rsidRDefault="00CB14D9">
      <w:pPr>
        <w:pStyle w:val="Odstavecseseznamem"/>
        <w:numPr>
          <w:ilvl w:val="0"/>
          <w:numId w:val="203"/>
        </w:numPr>
      </w:pPr>
      <w:r>
        <w:t>hraje jednoduché melodie s doprovodem basu</w:t>
      </w:r>
    </w:p>
    <w:p w14:paraId="7B14438D" w14:textId="77777777" w:rsidR="00D306EF" w:rsidRDefault="00CB14D9">
      <w:pPr>
        <w:pStyle w:val="Odstavecseseznamem"/>
        <w:numPr>
          <w:ilvl w:val="0"/>
          <w:numId w:val="203"/>
        </w:numPr>
      </w:pPr>
      <w:r>
        <w:t xml:space="preserve">hraje dvojhlasy </w:t>
      </w:r>
    </w:p>
    <w:p w14:paraId="537068B0" w14:textId="77777777" w:rsidR="00D306EF" w:rsidRDefault="00CB14D9">
      <w:pPr>
        <w:pStyle w:val="Odstavecseseznamem"/>
        <w:numPr>
          <w:ilvl w:val="0"/>
          <w:numId w:val="203"/>
        </w:numPr>
      </w:pPr>
      <w:r>
        <w:t>orientuje se v I. poloze a zahraje stupnice C dur – a moll (1 oktávu)</w:t>
      </w:r>
    </w:p>
    <w:p w14:paraId="1A6D1A81" w14:textId="77777777" w:rsidR="00D306EF" w:rsidRDefault="00CB14D9">
      <w:pPr>
        <w:pStyle w:val="Odstavecseseznamem"/>
        <w:numPr>
          <w:ilvl w:val="0"/>
          <w:numId w:val="203"/>
        </w:numPr>
      </w:pPr>
      <w:r>
        <w:t>používá akordy C, G, G7 v trojhlasu palcem arpeggio (příp. jiným úhozem)</w:t>
      </w:r>
    </w:p>
    <w:p w14:paraId="669E9649" w14:textId="77777777" w:rsidR="00D306EF" w:rsidRDefault="00CB14D9">
      <w:pPr>
        <w:pStyle w:val="Odstavecseseznamem"/>
        <w:numPr>
          <w:ilvl w:val="0"/>
          <w:numId w:val="203"/>
        </w:numPr>
      </w:pPr>
      <w:r>
        <w:t xml:space="preserve">zná základní výrazové prostředky p, </w:t>
      </w:r>
      <w:proofErr w:type="spellStart"/>
      <w:r>
        <w:t>mf</w:t>
      </w:r>
      <w:proofErr w:type="spellEnd"/>
      <w:r>
        <w:t xml:space="preserve">, f, ritardando </w:t>
      </w:r>
    </w:p>
    <w:p w14:paraId="6CF85D09" w14:textId="77777777" w:rsidR="00D306EF" w:rsidRDefault="00CB14D9">
      <w:r>
        <w:t>3. ročník:</w:t>
      </w:r>
    </w:p>
    <w:p w14:paraId="0F161F67" w14:textId="77777777" w:rsidR="00D306EF" w:rsidRDefault="00CB14D9">
      <w:pPr>
        <w:pStyle w:val="Odstavecseseznamem"/>
        <w:numPr>
          <w:ilvl w:val="0"/>
          <w:numId w:val="107"/>
        </w:numPr>
      </w:pPr>
      <w:r>
        <w:lastRenderedPageBreak/>
        <w:t>hraje dopadem i bez dopadu úhozem i, m, a, p v různých kombinacích</w:t>
      </w:r>
    </w:p>
    <w:p w14:paraId="5EBF7314" w14:textId="77777777" w:rsidR="00D306EF" w:rsidRDefault="00CB14D9">
      <w:pPr>
        <w:pStyle w:val="Odstavecseseznamem"/>
        <w:numPr>
          <w:ilvl w:val="0"/>
          <w:numId w:val="107"/>
        </w:numPr>
      </w:pPr>
      <w:r>
        <w:t xml:space="preserve">hraje trojzvuky i čtyřzvuky </w:t>
      </w:r>
    </w:p>
    <w:p w14:paraId="71AEBD19" w14:textId="77777777" w:rsidR="00D306EF" w:rsidRDefault="00CB14D9">
      <w:pPr>
        <w:pStyle w:val="Odstavecseseznamem"/>
        <w:numPr>
          <w:ilvl w:val="0"/>
          <w:numId w:val="107"/>
        </w:numPr>
      </w:pPr>
      <w:r>
        <w:t>hraje stupnice G dur – e moll (2 oktávy)</w:t>
      </w:r>
    </w:p>
    <w:p w14:paraId="57996B6E" w14:textId="77777777" w:rsidR="00D306EF" w:rsidRDefault="00CB14D9">
      <w:pPr>
        <w:pStyle w:val="Odstavecseseznamem"/>
        <w:numPr>
          <w:ilvl w:val="0"/>
          <w:numId w:val="107"/>
        </w:numPr>
      </w:pPr>
      <w:r>
        <w:t>používá akordy v trojhlase a moll, e moll, E, E7, D</w:t>
      </w:r>
    </w:p>
    <w:p w14:paraId="33BB44D6" w14:textId="77777777" w:rsidR="00D306EF" w:rsidRDefault="00CB14D9">
      <w:pPr>
        <w:pStyle w:val="Odstavecseseznamem"/>
        <w:numPr>
          <w:ilvl w:val="0"/>
          <w:numId w:val="107"/>
        </w:numPr>
      </w:pPr>
      <w:r>
        <w:t xml:space="preserve">zahraje legato sestupné s prázdnou strunou </w:t>
      </w:r>
    </w:p>
    <w:p w14:paraId="324C9278" w14:textId="77777777" w:rsidR="00D306EF" w:rsidRDefault="00CB14D9">
      <w:pPr>
        <w:pStyle w:val="Odstavecseseznamem"/>
        <w:numPr>
          <w:ilvl w:val="0"/>
          <w:numId w:val="107"/>
        </w:numPr>
      </w:pPr>
      <w:r>
        <w:t xml:space="preserve">hraje s výměnou polohy   </w:t>
      </w:r>
    </w:p>
    <w:p w14:paraId="3E9BDF6F" w14:textId="77777777" w:rsidR="00D306EF" w:rsidRDefault="00CB14D9">
      <w:pPr>
        <w:pStyle w:val="Odstavecseseznamem"/>
        <w:numPr>
          <w:ilvl w:val="0"/>
          <w:numId w:val="107"/>
        </w:numPr>
      </w:pPr>
      <w:r>
        <w:t>interpretuje jednoduché skladby se základní dynamikou p-</w:t>
      </w:r>
      <w:proofErr w:type="gramStart"/>
      <w:r>
        <w:t>f ,ritardando</w:t>
      </w:r>
      <w:proofErr w:type="gramEnd"/>
      <w:r>
        <w:t xml:space="preserve"> a rejstříky </w:t>
      </w:r>
      <w:proofErr w:type="spellStart"/>
      <w:r>
        <w:t>sul</w:t>
      </w:r>
      <w:proofErr w:type="spellEnd"/>
      <w:r>
        <w:t xml:space="preserve"> </w:t>
      </w:r>
      <w:proofErr w:type="spellStart"/>
      <w:r>
        <w:t>ponti</w:t>
      </w:r>
      <w:proofErr w:type="spellEnd"/>
      <w:r>
        <w:t xml:space="preserve"> a </w:t>
      </w:r>
      <w:proofErr w:type="spellStart"/>
      <w:r>
        <w:t>sul</w:t>
      </w:r>
      <w:proofErr w:type="spellEnd"/>
      <w:r>
        <w:t xml:space="preserve"> </w:t>
      </w:r>
      <w:proofErr w:type="spellStart"/>
      <w:r>
        <w:t>tasto</w:t>
      </w:r>
      <w:proofErr w:type="spellEnd"/>
      <w:r>
        <w:t xml:space="preserve"> a kontroluje kvalitu zvuku</w:t>
      </w:r>
    </w:p>
    <w:p w14:paraId="7CD776FE" w14:textId="77777777" w:rsidR="00D306EF" w:rsidRDefault="00CB14D9">
      <w:pPr>
        <w:pStyle w:val="Odstavecseseznamem"/>
        <w:numPr>
          <w:ilvl w:val="0"/>
          <w:numId w:val="107"/>
        </w:numPr>
      </w:pPr>
      <w:r>
        <w:t>je schopen souhry s učitelem</w:t>
      </w:r>
    </w:p>
    <w:p w14:paraId="70FCEE06" w14:textId="77777777" w:rsidR="00D306EF" w:rsidRDefault="00CB14D9">
      <w:r>
        <w:t>4. ročník:</w:t>
      </w:r>
    </w:p>
    <w:p w14:paraId="324450D8" w14:textId="77777777" w:rsidR="00D306EF" w:rsidRDefault="00CB14D9">
      <w:pPr>
        <w:pStyle w:val="Odstavecseseznamem"/>
        <w:numPr>
          <w:ilvl w:val="0"/>
          <w:numId w:val="27"/>
        </w:numPr>
      </w:pPr>
      <w:r>
        <w:t>hraje durové stupnice do 4 křížků a 1 b s akordy TD</w:t>
      </w:r>
    </w:p>
    <w:p w14:paraId="01DE4145" w14:textId="77777777" w:rsidR="00D306EF" w:rsidRDefault="00CB14D9">
      <w:pPr>
        <w:pStyle w:val="Odstavecseseznamem"/>
        <w:numPr>
          <w:ilvl w:val="0"/>
          <w:numId w:val="27"/>
        </w:numPr>
      </w:pPr>
      <w:r>
        <w:t xml:space="preserve">hraje malé </w:t>
      </w:r>
      <w:proofErr w:type="spellStart"/>
      <w:r>
        <w:t>barré</w:t>
      </w:r>
      <w:proofErr w:type="spellEnd"/>
      <w:r>
        <w:t xml:space="preserve"> přes 2 struny, legato vzestupné i sestupné </w:t>
      </w:r>
    </w:p>
    <w:p w14:paraId="467A9C87" w14:textId="77777777" w:rsidR="00D306EF" w:rsidRDefault="00CB14D9">
      <w:pPr>
        <w:pStyle w:val="Odstavecseseznamem"/>
        <w:numPr>
          <w:ilvl w:val="0"/>
          <w:numId w:val="27"/>
        </w:numPr>
      </w:pPr>
      <w:r>
        <w:t xml:space="preserve">hraje arpeggio palcem a různé typy rozkladů </w:t>
      </w:r>
    </w:p>
    <w:p w14:paraId="68D3C42E" w14:textId="77777777" w:rsidR="00D306EF" w:rsidRDefault="00CB14D9">
      <w:pPr>
        <w:pStyle w:val="Odstavecseseznamem"/>
        <w:numPr>
          <w:ilvl w:val="0"/>
          <w:numId w:val="27"/>
        </w:numPr>
      </w:pPr>
      <w:r>
        <w:t xml:space="preserve">používá tlumení tónů při interpretaci skladeb, dynamických prostředků a rejstříků </w:t>
      </w:r>
    </w:p>
    <w:p w14:paraId="1F1A0117" w14:textId="77777777" w:rsidR="00D306EF" w:rsidRDefault="00CB14D9">
      <w:pPr>
        <w:pStyle w:val="Odstavecseseznamem"/>
        <w:numPr>
          <w:ilvl w:val="0"/>
          <w:numId w:val="27"/>
        </w:numPr>
      </w:pPr>
      <w:r>
        <w:t xml:space="preserve">rozlišuje tónorod </w:t>
      </w:r>
    </w:p>
    <w:p w14:paraId="43A883CE" w14:textId="77777777" w:rsidR="00D306EF" w:rsidRDefault="00CB14D9">
      <w:pPr>
        <w:pStyle w:val="Odstavecseseznamem"/>
        <w:numPr>
          <w:ilvl w:val="0"/>
          <w:numId w:val="27"/>
        </w:numPr>
      </w:pPr>
      <w:r>
        <w:t>hraje doprovody s využitím TD</w:t>
      </w:r>
    </w:p>
    <w:p w14:paraId="32D5555F" w14:textId="77777777" w:rsidR="00D306EF" w:rsidRDefault="00CB14D9">
      <w:pPr>
        <w:pStyle w:val="Odstavecseseznamem"/>
        <w:numPr>
          <w:ilvl w:val="0"/>
          <w:numId w:val="27"/>
        </w:numPr>
      </w:pPr>
      <w:r>
        <w:t>orientuje se částečně ve II. poloze</w:t>
      </w:r>
    </w:p>
    <w:p w14:paraId="3D38E7B1" w14:textId="77777777" w:rsidR="00D306EF" w:rsidRDefault="00CB14D9">
      <w:pPr>
        <w:pStyle w:val="Odstavecseseznamem"/>
        <w:numPr>
          <w:ilvl w:val="0"/>
          <w:numId w:val="27"/>
        </w:numPr>
      </w:pPr>
      <w:r>
        <w:t>naladí si nástroj ladičkou</w:t>
      </w:r>
    </w:p>
    <w:p w14:paraId="4B1D4465" w14:textId="77777777" w:rsidR="00D306EF" w:rsidRDefault="00CB14D9">
      <w:r>
        <w:t>5. ročník:</w:t>
      </w:r>
    </w:p>
    <w:p w14:paraId="3CD5C164" w14:textId="77777777" w:rsidR="00D306EF" w:rsidRDefault="00CB14D9">
      <w:pPr>
        <w:pStyle w:val="Odstavecseseznamem"/>
        <w:numPr>
          <w:ilvl w:val="0"/>
          <w:numId w:val="296"/>
        </w:numPr>
      </w:pPr>
      <w:r>
        <w:t>hraje stupnice přes 2 až 3 oktávy s kadencí</w:t>
      </w:r>
    </w:p>
    <w:p w14:paraId="6F68E5FA" w14:textId="77777777" w:rsidR="00D306EF" w:rsidRDefault="00CB14D9">
      <w:pPr>
        <w:pStyle w:val="Odstavecseseznamem"/>
        <w:numPr>
          <w:ilvl w:val="0"/>
          <w:numId w:val="296"/>
        </w:numPr>
      </w:pPr>
      <w:r>
        <w:t xml:space="preserve">orientuje se ve II. poloze </w:t>
      </w:r>
    </w:p>
    <w:p w14:paraId="264BA10E" w14:textId="77777777" w:rsidR="00D306EF" w:rsidRDefault="00CB14D9">
      <w:pPr>
        <w:pStyle w:val="Odstavecseseznamem"/>
        <w:numPr>
          <w:ilvl w:val="0"/>
          <w:numId w:val="296"/>
        </w:numPr>
      </w:pPr>
      <w:r>
        <w:t xml:space="preserve">interpretuje skladby v rozsahu </w:t>
      </w:r>
      <w:proofErr w:type="gramStart"/>
      <w:r>
        <w:t>do  V.</w:t>
      </w:r>
      <w:proofErr w:type="gramEnd"/>
      <w:r>
        <w:t xml:space="preserve"> až VII. polohy s využitím dynamiky i rejstříků</w:t>
      </w:r>
    </w:p>
    <w:p w14:paraId="3E6E6C07" w14:textId="77777777" w:rsidR="00D306EF" w:rsidRDefault="00CB14D9">
      <w:pPr>
        <w:pStyle w:val="Odstavecseseznamem"/>
        <w:numPr>
          <w:ilvl w:val="0"/>
          <w:numId w:val="296"/>
        </w:numPr>
      </w:pPr>
      <w:r>
        <w:t xml:space="preserve">hraje </w:t>
      </w:r>
      <w:proofErr w:type="spellStart"/>
      <w:r>
        <w:t>barré</w:t>
      </w:r>
      <w:proofErr w:type="spellEnd"/>
      <w:r>
        <w:t xml:space="preserve"> přes 3 struny, staccato a portamento</w:t>
      </w:r>
    </w:p>
    <w:p w14:paraId="2D332F7F" w14:textId="77777777" w:rsidR="00D306EF" w:rsidRDefault="00CB14D9">
      <w:pPr>
        <w:pStyle w:val="Odstavecseseznamem"/>
        <w:numPr>
          <w:ilvl w:val="0"/>
          <w:numId w:val="296"/>
        </w:numPr>
      </w:pPr>
      <w:r>
        <w:t>hraje synkopy, tečkovaný rytmus a ligatury</w:t>
      </w:r>
    </w:p>
    <w:p w14:paraId="1FB1E4A5" w14:textId="77777777" w:rsidR="00D306EF" w:rsidRDefault="00CB14D9">
      <w:pPr>
        <w:pStyle w:val="Odstavecseseznamem"/>
        <w:numPr>
          <w:ilvl w:val="0"/>
          <w:numId w:val="296"/>
        </w:numPr>
      </w:pPr>
      <w:r>
        <w:t>zná základní akordické značky, které uplatňuje při doprovodech</w:t>
      </w:r>
    </w:p>
    <w:p w14:paraId="069D48B0" w14:textId="77777777" w:rsidR="00D306EF" w:rsidRDefault="00CB14D9">
      <w:pPr>
        <w:pStyle w:val="Odstavecseseznamem"/>
        <w:numPr>
          <w:ilvl w:val="0"/>
          <w:numId w:val="296"/>
        </w:numPr>
      </w:pPr>
      <w:r>
        <w:t>zahraje přirozené flažolety ve XII. poloze</w:t>
      </w:r>
    </w:p>
    <w:p w14:paraId="5AFA4AFF" w14:textId="77777777" w:rsidR="00D306EF" w:rsidRDefault="00CB14D9">
      <w:r>
        <w:t>6. ročník:</w:t>
      </w:r>
    </w:p>
    <w:p w14:paraId="4F1C0847" w14:textId="77777777" w:rsidR="00D306EF" w:rsidRDefault="00CB14D9">
      <w:pPr>
        <w:pStyle w:val="Odstavecseseznamem"/>
        <w:numPr>
          <w:ilvl w:val="0"/>
          <w:numId w:val="282"/>
        </w:numPr>
      </w:pPr>
      <w:r>
        <w:t>hraje stupnice mollové i durové do 4 křížků a 2 b s kadencemi</w:t>
      </w:r>
    </w:p>
    <w:p w14:paraId="01767E5D" w14:textId="77777777" w:rsidR="00D306EF" w:rsidRDefault="00CB14D9">
      <w:pPr>
        <w:pStyle w:val="Odstavecseseznamem"/>
        <w:numPr>
          <w:ilvl w:val="0"/>
          <w:numId w:val="282"/>
        </w:numPr>
      </w:pPr>
      <w:r>
        <w:t xml:space="preserve">hraje </w:t>
      </w:r>
      <w:proofErr w:type="spellStart"/>
      <w:r>
        <w:t>barré</w:t>
      </w:r>
      <w:proofErr w:type="spellEnd"/>
      <w:r>
        <w:t xml:space="preserve"> přes 4 struny, vibrato, příraz</w:t>
      </w:r>
    </w:p>
    <w:p w14:paraId="39DA5ED9" w14:textId="77777777" w:rsidR="00D306EF" w:rsidRDefault="00CB14D9">
      <w:pPr>
        <w:pStyle w:val="Odstavecseseznamem"/>
        <w:numPr>
          <w:ilvl w:val="0"/>
          <w:numId w:val="282"/>
        </w:numPr>
      </w:pPr>
      <w:r>
        <w:t xml:space="preserve">interpretuje skladby s využitím dynamiky i agogiky (ritardando, accelerando, </w:t>
      </w:r>
      <w:proofErr w:type="gramStart"/>
      <w:r>
        <w:t>rallentando)¨</w:t>
      </w:r>
      <w:proofErr w:type="gramEnd"/>
    </w:p>
    <w:p w14:paraId="097572FE" w14:textId="77777777" w:rsidR="00D306EF" w:rsidRDefault="00CB14D9">
      <w:pPr>
        <w:pStyle w:val="Odstavecseseznamem"/>
        <w:numPr>
          <w:ilvl w:val="0"/>
          <w:numId w:val="282"/>
        </w:numPr>
      </w:pPr>
      <w:r>
        <w:t>vnímá strukturu skladby</w:t>
      </w:r>
    </w:p>
    <w:p w14:paraId="79C93623" w14:textId="77777777" w:rsidR="00D306EF" w:rsidRDefault="00CB14D9">
      <w:pPr>
        <w:pStyle w:val="Odstavecseseznamem"/>
        <w:numPr>
          <w:ilvl w:val="0"/>
          <w:numId w:val="282"/>
        </w:numPr>
      </w:pPr>
      <w:r>
        <w:t>orientuje se do V. polohy</w:t>
      </w:r>
    </w:p>
    <w:p w14:paraId="372EE1F0" w14:textId="77777777" w:rsidR="00D306EF" w:rsidRDefault="00CB14D9">
      <w:pPr>
        <w:pStyle w:val="Odstavecseseznamem"/>
        <w:numPr>
          <w:ilvl w:val="0"/>
          <w:numId w:val="282"/>
        </w:numPr>
      </w:pPr>
      <w:r>
        <w:t xml:space="preserve">zná metodu ladění nástroje porovnáváním strun v </w:t>
      </w:r>
      <w:proofErr w:type="spellStart"/>
      <w:r>
        <w:t>V</w:t>
      </w:r>
      <w:proofErr w:type="spellEnd"/>
      <w:r>
        <w:t>. poloze</w:t>
      </w:r>
    </w:p>
    <w:p w14:paraId="1C9E8C88" w14:textId="77777777" w:rsidR="00D306EF" w:rsidRDefault="00CB14D9">
      <w:r>
        <w:t>7. ročník:</w:t>
      </w:r>
    </w:p>
    <w:p w14:paraId="0981F6CE" w14:textId="77777777" w:rsidR="00D306EF" w:rsidRDefault="00CB14D9">
      <w:pPr>
        <w:pStyle w:val="Odstavecseseznamem"/>
        <w:numPr>
          <w:ilvl w:val="0"/>
          <w:numId w:val="222"/>
        </w:numPr>
      </w:pPr>
      <w:r>
        <w:t>hraje 3oktávové stupnice do 4 křížků a 4 b + kadence</w:t>
      </w:r>
    </w:p>
    <w:p w14:paraId="59E5F58E" w14:textId="77777777" w:rsidR="00D306EF" w:rsidRDefault="00CB14D9">
      <w:pPr>
        <w:pStyle w:val="Odstavecseseznamem"/>
        <w:numPr>
          <w:ilvl w:val="0"/>
          <w:numId w:val="222"/>
        </w:numPr>
      </w:pPr>
      <w:r>
        <w:t xml:space="preserve">používá všechny probrané technické a výrazové prostředky </w:t>
      </w:r>
    </w:p>
    <w:p w14:paraId="660A35AE" w14:textId="77777777" w:rsidR="00D306EF" w:rsidRDefault="00CB14D9">
      <w:pPr>
        <w:pStyle w:val="Odstavecseseznamem"/>
        <w:numPr>
          <w:ilvl w:val="0"/>
          <w:numId w:val="222"/>
        </w:numPr>
      </w:pPr>
      <w:r>
        <w:t>orientuje se do VII. polohy a hraje v celém rozsahu hmatníku</w:t>
      </w:r>
    </w:p>
    <w:p w14:paraId="30BA4009" w14:textId="77777777" w:rsidR="00D306EF" w:rsidRDefault="00CB14D9">
      <w:pPr>
        <w:pStyle w:val="Odstavecseseznamem"/>
        <w:numPr>
          <w:ilvl w:val="0"/>
          <w:numId w:val="222"/>
        </w:numPr>
      </w:pPr>
      <w:r>
        <w:t xml:space="preserve">hraje velké </w:t>
      </w:r>
      <w:proofErr w:type="spellStart"/>
      <w:proofErr w:type="gramStart"/>
      <w:r>
        <w:t>barré</w:t>
      </w:r>
      <w:proofErr w:type="spellEnd"/>
      <w:r>
        <w:t>,  mordent</w:t>
      </w:r>
      <w:proofErr w:type="gramEnd"/>
      <w:r>
        <w:t xml:space="preserve"> a </w:t>
      </w:r>
      <w:proofErr w:type="spellStart"/>
      <w:r>
        <w:t>nátryl</w:t>
      </w:r>
      <w:proofErr w:type="spellEnd"/>
    </w:p>
    <w:p w14:paraId="74375B5A" w14:textId="77777777" w:rsidR="00D306EF" w:rsidRDefault="00CB14D9">
      <w:pPr>
        <w:pStyle w:val="Odstavecseseznamem"/>
        <w:numPr>
          <w:ilvl w:val="0"/>
          <w:numId w:val="222"/>
        </w:numPr>
      </w:pPr>
      <w:r>
        <w:t xml:space="preserve">používá akordické značky a vhodně volí rytmický doprovod dle typu taktu </w:t>
      </w:r>
    </w:p>
    <w:p w14:paraId="0AB893D8" w14:textId="77777777" w:rsidR="00D306EF" w:rsidRDefault="00CB14D9">
      <w:pPr>
        <w:pStyle w:val="Odstavecseseznamem"/>
        <w:numPr>
          <w:ilvl w:val="0"/>
          <w:numId w:val="222"/>
        </w:numPr>
      </w:pPr>
      <w:r>
        <w:t>rozlišuje hudební styly a žánry</w:t>
      </w:r>
    </w:p>
    <w:p w14:paraId="660C7A97" w14:textId="77777777" w:rsidR="00D306EF" w:rsidRDefault="00CB14D9">
      <w:pPr>
        <w:pStyle w:val="Odstavecseseznamem"/>
        <w:numPr>
          <w:ilvl w:val="0"/>
          <w:numId w:val="222"/>
        </w:numPr>
      </w:pPr>
      <w:r>
        <w:t xml:space="preserve">naladí si nástroj </w:t>
      </w:r>
    </w:p>
    <w:p w14:paraId="07C7EABF" w14:textId="77777777" w:rsidR="00D306EF" w:rsidRDefault="00CB14D9">
      <w:pPr>
        <w:pStyle w:val="Nadpis5"/>
      </w:pPr>
      <w:r>
        <w:lastRenderedPageBreak/>
        <w:t>Základní studium II. stupně</w:t>
      </w:r>
    </w:p>
    <w:p w14:paraId="1B85467B" w14:textId="77777777" w:rsidR="00D306EF" w:rsidRDefault="00CB14D9">
      <w:r>
        <w:t xml:space="preserve">1. ročník: </w:t>
      </w:r>
    </w:p>
    <w:p w14:paraId="62ED8CC9" w14:textId="77777777" w:rsidR="00D306EF" w:rsidRDefault="00CB14D9">
      <w:pPr>
        <w:pStyle w:val="Odstavecseseznamem"/>
        <w:numPr>
          <w:ilvl w:val="0"/>
          <w:numId w:val="120"/>
        </w:numPr>
      </w:pPr>
      <w:r>
        <w:t>hraje intervalové stupnice (3, 8)</w:t>
      </w:r>
    </w:p>
    <w:p w14:paraId="4E3EEC63" w14:textId="77777777" w:rsidR="00D306EF" w:rsidRDefault="00CB14D9">
      <w:pPr>
        <w:pStyle w:val="Odstavecseseznamem"/>
        <w:numPr>
          <w:ilvl w:val="0"/>
          <w:numId w:val="120"/>
        </w:numPr>
      </w:pPr>
      <w:r>
        <w:t xml:space="preserve">využívá všech technických a výrazových prostředků při interpretaci a kontroluje kvalitu tónu </w:t>
      </w:r>
    </w:p>
    <w:p w14:paraId="5EFF64FC" w14:textId="77777777" w:rsidR="00D306EF" w:rsidRDefault="00CB14D9">
      <w:pPr>
        <w:pStyle w:val="Odstavecseseznamem"/>
        <w:numPr>
          <w:ilvl w:val="0"/>
          <w:numId w:val="120"/>
        </w:numPr>
      </w:pPr>
      <w:r>
        <w:t xml:space="preserve">hraje přirozené flažolety </w:t>
      </w:r>
    </w:p>
    <w:p w14:paraId="06D1FB48" w14:textId="77777777" w:rsidR="00D306EF" w:rsidRDefault="00D306EF">
      <w:pPr>
        <w:pStyle w:val="Odstavecseseznamem"/>
      </w:pPr>
    </w:p>
    <w:p w14:paraId="40A1A391" w14:textId="77777777" w:rsidR="00D306EF" w:rsidRDefault="00CB14D9">
      <w:pPr>
        <w:pStyle w:val="Odstavecseseznamem"/>
        <w:ind w:left="0"/>
      </w:pPr>
      <w:r>
        <w:t>2.ročník:</w:t>
      </w:r>
    </w:p>
    <w:p w14:paraId="140CC42D" w14:textId="77777777" w:rsidR="00D306EF" w:rsidRDefault="00D306EF">
      <w:pPr>
        <w:pStyle w:val="Odstavecseseznamem"/>
      </w:pPr>
    </w:p>
    <w:p w14:paraId="48CEA54C" w14:textId="77777777" w:rsidR="00D306EF" w:rsidRDefault="00CB14D9">
      <w:pPr>
        <w:pStyle w:val="Odstavecseseznamem"/>
        <w:numPr>
          <w:ilvl w:val="0"/>
          <w:numId w:val="120"/>
        </w:numPr>
      </w:pPr>
      <w:r>
        <w:t xml:space="preserve">zná a popíše princip hry umělých flažoletů a techniku hry tremola </w:t>
      </w:r>
    </w:p>
    <w:p w14:paraId="3AA8423B" w14:textId="77777777" w:rsidR="00D306EF" w:rsidRDefault="00CB14D9">
      <w:pPr>
        <w:pStyle w:val="Odstavecseseznamem"/>
        <w:numPr>
          <w:ilvl w:val="0"/>
          <w:numId w:val="120"/>
        </w:numPr>
      </w:pPr>
      <w:r>
        <w:t>hraje snadné skladby z listu</w:t>
      </w:r>
    </w:p>
    <w:p w14:paraId="6401A14E" w14:textId="77777777" w:rsidR="00D306EF" w:rsidRDefault="00CB14D9">
      <w:pPr>
        <w:pStyle w:val="Odstavecseseznamem"/>
        <w:numPr>
          <w:ilvl w:val="0"/>
          <w:numId w:val="120"/>
        </w:numPr>
      </w:pPr>
      <w:r>
        <w:t>dbá na kvalitu nehtů</w:t>
      </w:r>
    </w:p>
    <w:p w14:paraId="2D961F4E" w14:textId="77777777" w:rsidR="00D306EF" w:rsidRDefault="00CB14D9">
      <w:pPr>
        <w:pStyle w:val="Odstavecseseznamem"/>
        <w:numPr>
          <w:ilvl w:val="0"/>
          <w:numId w:val="120"/>
        </w:numPr>
      </w:pPr>
      <w:r>
        <w:t>je schopen si vyhledat studované skladby na hudebních portálech internetu</w:t>
      </w:r>
    </w:p>
    <w:p w14:paraId="733BB160" w14:textId="77777777" w:rsidR="00D306EF" w:rsidRDefault="00CB14D9">
      <w:r>
        <w:t>3. ročník:</w:t>
      </w:r>
    </w:p>
    <w:p w14:paraId="54109900" w14:textId="77777777" w:rsidR="00D306EF" w:rsidRDefault="00CB14D9">
      <w:pPr>
        <w:pStyle w:val="Odstavecseseznamem"/>
        <w:numPr>
          <w:ilvl w:val="0"/>
          <w:numId w:val="66"/>
        </w:numPr>
      </w:pPr>
      <w:r>
        <w:t>hraje intervalové stupnice (6, 10)</w:t>
      </w:r>
    </w:p>
    <w:p w14:paraId="1BCA68D9" w14:textId="77777777" w:rsidR="00D306EF" w:rsidRDefault="00CB14D9">
      <w:pPr>
        <w:pStyle w:val="Odstavecseseznamem"/>
        <w:numPr>
          <w:ilvl w:val="0"/>
          <w:numId w:val="66"/>
        </w:numPr>
      </w:pPr>
      <w:r>
        <w:t xml:space="preserve">zná pizzicato, </w:t>
      </w:r>
      <w:proofErr w:type="spellStart"/>
      <w:r>
        <w:t>rasgueado</w:t>
      </w:r>
      <w:proofErr w:type="spellEnd"/>
      <w:r>
        <w:t xml:space="preserve"> a tamboru</w:t>
      </w:r>
    </w:p>
    <w:p w14:paraId="3F250A20" w14:textId="77777777" w:rsidR="00D306EF" w:rsidRDefault="00CB14D9">
      <w:pPr>
        <w:pStyle w:val="Odstavecseseznamem"/>
        <w:numPr>
          <w:ilvl w:val="0"/>
          <w:numId w:val="66"/>
        </w:numPr>
      </w:pPr>
      <w:r>
        <w:t>dokáže využívat veškeré získané dovednosti a vhodnou artikulaci při interpretaci různých stylů a žánrů</w:t>
      </w:r>
    </w:p>
    <w:p w14:paraId="0B02376F" w14:textId="77777777" w:rsidR="00D306EF" w:rsidRDefault="00CB14D9">
      <w:pPr>
        <w:pStyle w:val="Odstavecseseznamem"/>
        <w:ind w:left="0"/>
      </w:pPr>
      <w:r>
        <w:t>4.ročník:</w:t>
      </w:r>
    </w:p>
    <w:p w14:paraId="6F154D93" w14:textId="77777777" w:rsidR="00D306EF" w:rsidRDefault="00CB14D9">
      <w:pPr>
        <w:pStyle w:val="Odstavecseseznamem"/>
        <w:numPr>
          <w:ilvl w:val="0"/>
          <w:numId w:val="66"/>
        </w:numPr>
      </w:pPr>
      <w:r>
        <w:t>uplatňuje se v komorní nebo souborové hře, popřípadě v jiných hudebních uskupeních</w:t>
      </w:r>
    </w:p>
    <w:p w14:paraId="1F4DFFB5" w14:textId="77777777" w:rsidR="00D306EF" w:rsidRDefault="00CB14D9">
      <w:pPr>
        <w:pStyle w:val="Odstavecseseznamem"/>
        <w:numPr>
          <w:ilvl w:val="0"/>
          <w:numId w:val="66"/>
        </w:numPr>
      </w:pPr>
      <w:r>
        <w:t>naladí si nástroj podle daného tónu bez pomocí digitální ladičky</w:t>
      </w:r>
    </w:p>
    <w:p w14:paraId="0E578D9C" w14:textId="77777777" w:rsidR="00D306EF" w:rsidRDefault="00CB14D9">
      <w:pPr>
        <w:pStyle w:val="Odstavecseseznamem"/>
        <w:numPr>
          <w:ilvl w:val="0"/>
          <w:numId w:val="66"/>
        </w:numPr>
      </w:pPr>
      <w:r>
        <w:t xml:space="preserve">je schopen si vyhledat a vybrat skladbu podle svých preferencí </w:t>
      </w:r>
    </w:p>
    <w:p w14:paraId="4FE05EC1" w14:textId="77777777" w:rsidR="00D306EF" w:rsidRDefault="00D306EF">
      <w:pPr>
        <w:pStyle w:val="Odstavecseseznamem"/>
        <w:ind w:left="360"/>
      </w:pPr>
    </w:p>
    <w:p w14:paraId="6D9FFE15" w14:textId="77777777" w:rsidR="00D306EF" w:rsidRDefault="00CB14D9">
      <w:pPr>
        <w:pStyle w:val="Nadpis3"/>
      </w:pPr>
      <w:r>
        <w:rPr>
          <w:rFonts w:eastAsia="Cambria"/>
        </w:rPr>
        <w:t xml:space="preserve"> </w:t>
      </w:r>
      <w:bookmarkStart w:id="43" w:name="__RefHeading___Toc175591413"/>
      <w:r>
        <w:t>Studijní zaměření: Hra na elektrickou kytaru</w:t>
      </w:r>
      <w:bookmarkEnd w:id="43"/>
    </w:p>
    <w:p w14:paraId="2DE36204" w14:textId="77777777" w:rsidR="00D306EF" w:rsidRDefault="00CB14D9">
      <w:pPr>
        <w:pStyle w:val="Nadpis4"/>
      </w:pPr>
      <w:r>
        <w:rPr>
          <w:rFonts w:eastAsia="Cambria"/>
        </w:rPr>
        <w:t xml:space="preserve"> </w:t>
      </w:r>
      <w:r>
        <w:t>Charakteristika</w:t>
      </w:r>
    </w:p>
    <w:p w14:paraId="07340CFF" w14:textId="77777777" w:rsidR="00D306EF" w:rsidRDefault="00CB14D9">
      <w:r>
        <w:t xml:space="preserve">Elektrická kytara je moderní hudební nástroj široce využívaný v moderních hudebních žánrech, jako je jazz, folk, pop, </w:t>
      </w:r>
      <w:proofErr w:type="gramStart"/>
      <w:r>
        <w:t>beat,</w:t>
      </w:r>
      <w:proofErr w:type="gramEnd"/>
      <w:r>
        <w:t xml:space="preserve"> apod. Cílem výuky je naučit žáka nejen techniku hry, ale především stylové a výrazové prvky daného žánru.</w:t>
      </w:r>
    </w:p>
    <w:p w14:paraId="72E3486F" w14:textId="77777777" w:rsidR="00D306EF" w:rsidRDefault="00CB14D9">
      <w:pPr>
        <w:pStyle w:val="Nadpis4"/>
      </w:pPr>
      <w:r>
        <w:rPr>
          <w:rFonts w:eastAsia="Cambria"/>
        </w:rPr>
        <w:t xml:space="preserve"> </w:t>
      </w:r>
      <w:r>
        <w:t xml:space="preserve">Učební plán s hodinovou dotací </w:t>
      </w:r>
    </w:p>
    <w:p w14:paraId="145EB433" w14:textId="77777777" w:rsidR="00D306EF" w:rsidRDefault="00CB14D9">
      <w:pPr>
        <w:pStyle w:val="Nadpis5"/>
      </w:pPr>
      <w:r>
        <w:t>Přípravné studium</w:t>
      </w:r>
    </w:p>
    <w:p w14:paraId="1033D555" w14:textId="77777777" w:rsidR="00D306EF" w:rsidRDefault="00CB14D9">
      <w:r>
        <w:t xml:space="preserve">Formou skupinové nebo individuální výuky – 1 hodina týdně.  </w:t>
      </w:r>
    </w:p>
    <w:p w14:paraId="2F8BD853" w14:textId="77777777" w:rsidR="00D306EF" w:rsidRDefault="00CB14D9">
      <w:pPr>
        <w:pStyle w:val="Nadpis5"/>
      </w:pPr>
      <w:r>
        <w:t>Základní studium I. stupně</w:t>
      </w:r>
    </w:p>
    <w:tbl>
      <w:tblPr>
        <w:tblW w:w="7398" w:type="dxa"/>
        <w:tblInd w:w="-108" w:type="dxa"/>
        <w:tblLayout w:type="fixed"/>
        <w:tblLook w:val="04A0" w:firstRow="1" w:lastRow="0" w:firstColumn="1" w:lastColumn="0" w:noHBand="0" w:noVBand="1"/>
      </w:tblPr>
      <w:tblGrid>
        <w:gridCol w:w="7398"/>
      </w:tblGrid>
      <w:tr w:rsidR="00D306EF" w14:paraId="6DA59427" w14:textId="77777777">
        <w:tc>
          <w:tcPr>
            <w:tcW w:w="7398" w:type="dxa"/>
            <w:shd w:val="clear" w:color="auto" w:fill="D9D9D9"/>
          </w:tcPr>
          <w:p w14:paraId="22F6B5B5" w14:textId="77777777" w:rsidR="00D306EF" w:rsidRDefault="00CB14D9">
            <w:pPr>
              <w:keepNext/>
              <w:widowControl w:val="0"/>
              <w:spacing w:after="0" w:line="240" w:lineRule="auto"/>
              <w:rPr>
                <w:b/>
                <w:szCs w:val="20"/>
                <w:lang w:eastAsia="cs-CZ"/>
              </w:rPr>
            </w:pPr>
            <w:r>
              <w:rPr>
                <w:b/>
                <w:szCs w:val="20"/>
                <w:lang w:eastAsia="cs-CZ"/>
              </w:rPr>
              <w:t>Předmět:</w:t>
            </w:r>
            <w:r>
              <w:rPr>
                <w:b/>
                <w:szCs w:val="20"/>
                <w:lang w:eastAsia="cs-CZ"/>
              </w:rPr>
              <w:tab/>
              <w:t>1. r.</w:t>
            </w:r>
            <w:r>
              <w:rPr>
                <w:b/>
                <w:szCs w:val="20"/>
                <w:lang w:eastAsia="cs-CZ"/>
              </w:rPr>
              <w:tab/>
              <w:t>2. r.</w:t>
            </w:r>
            <w:r>
              <w:rPr>
                <w:b/>
                <w:szCs w:val="20"/>
                <w:lang w:eastAsia="cs-CZ"/>
              </w:rPr>
              <w:tab/>
              <w:t>3. r.</w:t>
            </w:r>
            <w:r>
              <w:rPr>
                <w:b/>
                <w:szCs w:val="20"/>
                <w:lang w:eastAsia="cs-CZ"/>
              </w:rPr>
              <w:tab/>
              <w:t>4. r.</w:t>
            </w:r>
            <w:r>
              <w:rPr>
                <w:b/>
                <w:szCs w:val="20"/>
                <w:lang w:eastAsia="cs-CZ"/>
              </w:rPr>
              <w:tab/>
              <w:t>5. r.</w:t>
            </w:r>
            <w:r>
              <w:rPr>
                <w:b/>
                <w:szCs w:val="20"/>
                <w:lang w:eastAsia="cs-CZ"/>
              </w:rPr>
              <w:tab/>
              <w:t>6. r.</w:t>
            </w:r>
            <w:r>
              <w:rPr>
                <w:b/>
                <w:szCs w:val="20"/>
                <w:lang w:eastAsia="cs-CZ"/>
              </w:rPr>
              <w:tab/>
              <w:t>7. r.</w:t>
            </w:r>
            <w:r>
              <w:rPr>
                <w:b/>
                <w:szCs w:val="20"/>
                <w:lang w:eastAsia="cs-CZ"/>
              </w:rPr>
              <w:tab/>
              <w:t>celkem:</w:t>
            </w:r>
          </w:p>
        </w:tc>
      </w:tr>
      <w:tr w:rsidR="00D306EF" w14:paraId="7C041461" w14:textId="77777777">
        <w:tc>
          <w:tcPr>
            <w:tcW w:w="7398" w:type="dxa"/>
            <w:tcBorders>
              <w:top w:val="single" w:sz="4" w:space="0" w:color="BFBFBF"/>
              <w:bottom w:val="single" w:sz="4" w:space="0" w:color="BFBFBF"/>
            </w:tcBorders>
            <w:shd w:val="clear" w:color="auto" w:fill="FFFFFF"/>
          </w:tcPr>
          <w:p w14:paraId="04318D3D" w14:textId="77777777" w:rsidR="00D306EF" w:rsidRDefault="00CB14D9">
            <w:pPr>
              <w:keepNext/>
              <w:widowControl w:val="0"/>
              <w:spacing w:after="0" w:line="240" w:lineRule="auto"/>
            </w:pPr>
            <w:r>
              <w:rPr>
                <w:szCs w:val="20"/>
                <w:lang w:eastAsia="cs-CZ"/>
              </w:rPr>
              <w:t>Hra na elektrickou kytaru</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7</w:t>
            </w:r>
          </w:p>
        </w:tc>
      </w:tr>
      <w:tr w:rsidR="00D306EF" w14:paraId="57ABA263" w14:textId="77777777">
        <w:tc>
          <w:tcPr>
            <w:tcW w:w="7398" w:type="dxa"/>
            <w:tcBorders>
              <w:top w:val="single" w:sz="4" w:space="0" w:color="BFBFBF"/>
            </w:tcBorders>
            <w:shd w:val="clear" w:color="auto" w:fill="FFFFFF"/>
          </w:tcPr>
          <w:p w14:paraId="438EC86C" w14:textId="77777777" w:rsidR="00D306EF" w:rsidRDefault="00CB14D9">
            <w:pPr>
              <w:keepNext/>
              <w:widowControl w:val="0"/>
              <w:spacing w:after="0" w:line="240" w:lineRule="auto"/>
              <w:rPr>
                <w:szCs w:val="20"/>
                <w:lang w:eastAsia="cs-CZ"/>
              </w:rPr>
            </w:pPr>
            <w:r>
              <w:rPr>
                <w:szCs w:val="20"/>
                <w:lang w:eastAsia="cs-CZ"/>
              </w:rPr>
              <w:t>Komorní hra *</w:t>
            </w:r>
          </w:p>
        </w:tc>
      </w:tr>
      <w:tr w:rsidR="00D306EF" w14:paraId="7BA18938" w14:textId="77777777">
        <w:tc>
          <w:tcPr>
            <w:tcW w:w="7398" w:type="dxa"/>
            <w:shd w:val="clear" w:color="auto" w:fill="FFFFFF"/>
          </w:tcPr>
          <w:p w14:paraId="6E8190EB" w14:textId="77777777" w:rsidR="00D306EF" w:rsidRDefault="00CB14D9">
            <w:pPr>
              <w:keepNext/>
              <w:widowControl w:val="0"/>
              <w:spacing w:after="0" w:line="240" w:lineRule="auto"/>
              <w:rPr>
                <w:szCs w:val="20"/>
                <w:lang w:eastAsia="cs-CZ"/>
              </w:rPr>
            </w:pPr>
            <w:r>
              <w:rPr>
                <w:szCs w:val="20"/>
                <w:lang w:eastAsia="cs-CZ"/>
              </w:rPr>
              <w:t>Souborová hra *</w:t>
            </w:r>
            <w:r>
              <w:rPr>
                <w:szCs w:val="20"/>
                <w:lang w:eastAsia="cs-CZ"/>
              </w:rPr>
              <w:tab/>
            </w:r>
            <w:r>
              <w:rPr>
                <w:szCs w:val="20"/>
                <w:lang w:eastAsia="cs-CZ"/>
              </w:rPr>
              <w:tab/>
            </w:r>
            <w:r>
              <w:rPr>
                <w:szCs w:val="20"/>
                <w:lang w:eastAsia="cs-CZ"/>
              </w:rPr>
              <w:tab/>
              <w:t xml:space="preserve"> </w:t>
            </w:r>
            <w:r>
              <w:rPr>
                <w:szCs w:val="20"/>
                <w:lang w:eastAsia="cs-CZ"/>
              </w:rPr>
              <w:tab/>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4</w:t>
            </w:r>
          </w:p>
        </w:tc>
      </w:tr>
      <w:tr w:rsidR="00D306EF" w14:paraId="287C7FD5" w14:textId="77777777">
        <w:tc>
          <w:tcPr>
            <w:tcW w:w="7398" w:type="dxa"/>
            <w:shd w:val="clear" w:color="auto" w:fill="FFFFFF"/>
          </w:tcPr>
          <w:p w14:paraId="7F1A214D" w14:textId="77777777" w:rsidR="00D306EF" w:rsidRDefault="00CB14D9">
            <w:pPr>
              <w:keepNext/>
              <w:widowControl w:val="0"/>
              <w:spacing w:after="0" w:line="240" w:lineRule="auto"/>
              <w:rPr>
                <w:szCs w:val="20"/>
                <w:lang w:eastAsia="cs-CZ"/>
              </w:rPr>
            </w:pPr>
            <w:r>
              <w:rPr>
                <w:szCs w:val="20"/>
                <w:lang w:eastAsia="cs-CZ"/>
              </w:rPr>
              <w:t>Orchestrální hra *</w:t>
            </w:r>
          </w:p>
        </w:tc>
      </w:tr>
      <w:tr w:rsidR="00D306EF" w14:paraId="14083ECB" w14:textId="77777777">
        <w:tc>
          <w:tcPr>
            <w:tcW w:w="7398" w:type="dxa"/>
            <w:tcBorders>
              <w:bottom w:val="single" w:sz="4" w:space="0" w:color="BFBFBF"/>
            </w:tcBorders>
            <w:shd w:val="clear" w:color="auto" w:fill="FFFFFF"/>
          </w:tcPr>
          <w:p w14:paraId="4B40E7C5" w14:textId="77777777" w:rsidR="00D306EF" w:rsidRDefault="00CB14D9">
            <w:pPr>
              <w:keepNext/>
              <w:widowControl w:val="0"/>
              <w:spacing w:after="0" w:line="240" w:lineRule="auto"/>
              <w:rPr>
                <w:szCs w:val="20"/>
                <w:lang w:eastAsia="cs-CZ"/>
              </w:rPr>
            </w:pPr>
            <w:r>
              <w:rPr>
                <w:szCs w:val="20"/>
                <w:lang w:eastAsia="cs-CZ"/>
              </w:rPr>
              <w:t>Smíšený sborový zpěv *</w:t>
            </w:r>
          </w:p>
        </w:tc>
      </w:tr>
      <w:tr w:rsidR="00D306EF" w14:paraId="763BA379" w14:textId="77777777">
        <w:tc>
          <w:tcPr>
            <w:tcW w:w="7398" w:type="dxa"/>
            <w:tcBorders>
              <w:top w:val="single" w:sz="4" w:space="0" w:color="BFBFBF"/>
              <w:bottom w:val="single" w:sz="4" w:space="0" w:color="BFBFBF"/>
            </w:tcBorders>
            <w:shd w:val="clear" w:color="auto" w:fill="FFFFFF"/>
          </w:tcPr>
          <w:p w14:paraId="1B5DBD80" w14:textId="77777777" w:rsidR="00D306EF" w:rsidRDefault="00CB14D9">
            <w:pPr>
              <w:keepNext/>
              <w:widowControl w:val="0"/>
              <w:spacing w:after="0" w:line="240" w:lineRule="auto"/>
              <w:rPr>
                <w:szCs w:val="20"/>
                <w:lang w:eastAsia="cs-CZ"/>
              </w:rPr>
            </w:pPr>
            <w:r>
              <w:rPr>
                <w:szCs w:val="20"/>
                <w:lang w:eastAsia="cs-CZ"/>
              </w:rPr>
              <w:t>Hudební nauka</w:t>
            </w:r>
            <w:r>
              <w:rPr>
                <w:szCs w:val="20"/>
                <w:lang w:eastAsia="cs-CZ"/>
              </w:rPr>
              <w:tab/>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1</w:t>
            </w:r>
            <w:r>
              <w:rPr>
                <w:szCs w:val="20"/>
                <w:lang w:eastAsia="cs-CZ"/>
              </w:rPr>
              <w:tab/>
              <w:t xml:space="preserve"> </w:t>
            </w:r>
            <w:r>
              <w:rPr>
                <w:szCs w:val="20"/>
                <w:lang w:eastAsia="cs-CZ"/>
              </w:rPr>
              <w:tab/>
              <w:t xml:space="preserve"> </w:t>
            </w:r>
            <w:r>
              <w:rPr>
                <w:szCs w:val="20"/>
                <w:lang w:eastAsia="cs-CZ"/>
              </w:rPr>
              <w:tab/>
              <w:t>5</w:t>
            </w:r>
          </w:p>
        </w:tc>
      </w:tr>
      <w:tr w:rsidR="00D306EF" w14:paraId="0EA67F7D" w14:textId="77777777">
        <w:tc>
          <w:tcPr>
            <w:tcW w:w="7398" w:type="dxa"/>
            <w:tcBorders>
              <w:top w:val="single" w:sz="4" w:space="0" w:color="BFBFBF"/>
              <w:bottom w:val="single" w:sz="4" w:space="0" w:color="BFBFBF"/>
            </w:tcBorders>
            <w:shd w:val="clear" w:color="auto" w:fill="FFFFFF"/>
          </w:tcPr>
          <w:p w14:paraId="68FB6033" w14:textId="77777777" w:rsidR="00D306EF" w:rsidRDefault="00CB14D9">
            <w:pPr>
              <w:keepNext/>
              <w:widowControl w:val="0"/>
              <w:spacing w:after="0" w:line="240" w:lineRule="auto"/>
              <w:rPr>
                <w:szCs w:val="20"/>
                <w:lang w:eastAsia="cs-CZ"/>
              </w:rPr>
            </w:pPr>
            <w:r>
              <w:rPr>
                <w:szCs w:val="20"/>
                <w:lang w:eastAsia="cs-CZ"/>
              </w:rPr>
              <w:t>Celkem:</w:t>
            </w:r>
            <w:r>
              <w:rPr>
                <w:szCs w:val="20"/>
                <w:lang w:eastAsia="cs-CZ"/>
              </w:rPr>
              <w:tab/>
              <w:t>2</w:t>
            </w:r>
            <w:r>
              <w:rPr>
                <w:szCs w:val="20"/>
                <w:lang w:eastAsia="cs-CZ"/>
              </w:rPr>
              <w:tab/>
              <w:t>2</w:t>
            </w:r>
            <w:r>
              <w:rPr>
                <w:szCs w:val="20"/>
                <w:lang w:eastAsia="cs-CZ"/>
              </w:rPr>
              <w:tab/>
              <w:t>3</w:t>
            </w:r>
            <w:r>
              <w:rPr>
                <w:szCs w:val="20"/>
                <w:lang w:eastAsia="cs-CZ"/>
              </w:rPr>
              <w:tab/>
              <w:t>3</w:t>
            </w:r>
            <w:r>
              <w:rPr>
                <w:szCs w:val="20"/>
                <w:lang w:eastAsia="cs-CZ"/>
              </w:rPr>
              <w:tab/>
              <w:t>3</w:t>
            </w:r>
            <w:r>
              <w:rPr>
                <w:szCs w:val="20"/>
                <w:lang w:eastAsia="cs-CZ"/>
              </w:rPr>
              <w:tab/>
              <w:t>2</w:t>
            </w:r>
            <w:r>
              <w:rPr>
                <w:szCs w:val="20"/>
                <w:lang w:eastAsia="cs-CZ"/>
              </w:rPr>
              <w:tab/>
              <w:t>2</w:t>
            </w:r>
            <w:r>
              <w:rPr>
                <w:szCs w:val="20"/>
                <w:lang w:eastAsia="cs-CZ"/>
              </w:rPr>
              <w:tab/>
              <w:t>16</w:t>
            </w:r>
          </w:p>
        </w:tc>
      </w:tr>
    </w:tbl>
    <w:p w14:paraId="247594A9" w14:textId="77777777" w:rsidR="00D306EF" w:rsidRDefault="00CB14D9">
      <w:pPr>
        <w:pStyle w:val="Poznmka"/>
      </w:pPr>
      <w:r>
        <w:t>S ohledem na fyzické předpoklady žáka může být v prvních ročnících elektrická kytara nahrazena kytarou klasickou.</w:t>
      </w:r>
    </w:p>
    <w:p w14:paraId="4DD4DE5A" w14:textId="77777777" w:rsidR="00D306EF" w:rsidRDefault="00CB14D9">
      <w:pPr>
        <w:pStyle w:val="Nadpis5"/>
      </w:pPr>
      <w:r>
        <w:lastRenderedPageBreak/>
        <w:t>Základní studium II. stupně</w:t>
      </w:r>
    </w:p>
    <w:tbl>
      <w:tblPr>
        <w:tblW w:w="5296" w:type="dxa"/>
        <w:tblInd w:w="-108" w:type="dxa"/>
        <w:tblLayout w:type="fixed"/>
        <w:tblLook w:val="04A0" w:firstRow="1" w:lastRow="0" w:firstColumn="1" w:lastColumn="0" w:noHBand="0" w:noVBand="1"/>
      </w:tblPr>
      <w:tblGrid>
        <w:gridCol w:w="2268"/>
        <w:gridCol w:w="540"/>
        <w:gridCol w:w="542"/>
        <w:gridCol w:w="540"/>
        <w:gridCol w:w="542"/>
        <w:gridCol w:w="864"/>
      </w:tblGrid>
      <w:tr w:rsidR="00D306EF" w14:paraId="500C1A13" w14:textId="77777777">
        <w:tc>
          <w:tcPr>
            <w:tcW w:w="2267" w:type="dxa"/>
            <w:shd w:val="clear" w:color="auto" w:fill="D9D9D9"/>
          </w:tcPr>
          <w:p w14:paraId="7A62FD0E"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2930489"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1D21DEC1"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376B439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90BE705"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48AA806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14DBEF2E" w14:textId="77777777">
        <w:tc>
          <w:tcPr>
            <w:tcW w:w="2267" w:type="dxa"/>
            <w:tcBorders>
              <w:top w:val="single" w:sz="4" w:space="0" w:color="C0C0C0"/>
              <w:bottom w:val="single" w:sz="4" w:space="0" w:color="C0C0C0"/>
            </w:tcBorders>
            <w:shd w:val="clear" w:color="auto" w:fill="FFFFFF"/>
          </w:tcPr>
          <w:p w14:paraId="7B512902" w14:textId="77777777" w:rsidR="00D306EF" w:rsidRDefault="00CB14D9">
            <w:pPr>
              <w:keepNext/>
              <w:widowControl w:val="0"/>
              <w:spacing w:after="0" w:line="240" w:lineRule="auto"/>
              <w:rPr>
                <w:szCs w:val="20"/>
                <w:lang w:eastAsia="cs-CZ"/>
              </w:rPr>
            </w:pPr>
            <w:r>
              <w:rPr>
                <w:szCs w:val="20"/>
                <w:lang w:eastAsia="cs-CZ"/>
              </w:rPr>
              <w:t>Hra na elektrickou kytaru</w:t>
            </w:r>
          </w:p>
        </w:tc>
        <w:tc>
          <w:tcPr>
            <w:tcW w:w="540" w:type="dxa"/>
            <w:tcBorders>
              <w:top w:val="single" w:sz="4" w:space="0" w:color="C0C0C0"/>
              <w:bottom w:val="single" w:sz="4" w:space="0" w:color="C0C0C0"/>
            </w:tcBorders>
            <w:shd w:val="clear" w:color="auto" w:fill="FFFFFF"/>
          </w:tcPr>
          <w:p w14:paraId="739F375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E1A3FE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0121ED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234FD9C"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5F220A9" w14:textId="77777777" w:rsidR="00D306EF" w:rsidRDefault="00CB14D9">
            <w:pPr>
              <w:keepNext/>
              <w:widowControl w:val="0"/>
              <w:spacing w:after="0" w:line="240" w:lineRule="auto"/>
              <w:rPr>
                <w:szCs w:val="20"/>
                <w:lang w:eastAsia="cs-CZ"/>
              </w:rPr>
            </w:pPr>
            <w:r>
              <w:rPr>
                <w:szCs w:val="20"/>
                <w:lang w:eastAsia="cs-CZ"/>
              </w:rPr>
              <w:t>4</w:t>
            </w:r>
          </w:p>
        </w:tc>
      </w:tr>
      <w:tr w:rsidR="00D306EF" w14:paraId="7456D5C5" w14:textId="77777777">
        <w:tc>
          <w:tcPr>
            <w:tcW w:w="2267" w:type="dxa"/>
            <w:tcBorders>
              <w:top w:val="single" w:sz="4" w:space="0" w:color="C0C0C0"/>
            </w:tcBorders>
            <w:shd w:val="clear" w:color="auto" w:fill="FFFFFF"/>
          </w:tcPr>
          <w:p w14:paraId="54736DE2"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6B4B5D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54D09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7771A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6F504A0A"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763542F6" w14:textId="77777777" w:rsidR="00D306EF" w:rsidRDefault="00D306EF">
            <w:pPr>
              <w:keepNext/>
              <w:widowControl w:val="0"/>
              <w:snapToGrid w:val="0"/>
              <w:spacing w:after="0" w:line="240" w:lineRule="auto"/>
              <w:rPr>
                <w:szCs w:val="20"/>
                <w:lang w:eastAsia="cs-CZ"/>
              </w:rPr>
            </w:pPr>
          </w:p>
        </w:tc>
      </w:tr>
      <w:tr w:rsidR="00D306EF" w14:paraId="1698B74B" w14:textId="77777777">
        <w:tc>
          <w:tcPr>
            <w:tcW w:w="2267" w:type="dxa"/>
            <w:shd w:val="clear" w:color="auto" w:fill="FFFFFF"/>
          </w:tcPr>
          <w:p w14:paraId="4253D0E4"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24818B14"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8C14659"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9B4942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FA3A0FD"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3363CC13" w14:textId="77777777" w:rsidR="00D306EF" w:rsidRDefault="00CB14D9">
            <w:pPr>
              <w:keepNext/>
              <w:widowControl w:val="0"/>
              <w:spacing w:after="0" w:line="240" w:lineRule="auto"/>
              <w:rPr>
                <w:szCs w:val="20"/>
                <w:lang w:eastAsia="cs-CZ"/>
              </w:rPr>
            </w:pPr>
            <w:r>
              <w:rPr>
                <w:szCs w:val="20"/>
                <w:lang w:eastAsia="cs-CZ"/>
              </w:rPr>
              <w:t>4</w:t>
            </w:r>
          </w:p>
        </w:tc>
      </w:tr>
      <w:tr w:rsidR="00D306EF" w14:paraId="3FAB0BB6" w14:textId="77777777">
        <w:tc>
          <w:tcPr>
            <w:tcW w:w="2267" w:type="dxa"/>
            <w:shd w:val="clear" w:color="auto" w:fill="FFFFFF"/>
          </w:tcPr>
          <w:p w14:paraId="7BBC692C"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061BAE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EF9A5D8"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7A5C3751"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EC31556"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5D166845" w14:textId="77777777" w:rsidR="00D306EF" w:rsidRDefault="00D306EF">
            <w:pPr>
              <w:keepNext/>
              <w:widowControl w:val="0"/>
              <w:snapToGrid w:val="0"/>
              <w:spacing w:after="0" w:line="240" w:lineRule="auto"/>
              <w:rPr>
                <w:szCs w:val="20"/>
                <w:lang w:eastAsia="cs-CZ"/>
              </w:rPr>
            </w:pPr>
          </w:p>
        </w:tc>
      </w:tr>
      <w:tr w:rsidR="00D306EF" w14:paraId="0A24BC24" w14:textId="77777777">
        <w:tc>
          <w:tcPr>
            <w:tcW w:w="2267" w:type="dxa"/>
            <w:tcBorders>
              <w:bottom w:val="single" w:sz="4" w:space="0" w:color="C0C0C0"/>
            </w:tcBorders>
            <w:shd w:val="clear" w:color="auto" w:fill="FFFFFF"/>
          </w:tcPr>
          <w:p w14:paraId="1FED2D7F" w14:textId="77777777" w:rsidR="00D306EF" w:rsidRDefault="00CB14D9">
            <w:pPr>
              <w:keepNext/>
              <w:widowControl w:val="0"/>
              <w:spacing w:after="0" w:line="240" w:lineRule="auto"/>
              <w:rPr>
                <w:szCs w:val="20"/>
                <w:lang w:eastAsia="cs-CZ"/>
              </w:rPr>
            </w:pPr>
            <w:r>
              <w:rPr>
                <w:szCs w:val="20"/>
                <w:lang w:eastAsia="cs-CZ"/>
              </w:rPr>
              <w:t xml:space="preserve">Smíšený sborový zpěv * </w:t>
            </w:r>
          </w:p>
        </w:tc>
        <w:tc>
          <w:tcPr>
            <w:tcW w:w="540" w:type="dxa"/>
            <w:tcBorders>
              <w:bottom w:val="single" w:sz="4" w:space="0" w:color="C0C0C0"/>
            </w:tcBorders>
            <w:shd w:val="clear" w:color="auto" w:fill="FFFFFF"/>
          </w:tcPr>
          <w:p w14:paraId="68F7159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A03FB06" w14:textId="77777777" w:rsidR="00D306EF" w:rsidRDefault="00D306EF">
            <w:pPr>
              <w:keepNext/>
              <w:widowControl w:val="0"/>
              <w:snapToGrid w:val="0"/>
              <w:spacing w:after="0" w:line="240" w:lineRule="auto"/>
              <w:rPr>
                <w:szCs w:val="20"/>
                <w:lang w:eastAsia="cs-CZ"/>
              </w:rPr>
            </w:pPr>
          </w:p>
        </w:tc>
        <w:tc>
          <w:tcPr>
            <w:tcW w:w="540" w:type="dxa"/>
            <w:tcBorders>
              <w:bottom w:val="single" w:sz="4" w:space="0" w:color="C0C0C0"/>
            </w:tcBorders>
            <w:shd w:val="clear" w:color="auto" w:fill="FFFFFF"/>
          </w:tcPr>
          <w:p w14:paraId="35C205B9" w14:textId="77777777" w:rsidR="00D306EF" w:rsidRDefault="00D306EF">
            <w:pPr>
              <w:keepNext/>
              <w:widowControl w:val="0"/>
              <w:snapToGrid w:val="0"/>
              <w:spacing w:after="0" w:line="240" w:lineRule="auto"/>
              <w:rPr>
                <w:szCs w:val="20"/>
                <w:lang w:eastAsia="cs-CZ"/>
              </w:rPr>
            </w:pPr>
          </w:p>
        </w:tc>
        <w:tc>
          <w:tcPr>
            <w:tcW w:w="542" w:type="dxa"/>
            <w:tcBorders>
              <w:bottom w:val="single" w:sz="4" w:space="0" w:color="C0C0C0"/>
            </w:tcBorders>
            <w:shd w:val="clear" w:color="auto" w:fill="FFFFFF"/>
          </w:tcPr>
          <w:p w14:paraId="6F625D4D" w14:textId="77777777" w:rsidR="00D306EF" w:rsidRDefault="00D306EF">
            <w:pPr>
              <w:keepNext/>
              <w:widowControl w:val="0"/>
              <w:snapToGrid w:val="0"/>
              <w:spacing w:after="0" w:line="240" w:lineRule="auto"/>
              <w:rPr>
                <w:szCs w:val="20"/>
                <w:lang w:eastAsia="cs-CZ"/>
              </w:rPr>
            </w:pPr>
          </w:p>
        </w:tc>
        <w:tc>
          <w:tcPr>
            <w:tcW w:w="864" w:type="dxa"/>
            <w:tcBorders>
              <w:bottom w:val="single" w:sz="4" w:space="0" w:color="C0C0C0"/>
            </w:tcBorders>
            <w:shd w:val="clear" w:color="auto" w:fill="FFFFFF"/>
          </w:tcPr>
          <w:p w14:paraId="2BA23DAC" w14:textId="77777777" w:rsidR="00D306EF" w:rsidRDefault="00D306EF">
            <w:pPr>
              <w:keepNext/>
              <w:widowControl w:val="0"/>
              <w:snapToGrid w:val="0"/>
              <w:spacing w:after="0" w:line="240" w:lineRule="auto"/>
              <w:rPr>
                <w:szCs w:val="20"/>
                <w:lang w:eastAsia="cs-CZ"/>
              </w:rPr>
            </w:pPr>
          </w:p>
        </w:tc>
      </w:tr>
      <w:tr w:rsidR="00D306EF" w14:paraId="62CE6BBF" w14:textId="77777777">
        <w:tc>
          <w:tcPr>
            <w:tcW w:w="2267" w:type="dxa"/>
            <w:tcBorders>
              <w:top w:val="single" w:sz="4" w:space="0" w:color="C0C0C0"/>
              <w:bottom w:val="single" w:sz="4" w:space="0" w:color="C0C0C0"/>
            </w:tcBorders>
            <w:shd w:val="clear" w:color="auto" w:fill="FFFFFF"/>
          </w:tcPr>
          <w:p w14:paraId="3E525D96"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8DD194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51FDE8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2A8FF8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685F4B4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AD9062B" w14:textId="77777777" w:rsidR="00D306EF" w:rsidRDefault="00CB14D9">
            <w:pPr>
              <w:keepNext/>
              <w:widowControl w:val="0"/>
              <w:spacing w:after="0" w:line="240" w:lineRule="auto"/>
              <w:rPr>
                <w:szCs w:val="20"/>
                <w:lang w:eastAsia="cs-CZ"/>
              </w:rPr>
            </w:pPr>
            <w:r>
              <w:rPr>
                <w:szCs w:val="20"/>
                <w:lang w:eastAsia="cs-CZ"/>
              </w:rPr>
              <w:t>8</w:t>
            </w:r>
          </w:p>
        </w:tc>
      </w:tr>
    </w:tbl>
    <w:p w14:paraId="24086D35"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72525687" w14:textId="77777777" w:rsidR="00D306EF" w:rsidRDefault="00CB14D9">
      <w:pPr>
        <w:pStyle w:val="Nadpis5"/>
      </w:pPr>
      <w:r>
        <w:t xml:space="preserve">Studium pro dospělé </w:t>
      </w:r>
    </w:p>
    <w:p w14:paraId="5BCE75C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A89FD96" w14:textId="77777777" w:rsidR="00D306EF" w:rsidRDefault="00CB14D9">
      <w:pPr>
        <w:pStyle w:val="Nadpis4"/>
      </w:pPr>
      <w:r>
        <w:rPr>
          <w:rFonts w:eastAsia="Cambria"/>
        </w:rPr>
        <w:t xml:space="preserve"> </w:t>
      </w:r>
      <w:r>
        <w:t>Vzdělávací obsah</w:t>
      </w:r>
    </w:p>
    <w:p w14:paraId="3AD21B3D" w14:textId="77777777" w:rsidR="00D306EF" w:rsidRDefault="00CB14D9">
      <w:pPr>
        <w:pStyle w:val="Nadpis5"/>
      </w:pPr>
      <w:r>
        <w:t>Přípravné studium</w:t>
      </w:r>
    </w:p>
    <w:p w14:paraId="296BD265" w14:textId="77777777" w:rsidR="00D306EF" w:rsidRDefault="00CB14D9">
      <w:r>
        <w:t>Informace v kapitole studijního zaměření „Přípravná hudební výchova“.</w:t>
      </w:r>
    </w:p>
    <w:p w14:paraId="2873415D" w14:textId="77777777" w:rsidR="00D306EF" w:rsidRDefault="00CB14D9">
      <w:pPr>
        <w:pStyle w:val="Nadpis5"/>
      </w:pPr>
      <w:r>
        <w:t>Základní studium I. stupně</w:t>
      </w:r>
    </w:p>
    <w:p w14:paraId="689F4A00" w14:textId="77777777" w:rsidR="00D306EF" w:rsidRDefault="00CB14D9">
      <w:r>
        <w:t xml:space="preserve">1. ročník: </w:t>
      </w:r>
    </w:p>
    <w:p w14:paraId="41E6CB33" w14:textId="77777777" w:rsidR="00D306EF" w:rsidRDefault="00CB14D9">
      <w:r>
        <w:t>Žák</w:t>
      </w:r>
    </w:p>
    <w:p w14:paraId="4E0E3E44" w14:textId="77777777" w:rsidR="00D306EF" w:rsidRDefault="00CB14D9">
      <w:pPr>
        <w:pStyle w:val="Odstavecseseznamem"/>
        <w:numPr>
          <w:ilvl w:val="0"/>
          <w:numId w:val="189"/>
        </w:numPr>
      </w:pPr>
      <w:r>
        <w:t>zvládá hru v první poloze na strunách g</w:t>
      </w:r>
      <w:proofErr w:type="gramStart"/>
      <w:r>
        <w:t>1,h</w:t>
      </w:r>
      <w:proofErr w:type="gramEnd"/>
      <w:r>
        <w:t>1,e2 a využívá prázdných strun</w:t>
      </w:r>
    </w:p>
    <w:p w14:paraId="13778F45" w14:textId="77777777" w:rsidR="00D306EF" w:rsidRDefault="00CB14D9">
      <w:pPr>
        <w:pStyle w:val="Odstavecseseznamem"/>
        <w:numPr>
          <w:ilvl w:val="0"/>
          <w:numId w:val="189"/>
        </w:numPr>
      </w:pPr>
      <w:r>
        <w:t xml:space="preserve">pravá ruka pravidelně střídá 1. a 2. prst  </w:t>
      </w:r>
    </w:p>
    <w:p w14:paraId="6CC0185D" w14:textId="77777777" w:rsidR="00D306EF" w:rsidRDefault="00CB14D9">
      <w:pPr>
        <w:pStyle w:val="Odstavecseseznamem"/>
        <w:numPr>
          <w:ilvl w:val="0"/>
          <w:numId w:val="189"/>
        </w:numPr>
      </w:pPr>
      <w:r>
        <w:t>hraje jednoduché rytmické celky – celá, půlová, čtvrťová</w:t>
      </w:r>
    </w:p>
    <w:p w14:paraId="2073A0DF" w14:textId="77777777" w:rsidR="00D306EF" w:rsidRDefault="00CB14D9">
      <w:pPr>
        <w:pStyle w:val="Odstavecseseznamem"/>
        <w:numPr>
          <w:ilvl w:val="0"/>
          <w:numId w:val="189"/>
        </w:numPr>
      </w:pPr>
      <w:r>
        <w:t xml:space="preserve">je schopen zahrát jednoduchou melodii.  </w:t>
      </w:r>
    </w:p>
    <w:p w14:paraId="0EEF52DF" w14:textId="77777777" w:rsidR="00D306EF" w:rsidRDefault="00CB14D9">
      <w:r>
        <w:t xml:space="preserve">2. ročník: </w:t>
      </w:r>
    </w:p>
    <w:p w14:paraId="0E4AEFE9" w14:textId="77777777" w:rsidR="00D306EF" w:rsidRDefault="00CB14D9">
      <w:pPr>
        <w:pStyle w:val="Odstavecseseznamem"/>
        <w:numPr>
          <w:ilvl w:val="0"/>
          <w:numId w:val="92"/>
        </w:numPr>
      </w:pPr>
      <w:r>
        <w:t>hraje v rozsahu od g1 po g2</w:t>
      </w:r>
    </w:p>
    <w:p w14:paraId="6BE26847" w14:textId="77777777" w:rsidR="00D306EF" w:rsidRDefault="00CB14D9">
      <w:pPr>
        <w:pStyle w:val="Odstavecseseznamem"/>
        <w:numPr>
          <w:ilvl w:val="0"/>
          <w:numId w:val="92"/>
        </w:numPr>
      </w:pPr>
      <w:r>
        <w:t xml:space="preserve">dodržuje prstoklad </w:t>
      </w:r>
    </w:p>
    <w:p w14:paraId="67C75331" w14:textId="77777777" w:rsidR="00D306EF" w:rsidRDefault="00CB14D9">
      <w:pPr>
        <w:pStyle w:val="Odstavecseseznamem"/>
        <w:numPr>
          <w:ilvl w:val="0"/>
          <w:numId w:val="92"/>
        </w:numPr>
      </w:pPr>
      <w:r>
        <w:t xml:space="preserve">projevuje rytmické cítění </w:t>
      </w:r>
    </w:p>
    <w:p w14:paraId="64CF721D" w14:textId="77777777" w:rsidR="00D306EF" w:rsidRDefault="00CB14D9">
      <w:pPr>
        <w:pStyle w:val="Odstavecseseznamem"/>
        <w:numPr>
          <w:ilvl w:val="0"/>
          <w:numId w:val="92"/>
        </w:numPr>
      </w:pPr>
      <w:r>
        <w:t>dbá na čistotu tónu</w:t>
      </w:r>
    </w:p>
    <w:p w14:paraId="0559B148" w14:textId="77777777" w:rsidR="00D306EF" w:rsidRDefault="00CB14D9">
      <w:pPr>
        <w:pStyle w:val="Odstavecseseznamem"/>
        <w:numPr>
          <w:ilvl w:val="0"/>
          <w:numId w:val="92"/>
        </w:numPr>
      </w:pPr>
      <w:r>
        <w:t>je schopen zahrát jednoduchou skladbu s doprovodem</w:t>
      </w:r>
    </w:p>
    <w:p w14:paraId="5CF2DC77" w14:textId="77777777" w:rsidR="00D306EF" w:rsidRDefault="00CB14D9">
      <w:r>
        <w:t xml:space="preserve">3. ročník: </w:t>
      </w:r>
    </w:p>
    <w:p w14:paraId="6C009BBE" w14:textId="77777777" w:rsidR="00D306EF" w:rsidRDefault="00CB14D9">
      <w:pPr>
        <w:pStyle w:val="Odstavecseseznamem"/>
        <w:numPr>
          <w:ilvl w:val="0"/>
          <w:numId w:val="192"/>
        </w:numPr>
      </w:pPr>
      <w:r>
        <w:t>ovládá rozsah nástroje v první poloze od d1 po g2</w:t>
      </w:r>
    </w:p>
    <w:p w14:paraId="6E63B20B" w14:textId="77777777" w:rsidR="00D306EF" w:rsidRDefault="00CB14D9">
      <w:pPr>
        <w:pStyle w:val="Odstavecseseznamem"/>
        <w:numPr>
          <w:ilvl w:val="0"/>
          <w:numId w:val="192"/>
        </w:numPr>
      </w:pPr>
      <w:r>
        <w:t xml:space="preserve">je schopen hrát v osminových hodnotách a interpretuje náročnější skladby dle jeho možností jak </w:t>
      </w:r>
      <w:proofErr w:type="gramStart"/>
      <w:r>
        <w:t>sólově</w:t>
      </w:r>
      <w:proofErr w:type="gramEnd"/>
      <w:r>
        <w:t xml:space="preserve"> tak i s doprovodem</w:t>
      </w:r>
    </w:p>
    <w:p w14:paraId="01B2511A" w14:textId="77777777" w:rsidR="00D306EF" w:rsidRDefault="00CB14D9">
      <w:r>
        <w:t xml:space="preserve">4. ročník: </w:t>
      </w:r>
    </w:p>
    <w:p w14:paraId="30DE04B9" w14:textId="77777777" w:rsidR="00D306EF" w:rsidRDefault="00CB14D9">
      <w:pPr>
        <w:pStyle w:val="Odstavecseseznamem"/>
        <w:numPr>
          <w:ilvl w:val="0"/>
          <w:numId w:val="220"/>
        </w:numPr>
      </w:pPr>
      <w:r>
        <w:t xml:space="preserve">popíše svůj nástroj </w:t>
      </w:r>
    </w:p>
    <w:p w14:paraId="5068027A" w14:textId="77777777" w:rsidR="00D306EF" w:rsidRDefault="00CB14D9">
      <w:pPr>
        <w:pStyle w:val="Odstavecseseznamem"/>
        <w:numPr>
          <w:ilvl w:val="0"/>
          <w:numId w:val="220"/>
        </w:numPr>
      </w:pPr>
      <w:r>
        <w:t>je schopen si ho samostatně naladit a hraje v rozsahu c1 až g2 v první poloze</w:t>
      </w:r>
    </w:p>
    <w:p w14:paraId="4133E7EC" w14:textId="77777777" w:rsidR="00D306EF" w:rsidRDefault="00CB14D9">
      <w:pPr>
        <w:pStyle w:val="Odstavecseseznamem"/>
        <w:numPr>
          <w:ilvl w:val="0"/>
          <w:numId w:val="220"/>
        </w:numPr>
      </w:pPr>
      <w:r>
        <w:t>zvládá hru základních akordů (pravá ruka trsátkem) D, A, E, G v čtyřdobém a dvoudobém taktu</w:t>
      </w:r>
    </w:p>
    <w:p w14:paraId="7F552E42" w14:textId="77777777" w:rsidR="00D306EF" w:rsidRDefault="00CB14D9">
      <w:r>
        <w:t>5. ročník:</w:t>
      </w:r>
    </w:p>
    <w:p w14:paraId="01DC9EE7" w14:textId="77777777" w:rsidR="00D306EF" w:rsidRDefault="00CB14D9">
      <w:pPr>
        <w:pStyle w:val="Odstavecseseznamem"/>
        <w:numPr>
          <w:ilvl w:val="0"/>
          <w:numId w:val="186"/>
        </w:numPr>
      </w:pPr>
      <w:r>
        <w:lastRenderedPageBreak/>
        <w:t xml:space="preserve">ovládá hraní základních akordů, tj. bez </w:t>
      </w:r>
      <w:proofErr w:type="spellStart"/>
      <w:r>
        <w:t>barré</w:t>
      </w:r>
      <w:proofErr w:type="spellEnd"/>
      <w:r>
        <w:t xml:space="preserve"> </w:t>
      </w:r>
    </w:p>
    <w:p w14:paraId="07C8C064" w14:textId="77777777" w:rsidR="00D306EF" w:rsidRDefault="00CB14D9">
      <w:pPr>
        <w:pStyle w:val="Odstavecseseznamem"/>
        <w:numPr>
          <w:ilvl w:val="0"/>
          <w:numId w:val="186"/>
        </w:numPr>
      </w:pPr>
      <w:r>
        <w:t xml:space="preserve">je schopen zahrát náročnější melodii daného </w:t>
      </w:r>
      <w:proofErr w:type="gramStart"/>
      <w:r>
        <w:t>žánru</w:t>
      </w:r>
      <w:proofErr w:type="gramEnd"/>
      <w:r>
        <w:t xml:space="preserve"> a to nejen v první ale i v druhé poloze</w:t>
      </w:r>
    </w:p>
    <w:p w14:paraId="3B895FD9" w14:textId="77777777" w:rsidR="00D306EF" w:rsidRDefault="00CB14D9">
      <w:pPr>
        <w:pStyle w:val="Odstavecseseznamem"/>
        <w:numPr>
          <w:ilvl w:val="0"/>
          <w:numId w:val="186"/>
        </w:numPr>
      </w:pPr>
      <w:r>
        <w:t>má přehled o základních akordických značkách</w:t>
      </w:r>
    </w:p>
    <w:p w14:paraId="202ED60D" w14:textId="77777777" w:rsidR="00D306EF" w:rsidRDefault="00CB14D9">
      <w:r>
        <w:t xml:space="preserve">6. ročník: </w:t>
      </w:r>
    </w:p>
    <w:p w14:paraId="3FD66D31" w14:textId="77777777" w:rsidR="00D306EF" w:rsidRDefault="00CB14D9">
      <w:pPr>
        <w:pStyle w:val="Odstavecseseznamem"/>
        <w:numPr>
          <w:ilvl w:val="0"/>
          <w:numId w:val="121"/>
        </w:numPr>
      </w:pPr>
      <w:r>
        <w:t xml:space="preserve">orientuje se v základních akordických značkách a zahraje i </w:t>
      </w:r>
      <w:proofErr w:type="spellStart"/>
      <w:r>
        <w:t>barré</w:t>
      </w:r>
      <w:proofErr w:type="spellEnd"/>
      <w:r>
        <w:t xml:space="preserve"> styl</w:t>
      </w:r>
    </w:p>
    <w:p w14:paraId="2027BAAF" w14:textId="77777777" w:rsidR="00D306EF" w:rsidRDefault="00CB14D9">
      <w:pPr>
        <w:pStyle w:val="Odstavecseseznamem"/>
        <w:numPr>
          <w:ilvl w:val="0"/>
          <w:numId w:val="121"/>
        </w:numPr>
      </w:pPr>
      <w:r>
        <w:t>rytmicky zvládá tečkovaný rytmus a je schopen interpretace náročnějších skladeb s doprovodem</w:t>
      </w:r>
    </w:p>
    <w:p w14:paraId="2F3182CC" w14:textId="77777777" w:rsidR="00D306EF" w:rsidRDefault="00CB14D9">
      <w:pPr>
        <w:pStyle w:val="Odstavecseseznamem"/>
        <w:numPr>
          <w:ilvl w:val="0"/>
          <w:numId w:val="121"/>
        </w:numPr>
      </w:pPr>
      <w:r>
        <w:t>zvládá doprovodit svůj zpěv v jednoduchých lidových písničkách</w:t>
      </w:r>
    </w:p>
    <w:p w14:paraId="1973A0EE" w14:textId="77777777" w:rsidR="00D306EF" w:rsidRDefault="00CB14D9">
      <w:r>
        <w:t xml:space="preserve">7. ročník: </w:t>
      </w:r>
    </w:p>
    <w:p w14:paraId="03F1959E" w14:textId="77777777" w:rsidR="00D306EF" w:rsidRDefault="00CB14D9">
      <w:pPr>
        <w:pStyle w:val="Odstavecseseznamem"/>
        <w:numPr>
          <w:ilvl w:val="0"/>
          <w:numId w:val="65"/>
        </w:numPr>
      </w:pPr>
      <w:r>
        <w:t xml:space="preserve">plně využívá celého rozsahu nástroje v první a druhé </w:t>
      </w:r>
      <w:proofErr w:type="gramStart"/>
      <w:r>
        <w:t>poloze</w:t>
      </w:r>
      <w:proofErr w:type="gramEnd"/>
      <w:r>
        <w:t xml:space="preserve"> a to i chromaticky</w:t>
      </w:r>
    </w:p>
    <w:p w14:paraId="660588FE" w14:textId="77777777" w:rsidR="00D306EF" w:rsidRDefault="00CB14D9">
      <w:pPr>
        <w:pStyle w:val="Odstavecseseznamem"/>
        <w:numPr>
          <w:ilvl w:val="0"/>
          <w:numId w:val="65"/>
        </w:numPr>
      </w:pPr>
      <w:r>
        <w:t>je schopen se samostatně podle svých schopností připravit na dané vystoupení</w:t>
      </w:r>
    </w:p>
    <w:p w14:paraId="7D6553C2" w14:textId="77777777" w:rsidR="00D306EF" w:rsidRDefault="00CB14D9">
      <w:pPr>
        <w:pStyle w:val="Odstavecseseznamem"/>
        <w:numPr>
          <w:ilvl w:val="0"/>
          <w:numId w:val="65"/>
        </w:numPr>
      </w:pPr>
      <w:r>
        <w:t>orientuje se ve složitějších rytmech a je schopen doprovodit jednoduchou melodii podle akordických značek</w:t>
      </w:r>
    </w:p>
    <w:p w14:paraId="334B315D" w14:textId="77777777" w:rsidR="00D306EF" w:rsidRDefault="00CB14D9">
      <w:pPr>
        <w:pStyle w:val="Nadpis5"/>
      </w:pPr>
      <w:r>
        <w:t>Základní studium II. stupně</w:t>
      </w:r>
    </w:p>
    <w:p w14:paraId="66B1883C" w14:textId="77777777" w:rsidR="00D306EF" w:rsidRDefault="00CB14D9">
      <w:r>
        <w:t>1. ročník:</w:t>
      </w:r>
    </w:p>
    <w:p w14:paraId="43C462A1" w14:textId="77777777" w:rsidR="00D306EF" w:rsidRDefault="00CB14D9">
      <w:pPr>
        <w:pStyle w:val="Odstavecseseznamem"/>
        <w:numPr>
          <w:ilvl w:val="0"/>
          <w:numId w:val="297"/>
        </w:numPr>
      </w:pPr>
      <w:r>
        <w:t>zvládá hru pravé ruky trsátkem</w:t>
      </w:r>
    </w:p>
    <w:p w14:paraId="6008857D" w14:textId="77777777" w:rsidR="00D306EF" w:rsidRDefault="00CB14D9">
      <w:pPr>
        <w:pStyle w:val="Odstavecseseznamem"/>
        <w:numPr>
          <w:ilvl w:val="0"/>
          <w:numId w:val="297"/>
        </w:numPr>
      </w:pPr>
      <w:r>
        <w:t>zahraje veškeré akordy (zmenšené, zvětšené)</w:t>
      </w:r>
    </w:p>
    <w:p w14:paraId="41F605CB" w14:textId="77777777" w:rsidR="00D306EF" w:rsidRDefault="00CB14D9">
      <w:pPr>
        <w:pStyle w:val="Odstavecseseznamem"/>
        <w:numPr>
          <w:ilvl w:val="0"/>
          <w:numId w:val="297"/>
        </w:numPr>
      </w:pPr>
      <w:r>
        <w:t>dokáže hrát do 4. polohy bez použití prázdných strun, používá k tomu posuvné prstoklady a rytmická cvičení</w:t>
      </w:r>
    </w:p>
    <w:p w14:paraId="1649207B" w14:textId="77777777" w:rsidR="00D306EF" w:rsidRDefault="00D306EF">
      <w:pPr>
        <w:pStyle w:val="Odstavecseseznamem"/>
      </w:pPr>
    </w:p>
    <w:p w14:paraId="0E6FB919" w14:textId="77777777" w:rsidR="00D306EF" w:rsidRDefault="00CB14D9">
      <w:pPr>
        <w:pStyle w:val="Odstavecseseznamem"/>
        <w:ind w:left="0"/>
      </w:pPr>
      <w:r>
        <w:t>2.ročník:</w:t>
      </w:r>
    </w:p>
    <w:p w14:paraId="6F1CA036" w14:textId="77777777" w:rsidR="00D306EF" w:rsidRDefault="00D306EF">
      <w:pPr>
        <w:pStyle w:val="Odstavecseseznamem"/>
      </w:pPr>
    </w:p>
    <w:p w14:paraId="383B374C" w14:textId="77777777" w:rsidR="00D306EF" w:rsidRDefault="00CB14D9">
      <w:pPr>
        <w:pStyle w:val="Odstavecseseznamem"/>
        <w:numPr>
          <w:ilvl w:val="0"/>
          <w:numId w:val="297"/>
        </w:numPr>
      </w:pPr>
      <w:r>
        <w:t>je schopen samostatného doprovodu se zpěvem</w:t>
      </w:r>
    </w:p>
    <w:p w14:paraId="52C525DE" w14:textId="77777777" w:rsidR="00D306EF" w:rsidRDefault="00CB14D9">
      <w:pPr>
        <w:pStyle w:val="Odstavecseseznamem"/>
        <w:numPr>
          <w:ilvl w:val="0"/>
          <w:numId w:val="297"/>
        </w:numPr>
      </w:pPr>
      <w:r>
        <w:t>orientuje se v bluesové stupnici a je schopen jednoduché improvizace</w:t>
      </w:r>
    </w:p>
    <w:p w14:paraId="704A8585" w14:textId="77777777" w:rsidR="00D306EF" w:rsidRDefault="00CB14D9">
      <w:pPr>
        <w:pStyle w:val="Odstavecseseznamem"/>
        <w:numPr>
          <w:ilvl w:val="0"/>
          <w:numId w:val="297"/>
        </w:numPr>
      </w:pPr>
      <w:r>
        <w:t>orientuje se ve hře pravé ruky s trsátkem, rozlišuje různé styly (rock, jazz, pop)</w:t>
      </w:r>
    </w:p>
    <w:p w14:paraId="75F13148" w14:textId="77777777" w:rsidR="00D306EF" w:rsidRDefault="00CB14D9">
      <w:pPr>
        <w:pStyle w:val="Odstavecseseznamem"/>
        <w:numPr>
          <w:ilvl w:val="0"/>
          <w:numId w:val="297"/>
        </w:numPr>
      </w:pPr>
      <w:r>
        <w:t>rozšiřuje svůj rozsah do 5. polohy</w:t>
      </w:r>
    </w:p>
    <w:p w14:paraId="40FC7BA3" w14:textId="77777777" w:rsidR="00D306EF" w:rsidRDefault="00CB14D9">
      <w:pPr>
        <w:pStyle w:val="Odstavecseseznamem"/>
        <w:numPr>
          <w:ilvl w:val="0"/>
          <w:numId w:val="297"/>
        </w:numPr>
      </w:pPr>
      <w:r>
        <w:t>používá stupnice blues v základních improvizacích v tempech 80, 120, 160</w:t>
      </w:r>
    </w:p>
    <w:p w14:paraId="311FE605" w14:textId="77777777" w:rsidR="00D306EF" w:rsidRDefault="00CB14D9">
      <w:pPr>
        <w:pStyle w:val="Odstavecseseznamem"/>
        <w:numPr>
          <w:ilvl w:val="0"/>
          <w:numId w:val="297"/>
        </w:numPr>
      </w:pPr>
      <w:r>
        <w:t>aktivně se zapojuje do souborové hry</w:t>
      </w:r>
    </w:p>
    <w:p w14:paraId="2FC8246F" w14:textId="77777777" w:rsidR="00D306EF" w:rsidRDefault="00CB14D9">
      <w:r>
        <w:t xml:space="preserve">3. ročník: </w:t>
      </w:r>
    </w:p>
    <w:p w14:paraId="2C2A8F44" w14:textId="77777777" w:rsidR="00D306EF" w:rsidRDefault="00CB14D9">
      <w:pPr>
        <w:pStyle w:val="Odstavecseseznamem"/>
        <w:numPr>
          <w:ilvl w:val="0"/>
          <w:numId w:val="9"/>
        </w:numPr>
      </w:pPr>
      <w:r>
        <w:t>je schopen hrát na nástroj do 12. polohy</w:t>
      </w:r>
    </w:p>
    <w:p w14:paraId="77C6EE7A" w14:textId="77777777" w:rsidR="00D306EF" w:rsidRDefault="00CB14D9">
      <w:pPr>
        <w:pStyle w:val="Odstavecseseznamem"/>
        <w:numPr>
          <w:ilvl w:val="0"/>
          <w:numId w:val="9"/>
        </w:numPr>
      </w:pPr>
      <w:r>
        <w:t>pracuje aktivně s tónem, jeho délkou a barvou</w:t>
      </w:r>
    </w:p>
    <w:p w14:paraId="25B7C92A" w14:textId="77777777" w:rsidR="00D306EF" w:rsidRDefault="00CB14D9">
      <w:pPr>
        <w:pStyle w:val="Odstavecseseznamem"/>
        <w:numPr>
          <w:ilvl w:val="0"/>
          <w:numId w:val="9"/>
        </w:numPr>
      </w:pPr>
      <w:r>
        <w:t>prohlubuje svoji improvizaci na dané téma nejenom ve stupnicích blues, ale je schopen používat i církevní stupnice</w:t>
      </w:r>
    </w:p>
    <w:p w14:paraId="16AD1A11" w14:textId="77777777" w:rsidR="00D306EF" w:rsidRDefault="00CB14D9">
      <w:pPr>
        <w:pStyle w:val="Odstavecseseznamem"/>
        <w:numPr>
          <w:ilvl w:val="0"/>
          <w:numId w:val="9"/>
        </w:numPr>
      </w:pPr>
      <w:r>
        <w:t>vytvoří vlastní improvizaci na dané téma a orientuje se v žánrových stylech hraní</w:t>
      </w:r>
    </w:p>
    <w:p w14:paraId="09CDAE6F" w14:textId="77777777" w:rsidR="00D306EF" w:rsidRDefault="00CB14D9">
      <w:pPr>
        <w:pStyle w:val="Odstavecseseznamem"/>
        <w:numPr>
          <w:ilvl w:val="0"/>
          <w:numId w:val="9"/>
        </w:numPr>
      </w:pPr>
      <w:r>
        <w:t>je schopen souhry v jakémkoli hudebním uskupení</w:t>
      </w:r>
    </w:p>
    <w:p w14:paraId="32A98AE7" w14:textId="77777777" w:rsidR="00D306EF" w:rsidRDefault="00D306EF">
      <w:pPr>
        <w:pStyle w:val="Odstavecseseznamem"/>
      </w:pPr>
    </w:p>
    <w:p w14:paraId="2D428AB3" w14:textId="77777777" w:rsidR="00D306EF" w:rsidRDefault="00CB14D9">
      <w:pPr>
        <w:pStyle w:val="Odstavecseseznamem"/>
        <w:ind w:left="0"/>
      </w:pPr>
      <w:r>
        <w:t>4.ročník:</w:t>
      </w:r>
    </w:p>
    <w:p w14:paraId="6CCFB324" w14:textId="77777777" w:rsidR="00D306EF" w:rsidRDefault="00D306EF">
      <w:pPr>
        <w:pStyle w:val="Odstavecseseznamem"/>
      </w:pPr>
    </w:p>
    <w:p w14:paraId="77185C2B" w14:textId="77777777" w:rsidR="00D306EF" w:rsidRDefault="00CB14D9">
      <w:pPr>
        <w:pStyle w:val="Odstavecseseznamem"/>
        <w:numPr>
          <w:ilvl w:val="0"/>
          <w:numId w:val="9"/>
        </w:numPr>
      </w:pPr>
      <w:r>
        <w:t>vyjádří svůj názor na danou tématiku</w:t>
      </w:r>
    </w:p>
    <w:p w14:paraId="7C94D3A1" w14:textId="77777777" w:rsidR="00D306EF" w:rsidRDefault="00CB14D9">
      <w:pPr>
        <w:pStyle w:val="Odstavecseseznamem"/>
        <w:numPr>
          <w:ilvl w:val="0"/>
          <w:numId w:val="9"/>
        </w:numPr>
      </w:pPr>
      <w:r>
        <w:t>dokáže propojit své znalosti a dovednosti s vlastní hrou</w:t>
      </w:r>
    </w:p>
    <w:p w14:paraId="7487CAFC" w14:textId="77777777" w:rsidR="00D306EF" w:rsidRDefault="00CB14D9">
      <w:pPr>
        <w:pStyle w:val="Odstavecseseznamem"/>
        <w:numPr>
          <w:ilvl w:val="0"/>
          <w:numId w:val="9"/>
        </w:numPr>
      </w:pPr>
      <w:r>
        <w:t>jeho schopnosti improvizace vycházejí z nabytých vědomostí a zkušeností</w:t>
      </w:r>
    </w:p>
    <w:p w14:paraId="18831D5C" w14:textId="77777777" w:rsidR="00D306EF" w:rsidRDefault="00CB14D9">
      <w:pPr>
        <w:pStyle w:val="Odstavecseseznamem"/>
        <w:numPr>
          <w:ilvl w:val="0"/>
          <w:numId w:val="9"/>
        </w:numPr>
      </w:pPr>
      <w:r>
        <w:t>samostatně zvládá přípravu na koncert jak technicky (aparatura) tak i hudebně</w:t>
      </w:r>
    </w:p>
    <w:p w14:paraId="790A16FA" w14:textId="77777777" w:rsidR="00D306EF" w:rsidRDefault="00CB14D9">
      <w:pPr>
        <w:pStyle w:val="Odstavecseseznamem"/>
        <w:numPr>
          <w:ilvl w:val="0"/>
          <w:numId w:val="9"/>
        </w:numPr>
      </w:pPr>
      <w:r>
        <w:lastRenderedPageBreak/>
        <w:t>hraje a improvizuje v různých žánrech soudobé moderní hudby</w:t>
      </w:r>
    </w:p>
    <w:p w14:paraId="13207CBE" w14:textId="77777777" w:rsidR="00D306EF" w:rsidRDefault="00CB14D9">
      <w:pPr>
        <w:pStyle w:val="Nadpis3"/>
      </w:pPr>
      <w:bookmarkStart w:id="44" w:name="__RefHeading___Toc175591414"/>
      <w:bookmarkEnd w:id="44"/>
      <w:r>
        <w:t xml:space="preserve">Studijní </w:t>
      </w:r>
      <w:proofErr w:type="gramStart"/>
      <w:r>
        <w:t>zaměření:  Hra</w:t>
      </w:r>
      <w:proofErr w:type="gramEnd"/>
      <w:r>
        <w:t xml:space="preserve"> na basovou kytaru</w:t>
      </w:r>
    </w:p>
    <w:p w14:paraId="605E4BAE" w14:textId="77777777" w:rsidR="00D306EF" w:rsidRDefault="00CB14D9">
      <w:pPr>
        <w:pStyle w:val="Nadpis4"/>
      </w:pPr>
      <w:r>
        <w:rPr>
          <w:rFonts w:eastAsia="Cambria"/>
        </w:rPr>
        <w:t xml:space="preserve"> </w:t>
      </w:r>
      <w:r>
        <w:t>Charakteristika</w:t>
      </w:r>
    </w:p>
    <w:p w14:paraId="1C8A3711" w14:textId="77777777" w:rsidR="00D306EF" w:rsidRDefault="00CB14D9">
      <w:r>
        <w:t xml:space="preserve">Basová kytara je strunný nástroj. Notace je v basovém klíči. V moderní hudbě, hlavně taneční a jazzové, nahrazuje funkci kontrabasu. Basová kytara je většinou využívána jako doprovodný rytmický nástroj, ale v některých žánrech se uplatní také jako nástroj sólový. Cílem tohoto studijního zaměření je předat žákovi základy a dovednosti potřebné pro hru na basovou kytaru, které dokáže uplatnit nejen jako sólista, ale především jako člen souborů nebo hudebních skupin různého zaměření. </w:t>
      </w:r>
    </w:p>
    <w:p w14:paraId="7D6F4D61" w14:textId="77777777" w:rsidR="00D306EF" w:rsidRDefault="00CB14D9">
      <w:pPr>
        <w:pStyle w:val="Nadpis4"/>
      </w:pPr>
      <w:r>
        <w:rPr>
          <w:rFonts w:eastAsia="Cambria"/>
        </w:rPr>
        <w:t xml:space="preserve"> </w:t>
      </w:r>
      <w:r>
        <w:t xml:space="preserve">Učební plán s hodinovou dotací </w:t>
      </w:r>
    </w:p>
    <w:p w14:paraId="31F88A02" w14:textId="77777777" w:rsidR="00D306EF" w:rsidRDefault="00CB14D9">
      <w:pPr>
        <w:pStyle w:val="Nadpis5"/>
      </w:pPr>
      <w:r>
        <w:t>Přípravné studium</w:t>
      </w:r>
    </w:p>
    <w:p w14:paraId="26D34DAA" w14:textId="77777777" w:rsidR="00D306EF" w:rsidRDefault="00CB14D9">
      <w:r>
        <w:t xml:space="preserve">Formou skupinové nebo individuální výuky – 1 hodina týdně.  </w:t>
      </w:r>
    </w:p>
    <w:p w14:paraId="13572B8E"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7B8A9CF4" w14:textId="77777777">
        <w:tc>
          <w:tcPr>
            <w:tcW w:w="2141" w:type="dxa"/>
            <w:shd w:val="clear" w:color="auto" w:fill="D9D9D9"/>
          </w:tcPr>
          <w:p w14:paraId="122EB44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4C73C39"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0A5E192C"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6F864E1"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242F8E9"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E53CF13"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603BC9DE"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70BC2BCD"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7DE955B9"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4B29520" w14:textId="77777777">
        <w:tc>
          <w:tcPr>
            <w:tcW w:w="2141" w:type="dxa"/>
            <w:tcBorders>
              <w:top w:val="single" w:sz="4" w:space="0" w:color="C0C0C0"/>
              <w:bottom w:val="single" w:sz="4" w:space="0" w:color="C0C0C0"/>
            </w:tcBorders>
            <w:shd w:val="clear" w:color="auto" w:fill="FFFFFF"/>
          </w:tcPr>
          <w:p w14:paraId="0FB43B7F" w14:textId="77777777" w:rsidR="00D306EF" w:rsidRDefault="00CB14D9">
            <w:pPr>
              <w:keepNext/>
              <w:widowControl w:val="0"/>
              <w:spacing w:after="0" w:line="240" w:lineRule="auto"/>
            </w:pPr>
            <w:r>
              <w:rPr>
                <w:szCs w:val="20"/>
                <w:lang w:eastAsia="cs-CZ"/>
              </w:rPr>
              <w:t>Hra na basovou kytaru</w:t>
            </w:r>
          </w:p>
        </w:tc>
        <w:tc>
          <w:tcPr>
            <w:tcW w:w="540" w:type="dxa"/>
            <w:tcBorders>
              <w:top w:val="single" w:sz="4" w:space="0" w:color="C0C0C0"/>
              <w:bottom w:val="single" w:sz="4" w:space="0" w:color="C0C0C0"/>
            </w:tcBorders>
            <w:shd w:val="clear" w:color="auto" w:fill="FFFFFF"/>
          </w:tcPr>
          <w:p w14:paraId="105B3E8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77B384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D2BF20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9F20E9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6270C2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30AF93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7073E7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BF36D3D" w14:textId="77777777" w:rsidR="00D306EF" w:rsidRDefault="00CB14D9">
            <w:pPr>
              <w:keepNext/>
              <w:widowControl w:val="0"/>
              <w:spacing w:after="0" w:line="240" w:lineRule="auto"/>
              <w:rPr>
                <w:szCs w:val="20"/>
                <w:lang w:eastAsia="cs-CZ"/>
              </w:rPr>
            </w:pPr>
            <w:r>
              <w:rPr>
                <w:szCs w:val="20"/>
                <w:lang w:eastAsia="cs-CZ"/>
              </w:rPr>
              <w:t>7</w:t>
            </w:r>
          </w:p>
        </w:tc>
      </w:tr>
      <w:tr w:rsidR="00D306EF" w14:paraId="617AF2B9" w14:textId="77777777">
        <w:tc>
          <w:tcPr>
            <w:tcW w:w="2141" w:type="dxa"/>
            <w:tcBorders>
              <w:top w:val="single" w:sz="4" w:space="0" w:color="C0C0C0"/>
            </w:tcBorders>
            <w:shd w:val="clear" w:color="auto" w:fill="FFFFFF"/>
          </w:tcPr>
          <w:p w14:paraId="620FCFE7"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13A7C49C"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262E5988"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5B2D8D79"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7D993757"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9ED0362"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4A7AD55"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7FB14A8D"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4F85F7A9" w14:textId="77777777" w:rsidR="00D306EF" w:rsidRDefault="00D306EF">
            <w:pPr>
              <w:keepNext/>
              <w:widowControl w:val="0"/>
              <w:snapToGrid w:val="0"/>
              <w:spacing w:after="0" w:line="240" w:lineRule="auto"/>
              <w:rPr>
                <w:szCs w:val="20"/>
                <w:lang w:eastAsia="cs-CZ"/>
              </w:rPr>
            </w:pPr>
          </w:p>
        </w:tc>
      </w:tr>
      <w:tr w:rsidR="00D306EF" w14:paraId="3A322C4E" w14:textId="77777777">
        <w:tc>
          <w:tcPr>
            <w:tcW w:w="2141" w:type="dxa"/>
            <w:shd w:val="clear" w:color="auto" w:fill="FFFFFF"/>
          </w:tcPr>
          <w:p w14:paraId="44BE855D"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5C0F18AD"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A328129"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0E91D358"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B659B75"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4098BBA"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0D424F9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43F31DDB"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60CD2C87" w14:textId="77777777" w:rsidR="00D306EF" w:rsidRDefault="00CB14D9">
            <w:pPr>
              <w:keepNext/>
              <w:widowControl w:val="0"/>
              <w:spacing w:after="0" w:line="240" w:lineRule="auto"/>
              <w:rPr>
                <w:szCs w:val="20"/>
                <w:lang w:eastAsia="cs-CZ"/>
              </w:rPr>
            </w:pPr>
            <w:r>
              <w:rPr>
                <w:szCs w:val="20"/>
                <w:lang w:eastAsia="cs-CZ"/>
              </w:rPr>
              <w:t>4</w:t>
            </w:r>
          </w:p>
        </w:tc>
      </w:tr>
      <w:tr w:rsidR="00D306EF" w14:paraId="60CBFDC7" w14:textId="77777777">
        <w:tc>
          <w:tcPr>
            <w:tcW w:w="2141" w:type="dxa"/>
            <w:shd w:val="clear" w:color="auto" w:fill="FFFFFF"/>
          </w:tcPr>
          <w:p w14:paraId="31DA9071"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28E40C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FB8CA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F32EE4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FEB35F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D8306D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06AA87C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7289C90"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4C0B1907" w14:textId="77777777" w:rsidR="00D306EF" w:rsidRDefault="00D306EF">
            <w:pPr>
              <w:keepNext/>
              <w:widowControl w:val="0"/>
              <w:snapToGrid w:val="0"/>
              <w:spacing w:after="0" w:line="240" w:lineRule="auto"/>
              <w:rPr>
                <w:szCs w:val="20"/>
                <w:lang w:eastAsia="cs-CZ"/>
              </w:rPr>
            </w:pPr>
          </w:p>
        </w:tc>
      </w:tr>
      <w:tr w:rsidR="00D306EF" w14:paraId="6686A33B" w14:textId="77777777">
        <w:tc>
          <w:tcPr>
            <w:tcW w:w="2141" w:type="dxa"/>
            <w:tcBorders>
              <w:bottom w:val="single" w:sz="4" w:space="0" w:color="C0C0C0"/>
            </w:tcBorders>
            <w:shd w:val="clear" w:color="auto" w:fill="FFFFFF"/>
          </w:tcPr>
          <w:p w14:paraId="0CD3AC23" w14:textId="77777777" w:rsidR="00D306EF" w:rsidRDefault="00CB14D9">
            <w:pPr>
              <w:keepNext/>
              <w:widowControl w:val="0"/>
              <w:spacing w:after="0" w:line="240" w:lineRule="auto"/>
              <w:rPr>
                <w:szCs w:val="20"/>
                <w:lang w:eastAsia="cs-CZ"/>
              </w:rPr>
            </w:pPr>
            <w:r>
              <w:rPr>
                <w:szCs w:val="20"/>
                <w:lang w:eastAsia="cs-CZ"/>
              </w:rPr>
              <w:t xml:space="preserve">Smíšený sborový zpěv * </w:t>
            </w:r>
          </w:p>
        </w:tc>
        <w:tc>
          <w:tcPr>
            <w:tcW w:w="540" w:type="dxa"/>
            <w:tcBorders>
              <w:bottom w:val="single" w:sz="4" w:space="0" w:color="C0C0C0"/>
            </w:tcBorders>
            <w:shd w:val="clear" w:color="auto" w:fill="FFFFFF"/>
          </w:tcPr>
          <w:p w14:paraId="2F7F83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9DDBB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A5BE38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23403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08039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234A7F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91D469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3329D2BE" w14:textId="77777777" w:rsidR="00D306EF" w:rsidRDefault="00D306EF">
            <w:pPr>
              <w:keepNext/>
              <w:widowControl w:val="0"/>
              <w:snapToGrid w:val="0"/>
              <w:spacing w:after="0" w:line="240" w:lineRule="auto"/>
              <w:rPr>
                <w:szCs w:val="20"/>
                <w:lang w:eastAsia="cs-CZ"/>
              </w:rPr>
            </w:pPr>
          </w:p>
        </w:tc>
      </w:tr>
      <w:tr w:rsidR="00D306EF" w14:paraId="59A4CD5F" w14:textId="77777777">
        <w:tc>
          <w:tcPr>
            <w:tcW w:w="2141" w:type="dxa"/>
            <w:tcBorders>
              <w:top w:val="single" w:sz="4" w:space="0" w:color="C0C0C0"/>
              <w:bottom w:val="single" w:sz="4" w:space="0" w:color="C0C0C0"/>
            </w:tcBorders>
            <w:shd w:val="clear" w:color="auto" w:fill="FFFFFF"/>
          </w:tcPr>
          <w:p w14:paraId="5630F0F7"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2E99081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FD8952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2DECC7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857B0A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720B709"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D1A88DF"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4E019A1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2E825933" w14:textId="77777777" w:rsidR="00D306EF" w:rsidRDefault="00CB14D9">
            <w:pPr>
              <w:keepNext/>
              <w:widowControl w:val="0"/>
              <w:spacing w:after="0" w:line="240" w:lineRule="auto"/>
              <w:rPr>
                <w:szCs w:val="20"/>
                <w:lang w:eastAsia="cs-CZ"/>
              </w:rPr>
            </w:pPr>
            <w:r>
              <w:rPr>
                <w:szCs w:val="20"/>
                <w:lang w:eastAsia="cs-CZ"/>
              </w:rPr>
              <w:t>5</w:t>
            </w:r>
          </w:p>
        </w:tc>
      </w:tr>
      <w:tr w:rsidR="00D306EF" w14:paraId="56AB802D" w14:textId="77777777">
        <w:tc>
          <w:tcPr>
            <w:tcW w:w="2141" w:type="dxa"/>
            <w:tcBorders>
              <w:top w:val="single" w:sz="4" w:space="0" w:color="C0C0C0"/>
              <w:bottom w:val="single" w:sz="4" w:space="0" w:color="C0C0C0"/>
            </w:tcBorders>
            <w:shd w:val="clear" w:color="auto" w:fill="FFFFFF"/>
          </w:tcPr>
          <w:p w14:paraId="2267992B"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B6BD06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227BC36"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96C62EB"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E1BC296"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1A04E004"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4812C608"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343ECD0"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FE09B1D" w14:textId="77777777" w:rsidR="00D306EF" w:rsidRDefault="00CB14D9">
            <w:pPr>
              <w:keepNext/>
              <w:widowControl w:val="0"/>
              <w:spacing w:after="0" w:line="240" w:lineRule="auto"/>
              <w:rPr>
                <w:szCs w:val="20"/>
                <w:lang w:eastAsia="cs-CZ"/>
              </w:rPr>
            </w:pPr>
            <w:r>
              <w:rPr>
                <w:szCs w:val="20"/>
                <w:lang w:eastAsia="cs-CZ"/>
              </w:rPr>
              <w:t>16</w:t>
            </w:r>
          </w:p>
        </w:tc>
      </w:tr>
    </w:tbl>
    <w:p w14:paraId="0C61139F"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2E25F349" w14:textId="77777777">
        <w:tc>
          <w:tcPr>
            <w:tcW w:w="2140" w:type="dxa"/>
            <w:shd w:val="clear" w:color="auto" w:fill="D9D9D9"/>
          </w:tcPr>
          <w:p w14:paraId="033A6301"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71F4BF3A"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5559182C"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6012361"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4B72073"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006497F3"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27D7395" w14:textId="77777777">
        <w:tc>
          <w:tcPr>
            <w:tcW w:w="2140" w:type="dxa"/>
            <w:tcBorders>
              <w:top w:val="single" w:sz="4" w:space="0" w:color="C0C0C0"/>
              <w:bottom w:val="single" w:sz="4" w:space="0" w:color="C0C0C0"/>
            </w:tcBorders>
            <w:shd w:val="clear" w:color="auto" w:fill="FFFFFF"/>
          </w:tcPr>
          <w:p w14:paraId="00F2FF3B" w14:textId="77777777" w:rsidR="00D306EF" w:rsidRDefault="00CB14D9">
            <w:pPr>
              <w:keepNext/>
              <w:widowControl w:val="0"/>
              <w:spacing w:after="0" w:line="240" w:lineRule="auto"/>
              <w:rPr>
                <w:szCs w:val="20"/>
                <w:lang w:eastAsia="cs-CZ"/>
              </w:rPr>
            </w:pPr>
            <w:r>
              <w:rPr>
                <w:szCs w:val="20"/>
                <w:lang w:eastAsia="cs-CZ"/>
              </w:rPr>
              <w:t>Hra na basovou kytaru</w:t>
            </w:r>
          </w:p>
        </w:tc>
        <w:tc>
          <w:tcPr>
            <w:tcW w:w="542" w:type="dxa"/>
            <w:tcBorders>
              <w:top w:val="single" w:sz="4" w:space="0" w:color="C0C0C0"/>
              <w:bottom w:val="single" w:sz="4" w:space="0" w:color="C0C0C0"/>
            </w:tcBorders>
            <w:shd w:val="clear" w:color="auto" w:fill="FFFFFF"/>
          </w:tcPr>
          <w:p w14:paraId="053635C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B9E7B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5FC17D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32B1C9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07F52447" w14:textId="77777777" w:rsidR="00D306EF" w:rsidRDefault="00CB14D9">
            <w:pPr>
              <w:keepNext/>
              <w:widowControl w:val="0"/>
              <w:spacing w:after="0" w:line="240" w:lineRule="auto"/>
              <w:rPr>
                <w:szCs w:val="20"/>
                <w:lang w:eastAsia="cs-CZ"/>
              </w:rPr>
            </w:pPr>
            <w:r>
              <w:rPr>
                <w:szCs w:val="20"/>
                <w:lang w:eastAsia="cs-CZ"/>
              </w:rPr>
              <w:t>4</w:t>
            </w:r>
          </w:p>
        </w:tc>
      </w:tr>
      <w:tr w:rsidR="00D306EF" w14:paraId="52246DDB" w14:textId="77777777">
        <w:tc>
          <w:tcPr>
            <w:tcW w:w="2140" w:type="dxa"/>
            <w:tcBorders>
              <w:top w:val="single" w:sz="4" w:space="0" w:color="C0C0C0"/>
            </w:tcBorders>
            <w:shd w:val="clear" w:color="auto" w:fill="FFFFFF"/>
          </w:tcPr>
          <w:p w14:paraId="01C81963" w14:textId="77777777" w:rsidR="00D306EF" w:rsidRDefault="00CB14D9">
            <w:pPr>
              <w:keepNext/>
              <w:widowControl w:val="0"/>
              <w:spacing w:after="0" w:line="240" w:lineRule="auto"/>
              <w:rPr>
                <w:szCs w:val="20"/>
                <w:lang w:eastAsia="cs-CZ"/>
              </w:rPr>
            </w:pPr>
            <w:r>
              <w:rPr>
                <w:szCs w:val="20"/>
                <w:lang w:eastAsia="cs-CZ"/>
              </w:rPr>
              <w:t xml:space="preserve">Komorní hra * </w:t>
            </w:r>
          </w:p>
        </w:tc>
        <w:tc>
          <w:tcPr>
            <w:tcW w:w="542" w:type="dxa"/>
            <w:tcBorders>
              <w:top w:val="single" w:sz="4" w:space="0" w:color="C0C0C0"/>
            </w:tcBorders>
            <w:shd w:val="clear" w:color="auto" w:fill="FFFFFF"/>
          </w:tcPr>
          <w:p w14:paraId="7482A0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526402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1BF1DF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BEE6ACB" w14:textId="77777777" w:rsidR="00D306EF" w:rsidRDefault="00D306EF">
            <w:pPr>
              <w:keepNext/>
              <w:widowControl w:val="0"/>
              <w:snapToGrid w:val="0"/>
              <w:spacing w:after="0" w:line="240" w:lineRule="auto"/>
              <w:rPr>
                <w:szCs w:val="20"/>
                <w:lang w:eastAsia="cs-CZ"/>
              </w:rPr>
            </w:pPr>
          </w:p>
        </w:tc>
        <w:tc>
          <w:tcPr>
            <w:tcW w:w="864" w:type="dxa"/>
            <w:tcBorders>
              <w:top w:val="single" w:sz="4" w:space="0" w:color="C0C0C0"/>
            </w:tcBorders>
            <w:shd w:val="clear" w:color="auto" w:fill="FFFFFF"/>
          </w:tcPr>
          <w:p w14:paraId="0483DF91" w14:textId="77777777" w:rsidR="00D306EF" w:rsidRDefault="00D306EF">
            <w:pPr>
              <w:keepNext/>
              <w:widowControl w:val="0"/>
              <w:snapToGrid w:val="0"/>
              <w:spacing w:after="0" w:line="240" w:lineRule="auto"/>
              <w:rPr>
                <w:szCs w:val="20"/>
                <w:lang w:eastAsia="cs-CZ"/>
              </w:rPr>
            </w:pPr>
          </w:p>
        </w:tc>
      </w:tr>
      <w:tr w:rsidR="00D306EF" w14:paraId="2FED2FE1" w14:textId="77777777">
        <w:tc>
          <w:tcPr>
            <w:tcW w:w="2140" w:type="dxa"/>
            <w:shd w:val="clear" w:color="auto" w:fill="FFFFFF"/>
          </w:tcPr>
          <w:p w14:paraId="5A973C87"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76F9FC4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6F512070"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16565C4E"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A1FDA4E"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03069E22" w14:textId="77777777" w:rsidR="00D306EF" w:rsidRDefault="00CB14D9">
            <w:pPr>
              <w:keepNext/>
              <w:widowControl w:val="0"/>
              <w:spacing w:after="0" w:line="240" w:lineRule="auto"/>
              <w:rPr>
                <w:szCs w:val="20"/>
                <w:lang w:eastAsia="cs-CZ"/>
              </w:rPr>
            </w:pPr>
            <w:r>
              <w:rPr>
                <w:szCs w:val="20"/>
                <w:lang w:eastAsia="cs-CZ"/>
              </w:rPr>
              <w:t>4</w:t>
            </w:r>
          </w:p>
        </w:tc>
      </w:tr>
      <w:tr w:rsidR="00D306EF" w14:paraId="0BD05C14" w14:textId="77777777">
        <w:tc>
          <w:tcPr>
            <w:tcW w:w="2140" w:type="dxa"/>
            <w:shd w:val="clear" w:color="auto" w:fill="FFFFFF"/>
          </w:tcPr>
          <w:p w14:paraId="3952A70E"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32DF86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442B27C4"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46A1659E"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8C428F4" w14:textId="77777777" w:rsidR="00D306EF" w:rsidRDefault="00D306EF">
            <w:pPr>
              <w:keepNext/>
              <w:widowControl w:val="0"/>
              <w:snapToGrid w:val="0"/>
              <w:spacing w:after="0" w:line="240" w:lineRule="auto"/>
              <w:rPr>
                <w:szCs w:val="20"/>
                <w:lang w:eastAsia="cs-CZ"/>
              </w:rPr>
            </w:pPr>
          </w:p>
        </w:tc>
        <w:tc>
          <w:tcPr>
            <w:tcW w:w="864" w:type="dxa"/>
            <w:shd w:val="clear" w:color="auto" w:fill="FFFFFF"/>
          </w:tcPr>
          <w:p w14:paraId="5863E837" w14:textId="77777777" w:rsidR="00D306EF" w:rsidRDefault="00D306EF">
            <w:pPr>
              <w:keepNext/>
              <w:widowControl w:val="0"/>
              <w:snapToGrid w:val="0"/>
              <w:spacing w:after="0" w:line="240" w:lineRule="auto"/>
              <w:rPr>
                <w:szCs w:val="20"/>
                <w:lang w:eastAsia="cs-CZ"/>
              </w:rPr>
            </w:pPr>
          </w:p>
        </w:tc>
      </w:tr>
      <w:tr w:rsidR="00D306EF" w14:paraId="20C11FC3" w14:textId="77777777">
        <w:tc>
          <w:tcPr>
            <w:tcW w:w="2140" w:type="dxa"/>
            <w:tcBorders>
              <w:bottom w:val="single" w:sz="4" w:space="0" w:color="C0C0C0"/>
            </w:tcBorders>
            <w:shd w:val="clear" w:color="auto" w:fill="FFFFFF"/>
          </w:tcPr>
          <w:p w14:paraId="5369136D"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11B243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949809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63D5F6B1" w14:textId="77777777" w:rsidR="00D306EF" w:rsidRDefault="00D306EF">
            <w:pPr>
              <w:keepNext/>
              <w:widowControl w:val="0"/>
              <w:snapToGrid w:val="0"/>
              <w:spacing w:after="0" w:line="240" w:lineRule="auto"/>
              <w:rPr>
                <w:szCs w:val="20"/>
                <w:lang w:eastAsia="cs-CZ"/>
              </w:rPr>
            </w:pPr>
          </w:p>
        </w:tc>
        <w:tc>
          <w:tcPr>
            <w:tcW w:w="542" w:type="dxa"/>
            <w:tcBorders>
              <w:bottom w:val="single" w:sz="4" w:space="0" w:color="C0C0C0"/>
            </w:tcBorders>
            <w:shd w:val="clear" w:color="auto" w:fill="FFFFFF"/>
          </w:tcPr>
          <w:p w14:paraId="2265DC9A" w14:textId="77777777" w:rsidR="00D306EF" w:rsidRDefault="00D306EF">
            <w:pPr>
              <w:keepNext/>
              <w:widowControl w:val="0"/>
              <w:snapToGrid w:val="0"/>
              <w:spacing w:after="0" w:line="240" w:lineRule="auto"/>
              <w:rPr>
                <w:szCs w:val="20"/>
                <w:lang w:eastAsia="cs-CZ"/>
              </w:rPr>
            </w:pPr>
          </w:p>
        </w:tc>
        <w:tc>
          <w:tcPr>
            <w:tcW w:w="864" w:type="dxa"/>
            <w:tcBorders>
              <w:bottom w:val="single" w:sz="4" w:space="0" w:color="C0C0C0"/>
            </w:tcBorders>
            <w:shd w:val="clear" w:color="auto" w:fill="FFFFFF"/>
          </w:tcPr>
          <w:p w14:paraId="38CCB824" w14:textId="77777777" w:rsidR="00D306EF" w:rsidRDefault="00D306EF">
            <w:pPr>
              <w:keepNext/>
              <w:widowControl w:val="0"/>
              <w:snapToGrid w:val="0"/>
              <w:spacing w:after="0" w:line="240" w:lineRule="auto"/>
              <w:rPr>
                <w:szCs w:val="20"/>
                <w:lang w:eastAsia="cs-CZ"/>
              </w:rPr>
            </w:pPr>
          </w:p>
        </w:tc>
      </w:tr>
      <w:tr w:rsidR="00D306EF" w14:paraId="5193489C" w14:textId="77777777">
        <w:tc>
          <w:tcPr>
            <w:tcW w:w="2140" w:type="dxa"/>
            <w:tcBorders>
              <w:top w:val="single" w:sz="4" w:space="0" w:color="C0C0C0"/>
              <w:bottom w:val="single" w:sz="4" w:space="0" w:color="C0C0C0"/>
            </w:tcBorders>
            <w:shd w:val="clear" w:color="auto" w:fill="FFFFFF"/>
          </w:tcPr>
          <w:p w14:paraId="2BEC37C9"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2024D97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0B83E1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733D717"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ACF9787"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8F4C76C" w14:textId="77777777" w:rsidR="00D306EF" w:rsidRDefault="00CB14D9">
            <w:pPr>
              <w:keepNext/>
              <w:widowControl w:val="0"/>
              <w:spacing w:after="0" w:line="240" w:lineRule="auto"/>
              <w:rPr>
                <w:szCs w:val="20"/>
                <w:lang w:eastAsia="cs-CZ"/>
              </w:rPr>
            </w:pPr>
            <w:r>
              <w:rPr>
                <w:szCs w:val="20"/>
                <w:lang w:eastAsia="cs-CZ"/>
              </w:rPr>
              <w:t>8</w:t>
            </w:r>
          </w:p>
        </w:tc>
      </w:tr>
    </w:tbl>
    <w:p w14:paraId="1A55625D"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8AB4D85" w14:textId="77777777" w:rsidR="00D306EF" w:rsidRDefault="00CB14D9">
      <w:pPr>
        <w:pStyle w:val="Nadpis5"/>
      </w:pPr>
      <w:r>
        <w:t xml:space="preserve">Studium pro dospělé </w:t>
      </w:r>
    </w:p>
    <w:p w14:paraId="3EC9C8F3"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5E2EDFC0" w14:textId="77777777" w:rsidR="00D306EF" w:rsidRDefault="00CB14D9">
      <w:pPr>
        <w:pStyle w:val="Nadpis4"/>
      </w:pPr>
      <w:r>
        <w:rPr>
          <w:rFonts w:eastAsia="Cambria"/>
        </w:rPr>
        <w:t xml:space="preserve"> </w:t>
      </w:r>
      <w:r>
        <w:t>Vzdělávací obsah</w:t>
      </w:r>
    </w:p>
    <w:p w14:paraId="474AC1E9" w14:textId="77777777" w:rsidR="00D306EF" w:rsidRDefault="00CB14D9">
      <w:pPr>
        <w:pStyle w:val="Nadpis5"/>
      </w:pPr>
      <w:r>
        <w:t>Přípravné studium</w:t>
      </w:r>
    </w:p>
    <w:p w14:paraId="19FDD679" w14:textId="77777777" w:rsidR="00D306EF" w:rsidRDefault="00CB14D9">
      <w:r>
        <w:t>Informace v kapitole studijního zaměření „Přípravná hudební výchova“.</w:t>
      </w:r>
    </w:p>
    <w:p w14:paraId="3A1996BB" w14:textId="77777777" w:rsidR="00D306EF" w:rsidRDefault="00CB14D9">
      <w:pPr>
        <w:pStyle w:val="Nadpis5"/>
      </w:pPr>
      <w:r>
        <w:t xml:space="preserve">Základní studium I. stupně </w:t>
      </w:r>
    </w:p>
    <w:p w14:paraId="02B8554F" w14:textId="77777777" w:rsidR="00D306EF" w:rsidRDefault="00CB14D9">
      <w:r>
        <w:t xml:space="preserve">1. ročník: </w:t>
      </w:r>
    </w:p>
    <w:p w14:paraId="74AD7536" w14:textId="77777777" w:rsidR="00D306EF" w:rsidRDefault="00CB14D9">
      <w:r>
        <w:rPr>
          <w:rFonts w:eastAsia="Calibri" w:cs="Calibri"/>
        </w:rPr>
        <w:t xml:space="preserve"> </w:t>
      </w:r>
      <w:r>
        <w:t>Žák</w:t>
      </w:r>
    </w:p>
    <w:p w14:paraId="3D769DB1" w14:textId="77777777" w:rsidR="00D306EF" w:rsidRDefault="00CB14D9">
      <w:pPr>
        <w:pStyle w:val="Odstavecseseznamem"/>
        <w:numPr>
          <w:ilvl w:val="0"/>
          <w:numId w:val="262"/>
        </w:numPr>
      </w:pPr>
      <w:r>
        <w:t>popíše jednotlivé části nástroje a jejich funkce</w:t>
      </w:r>
    </w:p>
    <w:p w14:paraId="0A8C70A3" w14:textId="77777777" w:rsidR="00D306EF" w:rsidRDefault="00CB14D9">
      <w:pPr>
        <w:pStyle w:val="Odstavecseseznamem"/>
        <w:numPr>
          <w:ilvl w:val="0"/>
          <w:numId w:val="262"/>
        </w:numPr>
      </w:pPr>
      <w:r>
        <w:t>zvládá držení nástroje a postoj ke hře</w:t>
      </w:r>
    </w:p>
    <w:p w14:paraId="48C9CED1" w14:textId="77777777" w:rsidR="00D306EF" w:rsidRDefault="00CB14D9">
      <w:pPr>
        <w:pStyle w:val="Odstavecseseznamem"/>
        <w:numPr>
          <w:ilvl w:val="0"/>
          <w:numId w:val="262"/>
        </w:numPr>
      </w:pPr>
      <w:r>
        <w:t>orientuje se v basovém klíči</w:t>
      </w:r>
    </w:p>
    <w:p w14:paraId="01100B36" w14:textId="77777777" w:rsidR="00D306EF" w:rsidRDefault="00CB14D9">
      <w:pPr>
        <w:pStyle w:val="Odstavecseseznamem"/>
        <w:numPr>
          <w:ilvl w:val="0"/>
          <w:numId w:val="262"/>
        </w:numPr>
      </w:pPr>
      <w:r>
        <w:lastRenderedPageBreak/>
        <w:t>má základní návyky postavení levé a pravé ruky</w:t>
      </w:r>
    </w:p>
    <w:p w14:paraId="5F8ABD94" w14:textId="77777777" w:rsidR="00D306EF" w:rsidRDefault="00CB14D9">
      <w:pPr>
        <w:pStyle w:val="Odstavecseseznamem"/>
        <w:numPr>
          <w:ilvl w:val="0"/>
          <w:numId w:val="262"/>
        </w:numPr>
      </w:pPr>
      <w:r>
        <w:t>hraje v první poloze střídavým úhozem</w:t>
      </w:r>
    </w:p>
    <w:p w14:paraId="6897C1FD" w14:textId="77777777" w:rsidR="00D306EF" w:rsidRDefault="00CB14D9">
      <w:pPr>
        <w:pStyle w:val="Odstavecseseznamem"/>
        <w:numPr>
          <w:ilvl w:val="0"/>
          <w:numId w:val="262"/>
        </w:numPr>
      </w:pPr>
      <w:r>
        <w:t>užívá kontrabasového prstokladu</w:t>
      </w:r>
    </w:p>
    <w:p w14:paraId="20F9E971" w14:textId="77777777" w:rsidR="00D306EF" w:rsidRDefault="00CB14D9">
      <w:r>
        <w:t>2. ročník:</w:t>
      </w:r>
    </w:p>
    <w:p w14:paraId="2E7D686C" w14:textId="77777777" w:rsidR="00D306EF" w:rsidRDefault="00CB14D9">
      <w:pPr>
        <w:pStyle w:val="Odstavecseseznamem"/>
        <w:numPr>
          <w:ilvl w:val="0"/>
          <w:numId w:val="90"/>
        </w:numPr>
      </w:pPr>
      <w:r>
        <w:t>hraje jednoduché rytmické motivy</w:t>
      </w:r>
    </w:p>
    <w:p w14:paraId="1C1BBEF1" w14:textId="77777777" w:rsidR="00D306EF" w:rsidRDefault="00CB14D9">
      <w:pPr>
        <w:pStyle w:val="Odstavecseseznamem"/>
        <w:numPr>
          <w:ilvl w:val="0"/>
          <w:numId w:val="90"/>
        </w:numPr>
      </w:pPr>
      <w:r>
        <w:t>hraje ve vyšších polohách</w:t>
      </w:r>
    </w:p>
    <w:p w14:paraId="6F78F6DE" w14:textId="77777777" w:rsidR="00D306EF" w:rsidRDefault="00CB14D9">
      <w:pPr>
        <w:pStyle w:val="Odstavecseseznamem"/>
        <w:numPr>
          <w:ilvl w:val="0"/>
          <w:numId w:val="90"/>
        </w:numPr>
      </w:pPr>
      <w:r>
        <w:t>používá cvičení k souhře levé a pravé ruky</w:t>
      </w:r>
    </w:p>
    <w:p w14:paraId="0EA3A241" w14:textId="77777777" w:rsidR="00D306EF" w:rsidRDefault="00CB14D9">
      <w:pPr>
        <w:pStyle w:val="Odstavecseseznamem"/>
        <w:numPr>
          <w:ilvl w:val="0"/>
          <w:numId w:val="90"/>
        </w:numPr>
      </w:pPr>
      <w:r>
        <w:t>hraje stupnice dur a kvintakord ve zvládnutém rozsahu</w:t>
      </w:r>
    </w:p>
    <w:p w14:paraId="369457FA" w14:textId="77777777" w:rsidR="00D306EF" w:rsidRDefault="00CB14D9">
      <w:pPr>
        <w:pStyle w:val="Odstavecseseznamem"/>
        <w:numPr>
          <w:ilvl w:val="0"/>
          <w:numId w:val="90"/>
        </w:numPr>
      </w:pPr>
      <w:r>
        <w:t>dokáže zahrát jednoduchou skladbu s doprovodem</w:t>
      </w:r>
    </w:p>
    <w:p w14:paraId="73FFECC8" w14:textId="77777777" w:rsidR="00D306EF" w:rsidRDefault="00CB14D9">
      <w:r>
        <w:t>3. ročník:</w:t>
      </w:r>
    </w:p>
    <w:p w14:paraId="3C2BA221" w14:textId="77777777" w:rsidR="00D306EF" w:rsidRDefault="00CB14D9">
      <w:pPr>
        <w:pStyle w:val="Odstavecseseznamem"/>
        <w:numPr>
          <w:ilvl w:val="0"/>
          <w:numId w:val="272"/>
        </w:numPr>
      </w:pPr>
      <w:r>
        <w:t>dbá na vytváření kvalitního tónu</w:t>
      </w:r>
    </w:p>
    <w:p w14:paraId="70F78DFF" w14:textId="77777777" w:rsidR="00D306EF" w:rsidRDefault="00CB14D9">
      <w:pPr>
        <w:pStyle w:val="Odstavecseseznamem"/>
        <w:numPr>
          <w:ilvl w:val="0"/>
          <w:numId w:val="272"/>
        </w:numPr>
      </w:pPr>
      <w:r>
        <w:t>zahraje zpaměti jednoduchou skladbu</w:t>
      </w:r>
    </w:p>
    <w:p w14:paraId="640F70D0" w14:textId="77777777" w:rsidR="00D306EF" w:rsidRDefault="00CB14D9">
      <w:pPr>
        <w:pStyle w:val="Odstavecseseznamem"/>
        <w:numPr>
          <w:ilvl w:val="0"/>
          <w:numId w:val="272"/>
        </w:numPr>
      </w:pPr>
      <w:r>
        <w:t>hraje durové stupnice a kvintakord do 12. polohy</w:t>
      </w:r>
    </w:p>
    <w:p w14:paraId="3F67BB19" w14:textId="77777777" w:rsidR="00D306EF" w:rsidRDefault="00CB14D9">
      <w:pPr>
        <w:pStyle w:val="Odstavecseseznamem"/>
        <w:numPr>
          <w:ilvl w:val="0"/>
          <w:numId w:val="272"/>
        </w:numPr>
      </w:pPr>
      <w:r>
        <w:t>užívá kytarového prstokladu</w:t>
      </w:r>
    </w:p>
    <w:p w14:paraId="09817844" w14:textId="77777777" w:rsidR="00D306EF" w:rsidRDefault="00CB14D9">
      <w:r>
        <w:t>4. ročník:</w:t>
      </w:r>
    </w:p>
    <w:p w14:paraId="46EF756F" w14:textId="77777777" w:rsidR="00D306EF" w:rsidRDefault="00CB14D9">
      <w:pPr>
        <w:pStyle w:val="Odstavecseseznamem"/>
        <w:numPr>
          <w:ilvl w:val="0"/>
          <w:numId w:val="231"/>
        </w:numPr>
      </w:pPr>
      <w:r>
        <w:t>ovládá notaci do 12. polohy</w:t>
      </w:r>
    </w:p>
    <w:p w14:paraId="6B790E05" w14:textId="77777777" w:rsidR="00D306EF" w:rsidRDefault="00CB14D9">
      <w:pPr>
        <w:pStyle w:val="Odstavecseseznamem"/>
        <w:numPr>
          <w:ilvl w:val="0"/>
          <w:numId w:val="231"/>
        </w:numPr>
      </w:pPr>
      <w:r>
        <w:t>zvládá hru složitějších rytmických motivů</w:t>
      </w:r>
    </w:p>
    <w:p w14:paraId="1E1BC8D5" w14:textId="77777777" w:rsidR="00D306EF" w:rsidRDefault="00CB14D9">
      <w:pPr>
        <w:pStyle w:val="Odstavecseseznamem"/>
        <w:numPr>
          <w:ilvl w:val="0"/>
          <w:numId w:val="231"/>
        </w:numPr>
      </w:pPr>
      <w:r>
        <w:t>reaguje na základní dynamické odstínění</w:t>
      </w:r>
    </w:p>
    <w:p w14:paraId="2AF46653" w14:textId="77777777" w:rsidR="00D306EF" w:rsidRDefault="00CB14D9">
      <w:pPr>
        <w:pStyle w:val="Odstavecseseznamem"/>
        <w:numPr>
          <w:ilvl w:val="0"/>
          <w:numId w:val="231"/>
        </w:numPr>
      </w:pPr>
      <w:r>
        <w:t>zvládá hru v rychlejších tempech</w:t>
      </w:r>
    </w:p>
    <w:p w14:paraId="7D065AE9" w14:textId="77777777" w:rsidR="00D306EF" w:rsidRDefault="00CB14D9">
      <w:pPr>
        <w:pStyle w:val="Odstavecseseznamem"/>
        <w:numPr>
          <w:ilvl w:val="0"/>
          <w:numId w:val="231"/>
        </w:numPr>
      </w:pPr>
      <w:r>
        <w:t>začleňuje se do komorních a orchestrálních seskupení</w:t>
      </w:r>
    </w:p>
    <w:p w14:paraId="77DA97E6" w14:textId="77777777" w:rsidR="00D306EF" w:rsidRDefault="00CB14D9">
      <w:r>
        <w:t>5. ročník:</w:t>
      </w:r>
    </w:p>
    <w:p w14:paraId="18024B1E" w14:textId="77777777" w:rsidR="00D306EF" w:rsidRDefault="00CB14D9">
      <w:pPr>
        <w:pStyle w:val="Odstavecseseznamem"/>
        <w:numPr>
          <w:ilvl w:val="0"/>
          <w:numId w:val="303"/>
        </w:numPr>
      </w:pPr>
      <w:r>
        <w:t>hraje mollové stupnice</w:t>
      </w:r>
    </w:p>
    <w:p w14:paraId="2B087B6B" w14:textId="77777777" w:rsidR="00D306EF" w:rsidRDefault="00CB14D9">
      <w:pPr>
        <w:pStyle w:val="Odstavecseseznamem"/>
        <w:numPr>
          <w:ilvl w:val="0"/>
          <w:numId w:val="303"/>
        </w:numPr>
      </w:pPr>
      <w:r>
        <w:t>orientuje se ve hře septakordů – maj7, 7, 6</w:t>
      </w:r>
    </w:p>
    <w:p w14:paraId="7F737037" w14:textId="77777777" w:rsidR="00D306EF" w:rsidRDefault="00CB14D9">
      <w:pPr>
        <w:pStyle w:val="Odstavecseseznamem"/>
        <w:numPr>
          <w:ilvl w:val="0"/>
          <w:numId w:val="303"/>
        </w:numPr>
      </w:pPr>
      <w:r>
        <w:t>respektuje dynamické a tempové označení</w:t>
      </w:r>
    </w:p>
    <w:p w14:paraId="0AA4DE9A" w14:textId="77777777" w:rsidR="00D306EF" w:rsidRDefault="00CB14D9">
      <w:pPr>
        <w:pStyle w:val="Odstavecseseznamem"/>
        <w:numPr>
          <w:ilvl w:val="0"/>
          <w:numId w:val="303"/>
        </w:numPr>
      </w:pPr>
      <w:r>
        <w:t xml:space="preserve">hraje skladby různých hudebních stylů </w:t>
      </w:r>
    </w:p>
    <w:p w14:paraId="71FC6DB8" w14:textId="77777777" w:rsidR="00D306EF" w:rsidRDefault="00CB14D9">
      <w:r>
        <w:t>6. ročník:</w:t>
      </w:r>
    </w:p>
    <w:p w14:paraId="7C0A1963" w14:textId="77777777" w:rsidR="00D306EF" w:rsidRDefault="00CB14D9">
      <w:pPr>
        <w:pStyle w:val="Odstavecseseznamem"/>
        <w:numPr>
          <w:ilvl w:val="0"/>
          <w:numId w:val="293"/>
        </w:numPr>
      </w:pPr>
      <w:r>
        <w:t>hraje stupnice a akordy ve složitějších rytmech a rychlejších tempech</w:t>
      </w:r>
    </w:p>
    <w:p w14:paraId="2A7CDA63" w14:textId="77777777" w:rsidR="00D306EF" w:rsidRDefault="00CB14D9">
      <w:pPr>
        <w:pStyle w:val="Odstavecseseznamem"/>
        <w:numPr>
          <w:ilvl w:val="0"/>
          <w:numId w:val="293"/>
        </w:numPr>
      </w:pPr>
      <w:r>
        <w:t>zvládá jednoduchý doprovod podle akordických značek</w:t>
      </w:r>
    </w:p>
    <w:p w14:paraId="12D2BF57" w14:textId="77777777" w:rsidR="00D306EF" w:rsidRDefault="00CB14D9">
      <w:pPr>
        <w:pStyle w:val="Odstavecseseznamem"/>
        <w:numPr>
          <w:ilvl w:val="0"/>
          <w:numId w:val="293"/>
        </w:numPr>
      </w:pPr>
      <w:r>
        <w:t>zvládá plynulou výměnu poloh</w:t>
      </w:r>
    </w:p>
    <w:p w14:paraId="3A032900" w14:textId="77777777" w:rsidR="00D306EF" w:rsidRDefault="00CB14D9">
      <w:pPr>
        <w:pStyle w:val="Odstavecseseznamem"/>
        <w:numPr>
          <w:ilvl w:val="0"/>
          <w:numId w:val="293"/>
        </w:numPr>
      </w:pPr>
      <w:r>
        <w:t>využívá prstokladová cvičení ke zdokonalení techniky</w:t>
      </w:r>
    </w:p>
    <w:p w14:paraId="2648A7EA" w14:textId="77777777" w:rsidR="00D306EF" w:rsidRDefault="00CB14D9">
      <w:r>
        <w:t>7. ročník:</w:t>
      </w:r>
    </w:p>
    <w:p w14:paraId="4C5E775A" w14:textId="77777777" w:rsidR="00D306EF" w:rsidRDefault="00CB14D9">
      <w:pPr>
        <w:pStyle w:val="Odstavecseseznamem"/>
        <w:numPr>
          <w:ilvl w:val="0"/>
          <w:numId w:val="161"/>
        </w:numPr>
      </w:pPr>
      <w:r>
        <w:t>zvládá hru prsty a trsátkem</w:t>
      </w:r>
    </w:p>
    <w:p w14:paraId="5F158C23" w14:textId="77777777" w:rsidR="00D306EF" w:rsidRDefault="00CB14D9">
      <w:pPr>
        <w:pStyle w:val="Odstavecseseznamem"/>
        <w:numPr>
          <w:ilvl w:val="0"/>
          <w:numId w:val="161"/>
        </w:numPr>
      </w:pPr>
      <w:r>
        <w:t>ovládá podle schopností jednoduchou improvizaci</w:t>
      </w:r>
    </w:p>
    <w:p w14:paraId="58AE0FC0" w14:textId="77777777" w:rsidR="00D306EF" w:rsidRDefault="00CB14D9">
      <w:pPr>
        <w:pStyle w:val="Odstavecseseznamem"/>
        <w:numPr>
          <w:ilvl w:val="0"/>
          <w:numId w:val="161"/>
        </w:numPr>
      </w:pPr>
      <w:r>
        <w:t>zvládá hru dominantních septakordů</w:t>
      </w:r>
    </w:p>
    <w:p w14:paraId="289F2E50" w14:textId="77777777" w:rsidR="00D306EF" w:rsidRDefault="00CB14D9">
      <w:pPr>
        <w:pStyle w:val="Odstavecseseznamem"/>
        <w:numPr>
          <w:ilvl w:val="0"/>
          <w:numId w:val="161"/>
        </w:numPr>
      </w:pPr>
      <w:r>
        <w:t>využívá svých znalostí v komorní a orchestrální hře</w:t>
      </w:r>
    </w:p>
    <w:p w14:paraId="7DC08CAC" w14:textId="77777777" w:rsidR="00D306EF" w:rsidRDefault="00CB14D9">
      <w:pPr>
        <w:pStyle w:val="Nadpis5"/>
      </w:pPr>
      <w:r>
        <w:t>Základní studium II. stupně</w:t>
      </w:r>
    </w:p>
    <w:p w14:paraId="5EE1ABFA" w14:textId="77777777" w:rsidR="00D306EF" w:rsidRDefault="00CB14D9">
      <w:r>
        <w:t xml:space="preserve">1. ročník: </w:t>
      </w:r>
    </w:p>
    <w:p w14:paraId="128F7BA7" w14:textId="77777777" w:rsidR="00D306EF" w:rsidRDefault="00CB14D9">
      <w:pPr>
        <w:pStyle w:val="Odstavecseseznamem"/>
        <w:numPr>
          <w:ilvl w:val="0"/>
          <w:numId w:val="179"/>
        </w:numPr>
      </w:pPr>
      <w:r>
        <w:t>zvládá nácvik přiměřeně obtížných skladeb dle vlastního výběru</w:t>
      </w:r>
    </w:p>
    <w:p w14:paraId="25876360" w14:textId="77777777" w:rsidR="00D306EF" w:rsidRDefault="00CB14D9">
      <w:pPr>
        <w:pStyle w:val="Odstavecseseznamem"/>
        <w:numPr>
          <w:ilvl w:val="0"/>
          <w:numId w:val="179"/>
        </w:numPr>
      </w:pPr>
      <w:r>
        <w:t>hraje z listu jednoduché skladby</w:t>
      </w:r>
    </w:p>
    <w:p w14:paraId="55FC2C12" w14:textId="77777777" w:rsidR="00D306EF" w:rsidRDefault="00CB14D9">
      <w:pPr>
        <w:pStyle w:val="Odstavecseseznamem"/>
        <w:numPr>
          <w:ilvl w:val="0"/>
          <w:numId w:val="179"/>
        </w:numPr>
      </w:pPr>
      <w:r>
        <w:lastRenderedPageBreak/>
        <w:t>orientuje se v bluesové stupnici</w:t>
      </w:r>
    </w:p>
    <w:p w14:paraId="46339258" w14:textId="77777777" w:rsidR="00D306EF" w:rsidRDefault="00CB14D9">
      <w:pPr>
        <w:pStyle w:val="Odstavecseseznamem"/>
        <w:numPr>
          <w:ilvl w:val="0"/>
          <w:numId w:val="179"/>
        </w:numPr>
      </w:pPr>
      <w:r>
        <w:t>hraje cvičení k udržení a zlepšení techniky</w:t>
      </w:r>
    </w:p>
    <w:p w14:paraId="438211B6" w14:textId="77777777" w:rsidR="00D306EF" w:rsidRDefault="00D306EF">
      <w:pPr>
        <w:pStyle w:val="Odstavecseseznamem"/>
      </w:pPr>
    </w:p>
    <w:p w14:paraId="6FEE417D" w14:textId="77777777" w:rsidR="00D306EF" w:rsidRDefault="00CB14D9">
      <w:pPr>
        <w:pStyle w:val="Odstavecseseznamem"/>
        <w:ind w:left="0"/>
      </w:pPr>
      <w:r>
        <w:t>2.ročník:</w:t>
      </w:r>
    </w:p>
    <w:p w14:paraId="22535877" w14:textId="77777777" w:rsidR="00D306EF" w:rsidRDefault="00D306EF">
      <w:pPr>
        <w:pStyle w:val="Odstavecseseznamem"/>
        <w:ind w:left="0"/>
      </w:pPr>
    </w:p>
    <w:p w14:paraId="7275910A" w14:textId="77777777" w:rsidR="00D306EF" w:rsidRDefault="00CB14D9">
      <w:pPr>
        <w:pStyle w:val="Odstavecseseznamem"/>
        <w:numPr>
          <w:ilvl w:val="0"/>
          <w:numId w:val="179"/>
        </w:numPr>
      </w:pPr>
      <w:r>
        <w:t>orientuje se v různých hudebních stylech</w:t>
      </w:r>
    </w:p>
    <w:p w14:paraId="234A153C" w14:textId="77777777" w:rsidR="00D306EF" w:rsidRDefault="00CB14D9">
      <w:pPr>
        <w:pStyle w:val="Odstavecseseznamem"/>
        <w:numPr>
          <w:ilvl w:val="0"/>
          <w:numId w:val="179"/>
        </w:numPr>
      </w:pPr>
      <w:r>
        <w:t>využívá ke studiu zvukové nahrávky a návštěvy koncertů</w:t>
      </w:r>
    </w:p>
    <w:p w14:paraId="6C1D6826" w14:textId="77777777" w:rsidR="00D306EF" w:rsidRDefault="00CB14D9">
      <w:pPr>
        <w:pStyle w:val="Odstavecseseznamem"/>
        <w:numPr>
          <w:ilvl w:val="0"/>
          <w:numId w:val="179"/>
        </w:numPr>
      </w:pPr>
      <w:r>
        <w:t>vyjádří svůj názor při studiu skladby</w:t>
      </w:r>
      <w:r>
        <w:tab/>
      </w:r>
    </w:p>
    <w:p w14:paraId="3F317357" w14:textId="77777777" w:rsidR="00D306EF" w:rsidRDefault="00CB14D9">
      <w:r>
        <w:t>3. ročník:</w:t>
      </w:r>
    </w:p>
    <w:p w14:paraId="67229C0E" w14:textId="77777777" w:rsidR="00D306EF" w:rsidRDefault="00CB14D9">
      <w:pPr>
        <w:pStyle w:val="Odstavecseseznamem"/>
        <w:numPr>
          <w:ilvl w:val="0"/>
          <w:numId w:val="210"/>
        </w:numPr>
      </w:pPr>
      <w:r>
        <w:t>rozvíjí hudební paměť hrou zpaměti</w:t>
      </w:r>
    </w:p>
    <w:p w14:paraId="35C9C1EB" w14:textId="77777777" w:rsidR="00D306EF" w:rsidRDefault="00CB14D9">
      <w:pPr>
        <w:pStyle w:val="Odstavecseseznamem"/>
        <w:numPr>
          <w:ilvl w:val="0"/>
          <w:numId w:val="210"/>
        </w:numPr>
      </w:pPr>
      <w:r>
        <w:t>zaměřuje se na zvládnutí hudebního stylu podle svého zájmu</w:t>
      </w:r>
    </w:p>
    <w:p w14:paraId="18211F61" w14:textId="77777777" w:rsidR="00D306EF" w:rsidRDefault="00D306EF">
      <w:pPr>
        <w:pStyle w:val="Odstavecseseznamem"/>
      </w:pPr>
    </w:p>
    <w:p w14:paraId="49BD78E5" w14:textId="77777777" w:rsidR="00D306EF" w:rsidRDefault="00CB14D9">
      <w:pPr>
        <w:pStyle w:val="Odstavecseseznamem"/>
        <w:ind w:left="0"/>
      </w:pPr>
      <w:r>
        <w:t>4.ročník:</w:t>
      </w:r>
    </w:p>
    <w:p w14:paraId="04D3CCED" w14:textId="77777777" w:rsidR="00D306EF" w:rsidRDefault="00D306EF">
      <w:pPr>
        <w:pStyle w:val="Odstavecseseznamem"/>
      </w:pPr>
    </w:p>
    <w:p w14:paraId="4C694A82" w14:textId="77777777" w:rsidR="00D306EF" w:rsidRDefault="00CB14D9">
      <w:pPr>
        <w:pStyle w:val="Odstavecseseznamem"/>
        <w:numPr>
          <w:ilvl w:val="0"/>
          <w:numId w:val="210"/>
        </w:numPr>
      </w:pPr>
      <w:r>
        <w:t>ovládá znalost stupnic a akordů k vytváření basové linky</w:t>
      </w:r>
    </w:p>
    <w:p w14:paraId="7E5C2FB8" w14:textId="77777777" w:rsidR="00D306EF" w:rsidRDefault="00CB14D9">
      <w:pPr>
        <w:pStyle w:val="Odstavecseseznamem"/>
        <w:numPr>
          <w:ilvl w:val="0"/>
          <w:numId w:val="210"/>
        </w:numPr>
      </w:pPr>
      <w:r>
        <w:t>využívá technické a zvukové možnosti nástroje a aparatury</w:t>
      </w:r>
    </w:p>
    <w:p w14:paraId="319FA586" w14:textId="77777777" w:rsidR="00D306EF" w:rsidRDefault="00CB14D9">
      <w:pPr>
        <w:pStyle w:val="Odstavecseseznamem"/>
        <w:numPr>
          <w:ilvl w:val="0"/>
          <w:numId w:val="210"/>
        </w:numPr>
      </w:pPr>
      <w:r>
        <w:t>hraje z listu podle notového zápisu a akordických značek</w:t>
      </w:r>
    </w:p>
    <w:p w14:paraId="549DCCF0" w14:textId="77777777" w:rsidR="00D306EF" w:rsidRDefault="00CB14D9">
      <w:pPr>
        <w:pStyle w:val="Odstavecseseznamem"/>
        <w:numPr>
          <w:ilvl w:val="0"/>
          <w:numId w:val="210"/>
        </w:numPr>
      </w:pPr>
      <w:r>
        <w:t>poslechem hudebních nahrávek se inspiruje k výběru skladeb dle svých preferencí</w:t>
      </w:r>
    </w:p>
    <w:p w14:paraId="44CBE310" w14:textId="77777777" w:rsidR="00D306EF" w:rsidRDefault="00D306EF">
      <w:pPr>
        <w:pStyle w:val="Odstavecseseznamem"/>
        <w:ind w:left="0"/>
      </w:pPr>
    </w:p>
    <w:p w14:paraId="5CD2A86A" w14:textId="77777777" w:rsidR="00D306EF" w:rsidRDefault="00CB14D9">
      <w:pPr>
        <w:pStyle w:val="Nadpis3"/>
      </w:pPr>
      <w:r>
        <w:rPr>
          <w:rFonts w:eastAsia="Cambria"/>
        </w:rPr>
        <w:t xml:space="preserve"> </w:t>
      </w:r>
      <w:bookmarkStart w:id="45" w:name="__RefHeading___Toc175591415"/>
      <w:r>
        <w:t xml:space="preserve">Studijní </w:t>
      </w:r>
      <w:proofErr w:type="gramStart"/>
      <w:r>
        <w:t>zaměření:  Hra</w:t>
      </w:r>
      <w:proofErr w:type="gramEnd"/>
      <w:r>
        <w:t xml:space="preserve"> na bicí nástroje</w:t>
      </w:r>
      <w:bookmarkEnd w:id="45"/>
      <w:r>
        <w:t xml:space="preserve"> </w:t>
      </w:r>
    </w:p>
    <w:p w14:paraId="1893CEEA" w14:textId="77777777" w:rsidR="00D306EF" w:rsidRDefault="00D306EF"/>
    <w:p w14:paraId="7975A9C4" w14:textId="77777777" w:rsidR="00D306EF" w:rsidRDefault="00CB14D9">
      <w:pPr>
        <w:pStyle w:val="Nadpis4"/>
      </w:pPr>
      <w:r>
        <w:t>Charakteristika</w:t>
      </w:r>
    </w:p>
    <w:p w14:paraId="31FEBE56" w14:textId="77777777" w:rsidR="00D306EF" w:rsidRDefault="00CB14D9">
      <w:r>
        <w:t>Hra na bicí nástroje vyžaduje za strany žáka nejen vhodné fyziologické předpoklady, nýbrž také předpoklady hudební (rytmus apod.). Cílem studijního zaměření – hra na bicí nástroje je dovést žáka ke zvládnutí konkrétních dovedností, které je schopen uplatnit nejen jako sólista, ale rovněž jako člen komorních či souborových seskupení. Během studia se učí hrát i na melodické bicí nástroje (xylofon, marimba a další).  K výuce nedílně patří veřejná vystoupení a návštěva koncertů.</w:t>
      </w:r>
    </w:p>
    <w:p w14:paraId="14D8C615" w14:textId="77777777" w:rsidR="00D306EF" w:rsidRDefault="00CB14D9">
      <w:pPr>
        <w:pStyle w:val="Nadpis4"/>
      </w:pPr>
      <w:r>
        <w:rPr>
          <w:rFonts w:eastAsia="Cambria"/>
        </w:rPr>
        <w:t xml:space="preserve"> </w:t>
      </w:r>
      <w:r>
        <w:t xml:space="preserve">Učební plán s hodinovou dotací </w:t>
      </w:r>
    </w:p>
    <w:p w14:paraId="5B33C920" w14:textId="77777777" w:rsidR="00D306EF" w:rsidRDefault="00CB14D9">
      <w:pPr>
        <w:pStyle w:val="Nadpis5"/>
      </w:pPr>
      <w:r>
        <w:t>Přípravné studium</w:t>
      </w:r>
    </w:p>
    <w:p w14:paraId="6CB7C4FC" w14:textId="77777777" w:rsidR="00D306EF" w:rsidRDefault="00CB14D9">
      <w:r>
        <w:t xml:space="preserve">Formou skupinové nebo individuální výuky – 1 hodina týdně.  </w:t>
      </w:r>
    </w:p>
    <w:p w14:paraId="610CFB1F" w14:textId="77777777" w:rsidR="00D306EF" w:rsidRDefault="00CB14D9">
      <w:pPr>
        <w:pStyle w:val="Nadpis5"/>
      </w:pPr>
      <w:r>
        <w:lastRenderedPageBreak/>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826CDDD" w14:textId="77777777">
        <w:tc>
          <w:tcPr>
            <w:tcW w:w="2141" w:type="dxa"/>
            <w:shd w:val="clear" w:color="auto" w:fill="D9D9D9"/>
          </w:tcPr>
          <w:p w14:paraId="4A0AAC9A"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168C6FB5"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24A62B7A"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5DEAE0E"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1AC8148C"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08C900F3"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223625B3"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1250F914"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47703ED2"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EEB61B0" w14:textId="77777777">
        <w:tc>
          <w:tcPr>
            <w:tcW w:w="2141" w:type="dxa"/>
            <w:tcBorders>
              <w:top w:val="single" w:sz="4" w:space="0" w:color="C0C0C0"/>
              <w:bottom w:val="single" w:sz="4" w:space="0" w:color="C0C0C0"/>
            </w:tcBorders>
            <w:shd w:val="clear" w:color="auto" w:fill="FFFFFF"/>
          </w:tcPr>
          <w:p w14:paraId="43B46D61" w14:textId="77777777" w:rsidR="00D306EF" w:rsidRDefault="00CB14D9">
            <w:pPr>
              <w:keepNext/>
              <w:widowControl w:val="0"/>
              <w:spacing w:after="0" w:line="240" w:lineRule="auto"/>
              <w:rPr>
                <w:szCs w:val="20"/>
                <w:lang w:eastAsia="cs-CZ"/>
              </w:rPr>
            </w:pPr>
            <w:r>
              <w:rPr>
                <w:szCs w:val="20"/>
                <w:lang w:eastAsia="cs-CZ"/>
              </w:rPr>
              <w:t>Hra na bicí nástroje</w:t>
            </w:r>
          </w:p>
        </w:tc>
        <w:tc>
          <w:tcPr>
            <w:tcW w:w="540" w:type="dxa"/>
            <w:tcBorders>
              <w:top w:val="single" w:sz="4" w:space="0" w:color="C0C0C0"/>
              <w:bottom w:val="single" w:sz="4" w:space="0" w:color="C0C0C0"/>
            </w:tcBorders>
            <w:shd w:val="clear" w:color="auto" w:fill="FFFFFF"/>
          </w:tcPr>
          <w:p w14:paraId="7BD4F0C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3325507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98CC72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8C1593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C89883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33ADCD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437663F"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7C5A4A90" w14:textId="77777777" w:rsidR="00D306EF" w:rsidRDefault="00CB14D9">
            <w:pPr>
              <w:keepNext/>
              <w:widowControl w:val="0"/>
              <w:spacing w:after="0" w:line="240" w:lineRule="auto"/>
              <w:rPr>
                <w:szCs w:val="20"/>
                <w:lang w:eastAsia="cs-CZ"/>
              </w:rPr>
            </w:pPr>
            <w:r>
              <w:rPr>
                <w:szCs w:val="20"/>
                <w:lang w:eastAsia="cs-CZ"/>
              </w:rPr>
              <w:t>7</w:t>
            </w:r>
          </w:p>
        </w:tc>
      </w:tr>
      <w:tr w:rsidR="00D306EF" w14:paraId="5D2988B5" w14:textId="77777777">
        <w:tc>
          <w:tcPr>
            <w:tcW w:w="2141" w:type="dxa"/>
            <w:tcBorders>
              <w:top w:val="single" w:sz="4" w:space="0" w:color="C0C0C0"/>
            </w:tcBorders>
            <w:shd w:val="clear" w:color="auto" w:fill="FFFFFF"/>
          </w:tcPr>
          <w:p w14:paraId="170F5BA8"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33BF0C8"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6D90FDB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E619C1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1ADCCB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9432E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17724D6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710D9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C622B7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B8111A3" w14:textId="77777777">
        <w:tc>
          <w:tcPr>
            <w:tcW w:w="2141" w:type="dxa"/>
            <w:shd w:val="clear" w:color="auto" w:fill="FFFFFF"/>
          </w:tcPr>
          <w:p w14:paraId="1D6E6EEF"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30A27EDF"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64EA05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0EBA7AA"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6B8BE37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0A27412"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34BB720"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ABCFF59"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F9CC011" w14:textId="77777777" w:rsidR="00D306EF" w:rsidRDefault="00CB14D9">
            <w:pPr>
              <w:keepNext/>
              <w:widowControl w:val="0"/>
              <w:spacing w:after="0" w:line="240" w:lineRule="auto"/>
              <w:rPr>
                <w:szCs w:val="20"/>
                <w:lang w:eastAsia="cs-CZ"/>
              </w:rPr>
            </w:pPr>
            <w:r>
              <w:rPr>
                <w:szCs w:val="20"/>
                <w:lang w:eastAsia="cs-CZ"/>
              </w:rPr>
              <w:t>4</w:t>
            </w:r>
          </w:p>
        </w:tc>
      </w:tr>
      <w:tr w:rsidR="00D306EF" w14:paraId="13831CCF" w14:textId="77777777">
        <w:tc>
          <w:tcPr>
            <w:tcW w:w="2141" w:type="dxa"/>
            <w:shd w:val="clear" w:color="auto" w:fill="FFFFFF"/>
          </w:tcPr>
          <w:p w14:paraId="118E5C4E"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1D77D7C2"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199CE28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2AB1F9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9E8002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045AD4A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B9BCC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1306E3E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0A6303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64F9717" w14:textId="77777777">
        <w:tc>
          <w:tcPr>
            <w:tcW w:w="2141" w:type="dxa"/>
            <w:tcBorders>
              <w:bottom w:val="single" w:sz="4" w:space="0" w:color="C0C0C0"/>
            </w:tcBorders>
            <w:shd w:val="clear" w:color="auto" w:fill="FFFFFF"/>
          </w:tcPr>
          <w:p w14:paraId="27F4F7A2"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7BCCD1C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B99780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99F1E6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785F331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73888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4ECBDEA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E29F6E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2AF1B8E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C912432" w14:textId="77777777">
        <w:tc>
          <w:tcPr>
            <w:tcW w:w="2141" w:type="dxa"/>
            <w:tcBorders>
              <w:top w:val="single" w:sz="4" w:space="0" w:color="C0C0C0"/>
              <w:bottom w:val="single" w:sz="4" w:space="0" w:color="C0C0C0"/>
            </w:tcBorders>
            <w:shd w:val="clear" w:color="auto" w:fill="FFFFFF"/>
          </w:tcPr>
          <w:p w14:paraId="06641C09"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49942E1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4B99B6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F8C615D"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780128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754056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D5F64E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0FAFE09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6948E54A" w14:textId="77777777" w:rsidR="00D306EF" w:rsidRDefault="00CB14D9">
            <w:pPr>
              <w:keepNext/>
              <w:widowControl w:val="0"/>
              <w:spacing w:after="0" w:line="240" w:lineRule="auto"/>
              <w:rPr>
                <w:szCs w:val="20"/>
                <w:lang w:eastAsia="cs-CZ"/>
              </w:rPr>
            </w:pPr>
            <w:r>
              <w:rPr>
                <w:szCs w:val="20"/>
                <w:lang w:eastAsia="cs-CZ"/>
              </w:rPr>
              <w:t>5</w:t>
            </w:r>
          </w:p>
        </w:tc>
      </w:tr>
      <w:tr w:rsidR="00D306EF" w14:paraId="7D1E36FA" w14:textId="77777777">
        <w:tc>
          <w:tcPr>
            <w:tcW w:w="2141" w:type="dxa"/>
            <w:tcBorders>
              <w:top w:val="single" w:sz="4" w:space="0" w:color="C0C0C0"/>
              <w:bottom w:val="single" w:sz="4" w:space="0" w:color="C0C0C0"/>
            </w:tcBorders>
            <w:shd w:val="clear" w:color="auto" w:fill="FFFFFF"/>
          </w:tcPr>
          <w:p w14:paraId="5726639C"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6C8428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BACC2E7"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DBE08F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6E6B892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E78B22C"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67580D23"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7FCD8AC"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A1119F8" w14:textId="77777777" w:rsidR="00D306EF" w:rsidRDefault="00CB14D9">
            <w:pPr>
              <w:keepNext/>
              <w:widowControl w:val="0"/>
              <w:spacing w:after="0" w:line="240" w:lineRule="auto"/>
              <w:rPr>
                <w:szCs w:val="20"/>
                <w:lang w:eastAsia="cs-CZ"/>
              </w:rPr>
            </w:pPr>
            <w:r>
              <w:rPr>
                <w:szCs w:val="20"/>
                <w:lang w:eastAsia="cs-CZ"/>
              </w:rPr>
              <w:t>16</w:t>
            </w:r>
          </w:p>
        </w:tc>
      </w:tr>
    </w:tbl>
    <w:p w14:paraId="0B3006A4"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43B1CFD1" w14:textId="77777777">
        <w:tc>
          <w:tcPr>
            <w:tcW w:w="2140" w:type="dxa"/>
            <w:shd w:val="clear" w:color="auto" w:fill="D9D9D9"/>
          </w:tcPr>
          <w:p w14:paraId="4C7B71C2"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6C7F173"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2F8697AE"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975ABF3"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2527CE5"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018E1B16"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6754A8D" w14:textId="77777777">
        <w:tc>
          <w:tcPr>
            <w:tcW w:w="2140" w:type="dxa"/>
            <w:tcBorders>
              <w:top w:val="single" w:sz="4" w:space="0" w:color="C0C0C0"/>
              <w:bottom w:val="single" w:sz="4" w:space="0" w:color="C0C0C0"/>
            </w:tcBorders>
            <w:shd w:val="clear" w:color="auto" w:fill="FFFFFF"/>
          </w:tcPr>
          <w:p w14:paraId="177E60F1" w14:textId="77777777" w:rsidR="00D306EF" w:rsidRDefault="00CB14D9">
            <w:pPr>
              <w:keepNext/>
              <w:widowControl w:val="0"/>
              <w:spacing w:after="0" w:line="240" w:lineRule="auto"/>
              <w:rPr>
                <w:szCs w:val="20"/>
                <w:lang w:eastAsia="cs-CZ"/>
              </w:rPr>
            </w:pPr>
            <w:r>
              <w:rPr>
                <w:szCs w:val="20"/>
                <w:lang w:eastAsia="cs-CZ"/>
              </w:rPr>
              <w:t>Hra na bicí nástroje</w:t>
            </w:r>
          </w:p>
        </w:tc>
        <w:tc>
          <w:tcPr>
            <w:tcW w:w="542" w:type="dxa"/>
            <w:tcBorders>
              <w:top w:val="single" w:sz="4" w:space="0" w:color="C0C0C0"/>
              <w:bottom w:val="single" w:sz="4" w:space="0" w:color="C0C0C0"/>
            </w:tcBorders>
            <w:shd w:val="clear" w:color="auto" w:fill="FFFFFF"/>
          </w:tcPr>
          <w:p w14:paraId="6659BE9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BF173C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8F4949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9F4DD6F"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1DFEC33" w14:textId="77777777" w:rsidR="00D306EF" w:rsidRDefault="00CB14D9">
            <w:pPr>
              <w:keepNext/>
              <w:widowControl w:val="0"/>
              <w:spacing w:after="0" w:line="240" w:lineRule="auto"/>
              <w:rPr>
                <w:szCs w:val="20"/>
                <w:lang w:eastAsia="cs-CZ"/>
              </w:rPr>
            </w:pPr>
            <w:r>
              <w:rPr>
                <w:szCs w:val="20"/>
                <w:lang w:eastAsia="cs-CZ"/>
              </w:rPr>
              <w:t>4</w:t>
            </w:r>
          </w:p>
        </w:tc>
      </w:tr>
      <w:tr w:rsidR="00D306EF" w14:paraId="60CAE081" w14:textId="77777777">
        <w:tc>
          <w:tcPr>
            <w:tcW w:w="2140" w:type="dxa"/>
            <w:tcBorders>
              <w:top w:val="single" w:sz="4" w:space="0" w:color="C0C0C0"/>
            </w:tcBorders>
            <w:shd w:val="clear" w:color="auto" w:fill="FFFFFF"/>
          </w:tcPr>
          <w:p w14:paraId="1CB9DDE3"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21821F10"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7EE7B3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32FA7F2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4EEC79D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610A3CC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8ED57F3" w14:textId="77777777">
        <w:tc>
          <w:tcPr>
            <w:tcW w:w="2140" w:type="dxa"/>
            <w:shd w:val="clear" w:color="auto" w:fill="FFFFFF"/>
          </w:tcPr>
          <w:p w14:paraId="6213ADDF"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28022B44"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6428EB7"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7269F97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6943527"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5EC7FACC" w14:textId="77777777" w:rsidR="00D306EF" w:rsidRDefault="00CB14D9">
            <w:pPr>
              <w:keepNext/>
              <w:widowControl w:val="0"/>
              <w:spacing w:after="0" w:line="240" w:lineRule="auto"/>
              <w:rPr>
                <w:szCs w:val="20"/>
                <w:lang w:eastAsia="cs-CZ"/>
              </w:rPr>
            </w:pPr>
            <w:r>
              <w:rPr>
                <w:szCs w:val="20"/>
                <w:lang w:eastAsia="cs-CZ"/>
              </w:rPr>
              <w:t>4</w:t>
            </w:r>
          </w:p>
        </w:tc>
      </w:tr>
      <w:tr w:rsidR="00D306EF" w14:paraId="5E43A3A8" w14:textId="77777777">
        <w:tc>
          <w:tcPr>
            <w:tcW w:w="2140" w:type="dxa"/>
            <w:shd w:val="clear" w:color="auto" w:fill="FFFFFF"/>
          </w:tcPr>
          <w:p w14:paraId="0453D814"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1F951FBB"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6EEF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09D4942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3B43738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25B2FA9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0A11837D" w14:textId="77777777">
        <w:tc>
          <w:tcPr>
            <w:tcW w:w="2140" w:type="dxa"/>
            <w:tcBorders>
              <w:bottom w:val="single" w:sz="4" w:space="0" w:color="C0C0C0"/>
            </w:tcBorders>
            <w:shd w:val="clear" w:color="auto" w:fill="FFFFFF"/>
          </w:tcPr>
          <w:p w14:paraId="63EA3E18"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2C5D054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7A101A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6C8999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8B810D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86BC9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2E331B8" w14:textId="77777777">
        <w:tc>
          <w:tcPr>
            <w:tcW w:w="2140" w:type="dxa"/>
            <w:tcBorders>
              <w:top w:val="single" w:sz="4" w:space="0" w:color="C0C0C0"/>
              <w:bottom w:val="single" w:sz="4" w:space="0" w:color="C0C0C0"/>
            </w:tcBorders>
            <w:shd w:val="clear" w:color="auto" w:fill="FFFFFF"/>
          </w:tcPr>
          <w:p w14:paraId="5CEE187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352D871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EA357FD"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B73635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4B61589"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7864ECF3" w14:textId="77777777" w:rsidR="00D306EF" w:rsidRDefault="00CB14D9">
            <w:pPr>
              <w:keepNext/>
              <w:widowControl w:val="0"/>
              <w:spacing w:after="0" w:line="240" w:lineRule="auto"/>
              <w:rPr>
                <w:szCs w:val="20"/>
                <w:lang w:eastAsia="cs-CZ"/>
              </w:rPr>
            </w:pPr>
            <w:r>
              <w:rPr>
                <w:szCs w:val="20"/>
                <w:lang w:eastAsia="cs-CZ"/>
              </w:rPr>
              <w:t>8</w:t>
            </w:r>
          </w:p>
        </w:tc>
      </w:tr>
    </w:tbl>
    <w:p w14:paraId="70F73B07"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57A07DEB" w14:textId="77777777" w:rsidR="00D306EF" w:rsidRDefault="00CB14D9">
      <w:pPr>
        <w:pStyle w:val="Nadpis5"/>
      </w:pPr>
      <w:r>
        <w:t xml:space="preserve">Studium pro dospělé </w:t>
      </w:r>
    </w:p>
    <w:p w14:paraId="430B7C4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2AACB7AB" w14:textId="77777777" w:rsidR="00D306EF" w:rsidRDefault="00CB14D9">
      <w:pPr>
        <w:pStyle w:val="Nadpis4"/>
      </w:pPr>
      <w:r>
        <w:rPr>
          <w:rFonts w:eastAsia="Cambria"/>
        </w:rPr>
        <w:t xml:space="preserve"> </w:t>
      </w:r>
      <w:r>
        <w:t>Vzdělávací obsah</w:t>
      </w:r>
    </w:p>
    <w:p w14:paraId="3F0EF436" w14:textId="77777777" w:rsidR="00D306EF" w:rsidRDefault="00CB14D9">
      <w:pPr>
        <w:pStyle w:val="Nadpis5"/>
      </w:pPr>
      <w:r>
        <w:t>Přípravné studium</w:t>
      </w:r>
    </w:p>
    <w:p w14:paraId="3BBB9455" w14:textId="77777777" w:rsidR="00D306EF" w:rsidRDefault="00CB14D9">
      <w:r>
        <w:t>Informace v kapitole studijního zaměření „Přípravná hudební výchova“.</w:t>
      </w:r>
    </w:p>
    <w:p w14:paraId="26365D1E" w14:textId="77777777" w:rsidR="00D306EF" w:rsidRDefault="00CB14D9">
      <w:pPr>
        <w:pStyle w:val="Nadpis5"/>
      </w:pPr>
      <w:r>
        <w:t xml:space="preserve">Základní studium I. stupně </w:t>
      </w:r>
    </w:p>
    <w:p w14:paraId="0E9F1261" w14:textId="77777777" w:rsidR="00D306EF" w:rsidRDefault="00CB14D9">
      <w:r>
        <w:t xml:space="preserve">1. ročník: </w:t>
      </w:r>
    </w:p>
    <w:p w14:paraId="0790DBD9" w14:textId="77777777" w:rsidR="00D306EF" w:rsidRDefault="00CB14D9">
      <w:r>
        <w:t xml:space="preserve">Žák </w:t>
      </w:r>
    </w:p>
    <w:p w14:paraId="5B4EC7AE" w14:textId="77777777" w:rsidR="00D306EF" w:rsidRDefault="00CB14D9">
      <w:pPr>
        <w:pStyle w:val="Odstavecseseznamem"/>
        <w:numPr>
          <w:ilvl w:val="0"/>
          <w:numId w:val="249"/>
        </w:numPr>
      </w:pPr>
      <w:r>
        <w:t>dodržuje základní pravidla držení paliček</w:t>
      </w:r>
    </w:p>
    <w:p w14:paraId="784F52B9" w14:textId="77777777" w:rsidR="00D306EF" w:rsidRDefault="00CB14D9">
      <w:pPr>
        <w:pStyle w:val="Odstavecseseznamem"/>
        <w:numPr>
          <w:ilvl w:val="0"/>
          <w:numId w:val="249"/>
        </w:numPr>
      </w:pPr>
      <w:r>
        <w:t>hraje z notového zápisu, je schopen rozlišovat základní rytmické hodnoty</w:t>
      </w:r>
    </w:p>
    <w:p w14:paraId="16256E5B" w14:textId="77777777" w:rsidR="00D306EF" w:rsidRDefault="00CB14D9">
      <w:pPr>
        <w:pStyle w:val="Odstavecseseznamem"/>
        <w:numPr>
          <w:ilvl w:val="0"/>
          <w:numId w:val="249"/>
        </w:numPr>
      </w:pPr>
      <w:r>
        <w:t xml:space="preserve">orientuje se v </w:t>
      </w:r>
      <w:proofErr w:type="gramStart"/>
      <w:r>
        <w:t>rozsahu  not</w:t>
      </w:r>
      <w:proofErr w:type="gramEnd"/>
      <w:r>
        <w:t xml:space="preserve"> celých až čtvrťových</w:t>
      </w:r>
    </w:p>
    <w:p w14:paraId="3507694F" w14:textId="77777777" w:rsidR="00D306EF" w:rsidRDefault="00CB14D9">
      <w:r>
        <w:t>2. ročník:</w:t>
      </w:r>
    </w:p>
    <w:p w14:paraId="785FC3C7" w14:textId="77777777" w:rsidR="00D306EF" w:rsidRDefault="00CB14D9">
      <w:pPr>
        <w:pStyle w:val="Odstavecseseznamem"/>
        <w:numPr>
          <w:ilvl w:val="0"/>
          <w:numId w:val="22"/>
        </w:numPr>
      </w:pPr>
      <w:r>
        <w:t>zdokonaluje techniku hry na malý buben</w:t>
      </w:r>
    </w:p>
    <w:p w14:paraId="0CE69F75" w14:textId="77777777" w:rsidR="00D306EF" w:rsidRDefault="00CB14D9">
      <w:pPr>
        <w:pStyle w:val="Odstavecseseznamem"/>
        <w:numPr>
          <w:ilvl w:val="0"/>
          <w:numId w:val="22"/>
        </w:numPr>
      </w:pPr>
      <w:r>
        <w:t>udrží základní rytmus v daném tempu</w:t>
      </w:r>
    </w:p>
    <w:p w14:paraId="06801038" w14:textId="77777777" w:rsidR="00D306EF" w:rsidRDefault="00CB14D9">
      <w:pPr>
        <w:pStyle w:val="Odstavecseseznamem"/>
        <w:numPr>
          <w:ilvl w:val="0"/>
          <w:numId w:val="22"/>
        </w:numPr>
      </w:pPr>
      <w:r>
        <w:t>doprovodí jednoduchou melodickou skladbu</w:t>
      </w:r>
    </w:p>
    <w:p w14:paraId="79FAD71B" w14:textId="77777777" w:rsidR="00D306EF" w:rsidRDefault="00CB14D9">
      <w:pPr>
        <w:pStyle w:val="Odstavecseseznamem"/>
        <w:numPr>
          <w:ilvl w:val="0"/>
          <w:numId w:val="22"/>
        </w:numPr>
      </w:pPr>
      <w:r>
        <w:t>rozpozná další druhy bicích nástrojů</w:t>
      </w:r>
    </w:p>
    <w:p w14:paraId="271B31CD" w14:textId="77777777" w:rsidR="00D306EF" w:rsidRDefault="00CB14D9">
      <w:pPr>
        <w:pStyle w:val="Odstavecseseznamem"/>
        <w:numPr>
          <w:ilvl w:val="0"/>
          <w:numId w:val="22"/>
        </w:numPr>
      </w:pPr>
      <w:r>
        <w:t>orientuje se v rozsahu not osminových, šestnáctinových, zvládá tečkovaný rytmus</w:t>
      </w:r>
    </w:p>
    <w:p w14:paraId="59525D36" w14:textId="77777777" w:rsidR="00D306EF" w:rsidRDefault="00CB14D9">
      <w:r>
        <w:t>3. ročník:</w:t>
      </w:r>
    </w:p>
    <w:p w14:paraId="47CED55B" w14:textId="77777777" w:rsidR="00D306EF" w:rsidRDefault="00CB14D9">
      <w:pPr>
        <w:pStyle w:val="Odstavecseseznamem"/>
        <w:numPr>
          <w:ilvl w:val="0"/>
          <w:numId w:val="166"/>
        </w:numPr>
      </w:pPr>
      <w:r>
        <w:t>hraje na dva tympány jednoduché skladby</w:t>
      </w:r>
    </w:p>
    <w:p w14:paraId="64DBDDBF" w14:textId="77777777" w:rsidR="00D306EF" w:rsidRDefault="00CB14D9">
      <w:pPr>
        <w:pStyle w:val="Odstavecseseznamem"/>
        <w:numPr>
          <w:ilvl w:val="0"/>
          <w:numId w:val="166"/>
        </w:numPr>
      </w:pPr>
      <w:r>
        <w:t>rozvine hru na bicí soupravu</w:t>
      </w:r>
    </w:p>
    <w:p w14:paraId="61D6D27C" w14:textId="77777777" w:rsidR="00D306EF" w:rsidRDefault="00CB14D9">
      <w:pPr>
        <w:pStyle w:val="Odstavecseseznamem"/>
        <w:numPr>
          <w:ilvl w:val="0"/>
          <w:numId w:val="166"/>
        </w:numPr>
      </w:pPr>
      <w:r>
        <w:t>rozvíjí melodické a rytmické cítění</w:t>
      </w:r>
    </w:p>
    <w:p w14:paraId="0955C0AF" w14:textId="77777777" w:rsidR="00D306EF" w:rsidRDefault="00CB14D9">
      <w:pPr>
        <w:pStyle w:val="Odstavecseseznamem"/>
        <w:numPr>
          <w:ilvl w:val="0"/>
          <w:numId w:val="166"/>
        </w:numPr>
      </w:pPr>
      <w:r>
        <w:lastRenderedPageBreak/>
        <w:t>je schopen naladit dva tympány v daném intervalu</w:t>
      </w:r>
    </w:p>
    <w:p w14:paraId="39CDA0B0" w14:textId="77777777" w:rsidR="00D306EF" w:rsidRDefault="00CB14D9">
      <w:r>
        <w:t>4. ročník:</w:t>
      </w:r>
    </w:p>
    <w:p w14:paraId="209A52BC" w14:textId="77777777" w:rsidR="00D306EF" w:rsidRDefault="00CB14D9">
      <w:pPr>
        <w:pStyle w:val="Odstavecseseznamem"/>
        <w:numPr>
          <w:ilvl w:val="0"/>
          <w:numId w:val="11"/>
        </w:numPr>
      </w:pPr>
      <w:r>
        <w:t>je schopen hrát na bicí soupravu s hudebním doprovodem různé druhy rytmů</w:t>
      </w:r>
    </w:p>
    <w:p w14:paraId="5B64C51F" w14:textId="77777777" w:rsidR="00D306EF" w:rsidRDefault="00CB14D9">
      <w:pPr>
        <w:pStyle w:val="Odstavecseseznamem"/>
        <w:numPr>
          <w:ilvl w:val="0"/>
          <w:numId w:val="11"/>
        </w:numPr>
      </w:pPr>
      <w:r>
        <w:t>hraje na melodické bicí nástroje</w:t>
      </w:r>
    </w:p>
    <w:p w14:paraId="43EB1366" w14:textId="77777777" w:rsidR="00D306EF" w:rsidRDefault="00CB14D9">
      <w:pPr>
        <w:pStyle w:val="Odstavecseseznamem"/>
        <w:numPr>
          <w:ilvl w:val="0"/>
          <w:numId w:val="11"/>
        </w:numPr>
      </w:pPr>
      <w:r>
        <w:t>charakterizuje rozčlenění bicích nástrojů do základních skupin</w:t>
      </w:r>
    </w:p>
    <w:p w14:paraId="2C54016E" w14:textId="77777777" w:rsidR="00D306EF" w:rsidRDefault="00CB14D9">
      <w:pPr>
        <w:pStyle w:val="Odstavecseseznamem"/>
        <w:numPr>
          <w:ilvl w:val="0"/>
          <w:numId w:val="11"/>
        </w:numPr>
      </w:pPr>
      <w:r>
        <w:t>zná jednotlivé představitele těchto skupin</w:t>
      </w:r>
    </w:p>
    <w:p w14:paraId="2DC7967A" w14:textId="77777777" w:rsidR="00D306EF" w:rsidRDefault="00CB14D9">
      <w:pPr>
        <w:pStyle w:val="Odstavecseseznamem"/>
        <w:numPr>
          <w:ilvl w:val="0"/>
          <w:numId w:val="11"/>
        </w:numPr>
      </w:pPr>
      <w:r>
        <w:t>na melodické bicí nástroje hraje stupnice s křížky</w:t>
      </w:r>
    </w:p>
    <w:p w14:paraId="5CE4A507" w14:textId="77777777" w:rsidR="00D306EF" w:rsidRDefault="00CB14D9">
      <w:r>
        <w:t>5. ročník:</w:t>
      </w:r>
    </w:p>
    <w:p w14:paraId="4A9BEE29" w14:textId="77777777" w:rsidR="00D306EF" w:rsidRDefault="00CB14D9">
      <w:pPr>
        <w:pStyle w:val="Odstavecseseznamem"/>
        <w:numPr>
          <w:ilvl w:val="0"/>
          <w:numId w:val="243"/>
        </w:numPr>
      </w:pPr>
      <w:r>
        <w:t>orientuje se v složitějších rytmických útvarech</w:t>
      </w:r>
    </w:p>
    <w:p w14:paraId="5B0C74F5" w14:textId="77777777" w:rsidR="00D306EF" w:rsidRDefault="00CB14D9">
      <w:pPr>
        <w:pStyle w:val="Odstavecseseznamem"/>
        <w:numPr>
          <w:ilvl w:val="0"/>
          <w:numId w:val="243"/>
        </w:numPr>
      </w:pPr>
      <w:r>
        <w:t xml:space="preserve">rozlišuje a použije různé druhy rytmů, tyto pak propojuje krátkými </w:t>
      </w:r>
      <w:proofErr w:type="spellStart"/>
      <w:r>
        <w:t>breakovými</w:t>
      </w:r>
      <w:proofErr w:type="spellEnd"/>
      <w:r>
        <w:t xml:space="preserve"> přechody</w:t>
      </w:r>
    </w:p>
    <w:p w14:paraId="07EFC196" w14:textId="77777777" w:rsidR="00D306EF" w:rsidRDefault="00CB14D9">
      <w:pPr>
        <w:pStyle w:val="Odstavecseseznamem"/>
        <w:numPr>
          <w:ilvl w:val="0"/>
          <w:numId w:val="243"/>
        </w:numPr>
      </w:pPr>
      <w:r>
        <w:t>předvede vír na malý buben v souvislosti dané dynamické škály</w:t>
      </w:r>
    </w:p>
    <w:p w14:paraId="13E23E29" w14:textId="77777777" w:rsidR="00D306EF" w:rsidRDefault="00CB14D9">
      <w:pPr>
        <w:pStyle w:val="Odstavecseseznamem"/>
        <w:numPr>
          <w:ilvl w:val="0"/>
          <w:numId w:val="243"/>
        </w:numPr>
      </w:pPr>
      <w:r>
        <w:t>hraje na tři tympány</w:t>
      </w:r>
    </w:p>
    <w:p w14:paraId="697753E1" w14:textId="77777777" w:rsidR="00D306EF" w:rsidRDefault="00CB14D9">
      <w:r>
        <w:t>6. ročník:</w:t>
      </w:r>
    </w:p>
    <w:p w14:paraId="21D9C64B" w14:textId="77777777" w:rsidR="00D306EF" w:rsidRDefault="00CB14D9">
      <w:pPr>
        <w:pStyle w:val="Odstavecseseznamem"/>
        <w:numPr>
          <w:ilvl w:val="0"/>
          <w:numId w:val="242"/>
        </w:numPr>
      </w:pPr>
      <w:r>
        <w:t xml:space="preserve">uplatní </w:t>
      </w:r>
      <w:proofErr w:type="spellStart"/>
      <w:r>
        <w:t>paradidlovou</w:t>
      </w:r>
      <w:proofErr w:type="spellEnd"/>
      <w:r>
        <w:t xml:space="preserve"> techniku na malý buben</w:t>
      </w:r>
    </w:p>
    <w:p w14:paraId="3A98DFC6" w14:textId="77777777" w:rsidR="00D306EF" w:rsidRDefault="00CB14D9">
      <w:pPr>
        <w:pStyle w:val="Odstavecseseznamem"/>
        <w:numPr>
          <w:ilvl w:val="0"/>
          <w:numId w:val="242"/>
        </w:numPr>
      </w:pPr>
      <w:r>
        <w:t xml:space="preserve">využívá techniky </w:t>
      </w:r>
      <w:proofErr w:type="spellStart"/>
      <w:r>
        <w:t>dvojšlapky</w:t>
      </w:r>
      <w:proofErr w:type="spellEnd"/>
      <w:r>
        <w:t xml:space="preserve"> při hře na soupravě </w:t>
      </w:r>
    </w:p>
    <w:p w14:paraId="15CD6F12" w14:textId="77777777" w:rsidR="00D306EF" w:rsidRDefault="00CB14D9">
      <w:pPr>
        <w:pStyle w:val="Odstavecseseznamem"/>
        <w:numPr>
          <w:ilvl w:val="0"/>
          <w:numId w:val="242"/>
        </w:numPr>
      </w:pPr>
      <w:r>
        <w:t>orientuje se ve hře na perkusní nástroje</w:t>
      </w:r>
    </w:p>
    <w:p w14:paraId="052ACB9A" w14:textId="77777777" w:rsidR="00D306EF" w:rsidRDefault="00CB14D9">
      <w:pPr>
        <w:pStyle w:val="Odstavecseseznamem"/>
        <w:numPr>
          <w:ilvl w:val="0"/>
          <w:numId w:val="242"/>
        </w:numPr>
      </w:pPr>
      <w:r>
        <w:t>koordinuje hru s ostatními nástroji</w:t>
      </w:r>
    </w:p>
    <w:p w14:paraId="55D1800D" w14:textId="77777777" w:rsidR="00D306EF" w:rsidRDefault="00CB14D9">
      <w:pPr>
        <w:pStyle w:val="Odstavecseseznamem"/>
        <w:numPr>
          <w:ilvl w:val="0"/>
          <w:numId w:val="242"/>
        </w:numPr>
      </w:pPr>
      <w:r>
        <w:t>zvládá nepravidelné rytmické útvary</w:t>
      </w:r>
    </w:p>
    <w:p w14:paraId="612A59E6" w14:textId="77777777" w:rsidR="00D306EF" w:rsidRDefault="00CB14D9">
      <w:r>
        <w:t>7. ročník:</w:t>
      </w:r>
    </w:p>
    <w:p w14:paraId="30C7AAF7" w14:textId="77777777" w:rsidR="00D306EF" w:rsidRDefault="00CB14D9">
      <w:pPr>
        <w:pStyle w:val="Odstavecseseznamem"/>
        <w:numPr>
          <w:ilvl w:val="0"/>
          <w:numId w:val="287"/>
        </w:numPr>
      </w:pPr>
      <w:r>
        <w:t xml:space="preserve">ovládá základní techniky hry na rytmické, melodické a perkusní </w:t>
      </w:r>
      <w:proofErr w:type="spellStart"/>
      <w:proofErr w:type="gramStart"/>
      <w:r>
        <w:t>nástroje,využívá</w:t>
      </w:r>
      <w:proofErr w:type="spellEnd"/>
      <w:proofErr w:type="gramEnd"/>
      <w:r>
        <w:t xml:space="preserve"> ji  při hře doprovodů i sólově</w:t>
      </w:r>
    </w:p>
    <w:p w14:paraId="76F69A79" w14:textId="77777777" w:rsidR="00D306EF" w:rsidRDefault="00CB14D9">
      <w:pPr>
        <w:pStyle w:val="Odstavecseseznamem"/>
        <w:numPr>
          <w:ilvl w:val="0"/>
          <w:numId w:val="287"/>
        </w:numPr>
      </w:pPr>
      <w:r>
        <w:t>hraje na čtyři tympány</w:t>
      </w:r>
    </w:p>
    <w:p w14:paraId="6D90FE81" w14:textId="77777777" w:rsidR="00D306EF" w:rsidRDefault="00CB14D9">
      <w:pPr>
        <w:pStyle w:val="Odstavecseseznamem"/>
        <w:numPr>
          <w:ilvl w:val="0"/>
          <w:numId w:val="287"/>
        </w:numPr>
      </w:pPr>
      <w:r>
        <w:t>při hře na soupravu zvládá rytmické doprovody v základním tvaru i v jednotlivých variacích</w:t>
      </w:r>
    </w:p>
    <w:p w14:paraId="6E808017" w14:textId="77777777" w:rsidR="00D306EF" w:rsidRDefault="00CB14D9">
      <w:pPr>
        <w:pStyle w:val="Odstavecseseznamem"/>
        <w:numPr>
          <w:ilvl w:val="0"/>
          <w:numId w:val="287"/>
        </w:numPr>
      </w:pPr>
      <w:r>
        <w:t>orientuje se v polyrytmické struktuře</w:t>
      </w:r>
    </w:p>
    <w:p w14:paraId="52BEDB7B" w14:textId="77777777" w:rsidR="00D306EF" w:rsidRDefault="00CB14D9">
      <w:pPr>
        <w:pStyle w:val="Odstavecseseznamem"/>
        <w:numPr>
          <w:ilvl w:val="0"/>
          <w:numId w:val="287"/>
        </w:numPr>
      </w:pPr>
      <w:r>
        <w:t>je schopen podle potřeby sám si seřídit a naladit nástroj</w:t>
      </w:r>
    </w:p>
    <w:p w14:paraId="7EF6D186" w14:textId="77777777" w:rsidR="00D306EF" w:rsidRDefault="00CB14D9">
      <w:pPr>
        <w:pStyle w:val="Odstavecseseznamem"/>
        <w:numPr>
          <w:ilvl w:val="0"/>
          <w:numId w:val="287"/>
        </w:numPr>
      </w:pPr>
      <w:r>
        <w:t>zvládá hru přiměřeně obtížných skladeb z listu</w:t>
      </w:r>
    </w:p>
    <w:p w14:paraId="5DD10BB2" w14:textId="77777777" w:rsidR="00D306EF" w:rsidRDefault="00CB14D9">
      <w:pPr>
        <w:pStyle w:val="Odstavecseseznamem"/>
        <w:numPr>
          <w:ilvl w:val="0"/>
          <w:numId w:val="287"/>
        </w:numPr>
      </w:pPr>
      <w:r>
        <w:t>samostatně pracuje s poslechem hudebních nahrávek</w:t>
      </w:r>
    </w:p>
    <w:p w14:paraId="37BA9BFB" w14:textId="77777777" w:rsidR="00D306EF" w:rsidRDefault="00CB14D9">
      <w:pPr>
        <w:pStyle w:val="Odstavecseseznamem"/>
        <w:numPr>
          <w:ilvl w:val="0"/>
          <w:numId w:val="287"/>
        </w:numPr>
      </w:pPr>
      <w:r>
        <w:t>na melodické bicí nástroje zvládá stupnice dur i moll</w:t>
      </w:r>
    </w:p>
    <w:p w14:paraId="0CFED0BE" w14:textId="77777777" w:rsidR="00D306EF" w:rsidRDefault="00CB14D9">
      <w:pPr>
        <w:pStyle w:val="Nadpis5"/>
      </w:pPr>
      <w:r>
        <w:t>Základní studium II. stupně</w:t>
      </w:r>
    </w:p>
    <w:p w14:paraId="269AB35C" w14:textId="77777777" w:rsidR="00D306EF" w:rsidRDefault="00CB14D9">
      <w:r>
        <w:t>1. ročník:</w:t>
      </w:r>
    </w:p>
    <w:p w14:paraId="17DF9BF4" w14:textId="77777777" w:rsidR="00D306EF" w:rsidRDefault="00CB14D9">
      <w:pPr>
        <w:pStyle w:val="Odstavecseseznamem"/>
        <w:numPr>
          <w:ilvl w:val="0"/>
          <w:numId w:val="137"/>
        </w:numPr>
      </w:pPr>
      <w:r>
        <w:t>rozvine prstovou techniku hry na malý buben a tympány</w:t>
      </w:r>
    </w:p>
    <w:p w14:paraId="786E96B6" w14:textId="77777777" w:rsidR="00D306EF" w:rsidRDefault="00CB14D9">
      <w:pPr>
        <w:pStyle w:val="Odstavecseseznamem"/>
        <w:numPr>
          <w:ilvl w:val="0"/>
          <w:numId w:val="137"/>
        </w:numPr>
      </w:pPr>
      <w:r>
        <w:t>přizpůsobí se ostatním nástrojům</w:t>
      </w:r>
    </w:p>
    <w:p w14:paraId="4598B15D" w14:textId="77777777" w:rsidR="00D306EF" w:rsidRDefault="00CB14D9">
      <w:pPr>
        <w:pStyle w:val="Odstavecseseznamem"/>
        <w:numPr>
          <w:ilvl w:val="0"/>
          <w:numId w:val="137"/>
        </w:numPr>
      </w:pPr>
      <w:r>
        <w:t>dbá na kultivované vystupování na veřejných hudebních produkcích</w:t>
      </w:r>
    </w:p>
    <w:p w14:paraId="0DD91055" w14:textId="77777777" w:rsidR="00D306EF" w:rsidRDefault="00CB14D9">
      <w:pPr>
        <w:pStyle w:val="Odstavecseseznamem"/>
        <w:ind w:left="0"/>
      </w:pPr>
      <w:r>
        <w:t>2.ročník:</w:t>
      </w:r>
    </w:p>
    <w:p w14:paraId="5B5454A9" w14:textId="77777777" w:rsidR="00D306EF" w:rsidRDefault="00CB14D9">
      <w:pPr>
        <w:pStyle w:val="Odstavecseseznamem"/>
        <w:numPr>
          <w:ilvl w:val="0"/>
          <w:numId w:val="137"/>
        </w:numPr>
      </w:pPr>
      <w:r>
        <w:t>má subjektivní názor na jednotlivé skladby</w:t>
      </w:r>
    </w:p>
    <w:p w14:paraId="4D40B1AF" w14:textId="77777777" w:rsidR="00D306EF" w:rsidRDefault="00CB14D9">
      <w:pPr>
        <w:pStyle w:val="Odstavecseseznamem"/>
        <w:numPr>
          <w:ilvl w:val="0"/>
          <w:numId w:val="137"/>
        </w:numPr>
      </w:pPr>
      <w:r>
        <w:t>prohloubí výrazové a dynamické dovednosti</w:t>
      </w:r>
    </w:p>
    <w:p w14:paraId="45ED5BB1" w14:textId="77777777" w:rsidR="00D306EF" w:rsidRDefault="00CB14D9">
      <w:r>
        <w:t>3. ročník:</w:t>
      </w:r>
    </w:p>
    <w:p w14:paraId="3DE37C54" w14:textId="77777777" w:rsidR="00D306EF" w:rsidRDefault="00CB14D9">
      <w:pPr>
        <w:pStyle w:val="Odstavecseseznamem"/>
        <w:numPr>
          <w:ilvl w:val="0"/>
          <w:numId w:val="167"/>
        </w:numPr>
      </w:pPr>
      <w:r>
        <w:t>vyhledává samostatně informace k dané skladbě</w:t>
      </w:r>
    </w:p>
    <w:p w14:paraId="5B2572FD" w14:textId="77777777" w:rsidR="00D306EF" w:rsidRDefault="00CB14D9">
      <w:pPr>
        <w:pStyle w:val="Odstavecseseznamem"/>
        <w:numPr>
          <w:ilvl w:val="0"/>
          <w:numId w:val="167"/>
        </w:numPr>
      </w:pPr>
      <w:r>
        <w:t>ovládá různé techniky hry</w:t>
      </w:r>
    </w:p>
    <w:p w14:paraId="46B930E5" w14:textId="77777777" w:rsidR="00D306EF" w:rsidRDefault="00CB14D9">
      <w:pPr>
        <w:pStyle w:val="Odstavecseseznamem"/>
        <w:numPr>
          <w:ilvl w:val="0"/>
          <w:numId w:val="167"/>
        </w:numPr>
      </w:pPr>
      <w:r>
        <w:lastRenderedPageBreak/>
        <w:t>je schopen nastudovat samostatný koncert pro bicí nástroje, má vlastní představu o jeho interpretaci</w:t>
      </w:r>
    </w:p>
    <w:p w14:paraId="4995AAFD" w14:textId="77777777" w:rsidR="00D306EF" w:rsidRDefault="00CB14D9">
      <w:pPr>
        <w:pStyle w:val="Odstavecseseznamem"/>
        <w:ind w:left="0"/>
      </w:pPr>
      <w:r>
        <w:t>4.ročník:</w:t>
      </w:r>
    </w:p>
    <w:p w14:paraId="0DCD9809" w14:textId="77777777" w:rsidR="00D306EF" w:rsidRDefault="00CB14D9">
      <w:pPr>
        <w:pStyle w:val="Odstavecseseznamem"/>
        <w:numPr>
          <w:ilvl w:val="0"/>
          <w:numId w:val="167"/>
        </w:numPr>
      </w:pPr>
      <w:r>
        <w:t xml:space="preserve">zapojuje se do souborů různého obsazení </w:t>
      </w:r>
    </w:p>
    <w:p w14:paraId="234E48DE" w14:textId="77777777" w:rsidR="00D306EF" w:rsidRDefault="00CB14D9">
      <w:pPr>
        <w:pStyle w:val="Odstavecseseznamem"/>
        <w:numPr>
          <w:ilvl w:val="0"/>
          <w:numId w:val="167"/>
        </w:numPr>
      </w:pPr>
      <w:r>
        <w:t>ovládá hru z listu, dokáže číst partituru bicích nástrojů</w:t>
      </w:r>
    </w:p>
    <w:p w14:paraId="0D4E3DF3" w14:textId="77777777" w:rsidR="00D306EF" w:rsidRDefault="00CB14D9">
      <w:pPr>
        <w:pStyle w:val="Odstavecseseznamem"/>
        <w:numPr>
          <w:ilvl w:val="0"/>
          <w:numId w:val="167"/>
        </w:numPr>
      </w:pPr>
      <w:r>
        <w:t>dokáže doprovodit hudební skupinu, tvoří vlastní improvizace</w:t>
      </w:r>
    </w:p>
    <w:p w14:paraId="0DAB49D4" w14:textId="77777777" w:rsidR="00D306EF" w:rsidRDefault="00CB14D9">
      <w:pPr>
        <w:pStyle w:val="Nadpis3"/>
      </w:pPr>
      <w:r>
        <w:rPr>
          <w:rFonts w:eastAsia="Cambria"/>
        </w:rPr>
        <w:t xml:space="preserve"> </w:t>
      </w:r>
      <w:r>
        <w:t xml:space="preserve">Studijní </w:t>
      </w:r>
      <w:proofErr w:type="gramStart"/>
      <w:r>
        <w:t>zaměření:  Hra</w:t>
      </w:r>
      <w:proofErr w:type="gramEnd"/>
      <w:r>
        <w:t xml:space="preserve"> na bicí soupravu</w:t>
      </w:r>
    </w:p>
    <w:p w14:paraId="7F3C067B" w14:textId="77777777" w:rsidR="00D306EF" w:rsidRDefault="00CB14D9">
      <w:pPr>
        <w:pStyle w:val="Nadpis4"/>
        <w:rPr>
          <w:lang w:eastAsia="cs-CZ"/>
        </w:rPr>
      </w:pPr>
      <w:r>
        <w:rPr>
          <w:lang w:eastAsia="cs-CZ"/>
        </w:rPr>
        <w:t>Charakteristika</w:t>
      </w:r>
    </w:p>
    <w:p w14:paraId="3CD18CED" w14:textId="77777777" w:rsidR="00D306EF" w:rsidRDefault="00CB14D9">
      <w:r>
        <w:rPr>
          <w:lang w:eastAsia="cs-CZ"/>
        </w:rPr>
        <w:t xml:space="preserve">Hra na bicí soupravu vyžaduje ze strany žáka nejen vhodné fyzické dispozice, ale také dispozice čistě hudební, jako jsou </w:t>
      </w:r>
      <w:proofErr w:type="gramStart"/>
      <w:r>
        <w:rPr>
          <w:lang w:eastAsia="cs-CZ"/>
        </w:rPr>
        <w:t>melodicko- rytmické</w:t>
      </w:r>
      <w:proofErr w:type="gramEnd"/>
      <w:r>
        <w:rPr>
          <w:lang w:eastAsia="cs-CZ"/>
        </w:rPr>
        <w:t xml:space="preserve"> cítění. Výuka tohoto studijního zaměření vychází z metod </w:t>
      </w:r>
      <w:proofErr w:type="spellStart"/>
      <w:r>
        <w:rPr>
          <w:lang w:eastAsia="cs-CZ"/>
        </w:rPr>
        <w:t>Berkley</w:t>
      </w:r>
      <w:proofErr w:type="spellEnd"/>
      <w:r>
        <w:rPr>
          <w:lang w:eastAsia="cs-CZ"/>
        </w:rPr>
        <w:t xml:space="preserve"> Music Institute v USA, kde se hlavní důraz klade na zvládnutí univerzálních technik. To obnáší bez problémové využití v jakémkoli hudebním stylu, kde se nachází bicí souprava. Výuka je výhradně realizována na bicí soupravu. Styly, které jsou do </w:t>
      </w:r>
      <w:proofErr w:type="spellStart"/>
      <w:r>
        <w:rPr>
          <w:lang w:eastAsia="cs-CZ"/>
        </w:rPr>
        <w:t>fůze</w:t>
      </w:r>
      <w:proofErr w:type="spellEnd"/>
      <w:r>
        <w:rPr>
          <w:lang w:eastAsia="cs-CZ"/>
        </w:rPr>
        <w:t xml:space="preserve"> přímo zahrnuty, můžeme jmenovat swing, jazz, jazz rock, funk, rock, hard rock, </w:t>
      </w:r>
      <w:proofErr w:type="spellStart"/>
      <w:r>
        <w:rPr>
          <w:lang w:eastAsia="cs-CZ"/>
        </w:rPr>
        <w:t>heavy</w:t>
      </w:r>
      <w:proofErr w:type="spellEnd"/>
      <w:r>
        <w:rPr>
          <w:lang w:eastAsia="cs-CZ"/>
        </w:rPr>
        <w:t xml:space="preserve"> metal speed metal, </w:t>
      </w:r>
      <w:proofErr w:type="spellStart"/>
      <w:proofErr w:type="gramStart"/>
      <w:r>
        <w:rPr>
          <w:lang w:eastAsia="cs-CZ"/>
        </w:rPr>
        <w:t>symphony</w:t>
      </w:r>
      <w:proofErr w:type="spellEnd"/>
      <w:r>
        <w:rPr>
          <w:lang w:eastAsia="cs-CZ"/>
        </w:rPr>
        <w:t xml:space="preserve">  metal</w:t>
      </w:r>
      <w:proofErr w:type="gramEnd"/>
      <w:r>
        <w:rPr>
          <w:lang w:eastAsia="cs-CZ"/>
        </w:rPr>
        <w:t xml:space="preserve">, </w:t>
      </w:r>
      <w:proofErr w:type="spellStart"/>
      <w:r>
        <w:rPr>
          <w:lang w:eastAsia="cs-CZ"/>
        </w:rPr>
        <w:t>prog</w:t>
      </w:r>
      <w:proofErr w:type="spellEnd"/>
      <w:r>
        <w:rPr>
          <w:lang w:eastAsia="cs-CZ"/>
        </w:rPr>
        <w:t xml:space="preserve"> rock, atd. Kombinace všech zmíněných se nevylučuje, naopak, je více než běžná a oblíbená.</w:t>
      </w:r>
    </w:p>
    <w:p w14:paraId="4E183DD5" w14:textId="77777777" w:rsidR="00D306EF" w:rsidRDefault="00CB14D9">
      <w:pPr>
        <w:rPr>
          <w:lang w:eastAsia="cs-CZ"/>
        </w:rPr>
      </w:pPr>
      <w:r>
        <w:rPr>
          <w:lang w:eastAsia="cs-CZ"/>
        </w:rPr>
        <w:t>K výuce nedílně patří také veřejná vystoupení a návštěvy koncertů.</w:t>
      </w:r>
    </w:p>
    <w:p w14:paraId="1308F723" w14:textId="77777777" w:rsidR="00D306EF" w:rsidRDefault="00CB14D9">
      <w:pPr>
        <w:pStyle w:val="Nadpis5"/>
      </w:pPr>
      <w:r>
        <w:t>Přípravné studium</w:t>
      </w:r>
    </w:p>
    <w:p w14:paraId="59FDBCA0" w14:textId="77777777" w:rsidR="00D306EF" w:rsidRDefault="00CB14D9">
      <w:r>
        <w:t xml:space="preserve">Formou skupinové nebo individuální výuky – 1 hodina týdně.  </w:t>
      </w:r>
    </w:p>
    <w:p w14:paraId="763A27D4"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350FC3E6" w14:textId="77777777">
        <w:tc>
          <w:tcPr>
            <w:tcW w:w="2141" w:type="dxa"/>
            <w:shd w:val="clear" w:color="auto" w:fill="D9D9D9"/>
          </w:tcPr>
          <w:p w14:paraId="3016EAD3"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7A3B6F66"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52D9896"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1438822"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26CA71CB"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3F7C52BC"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1F7ED5E8"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5FE0F66D"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545AA8EF"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649BBC2" w14:textId="77777777">
        <w:tc>
          <w:tcPr>
            <w:tcW w:w="2141" w:type="dxa"/>
            <w:tcBorders>
              <w:top w:val="single" w:sz="4" w:space="0" w:color="C0C0C0"/>
              <w:bottom w:val="single" w:sz="4" w:space="0" w:color="C0C0C0"/>
            </w:tcBorders>
            <w:shd w:val="clear" w:color="auto" w:fill="FFFFFF"/>
          </w:tcPr>
          <w:p w14:paraId="38DB17AF" w14:textId="77777777" w:rsidR="00D306EF" w:rsidRDefault="00CB14D9">
            <w:pPr>
              <w:keepNext/>
              <w:widowControl w:val="0"/>
              <w:spacing w:after="0" w:line="240" w:lineRule="auto"/>
              <w:rPr>
                <w:szCs w:val="20"/>
                <w:lang w:eastAsia="cs-CZ"/>
              </w:rPr>
            </w:pPr>
            <w:r>
              <w:rPr>
                <w:szCs w:val="20"/>
                <w:lang w:eastAsia="cs-CZ"/>
              </w:rPr>
              <w:t>Hra na bicí nástroje -</w:t>
            </w:r>
          </w:p>
        </w:tc>
        <w:tc>
          <w:tcPr>
            <w:tcW w:w="540" w:type="dxa"/>
            <w:tcBorders>
              <w:top w:val="single" w:sz="4" w:space="0" w:color="C0C0C0"/>
              <w:bottom w:val="single" w:sz="4" w:space="0" w:color="C0C0C0"/>
            </w:tcBorders>
            <w:shd w:val="clear" w:color="auto" w:fill="FFFFFF"/>
          </w:tcPr>
          <w:p w14:paraId="4828793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3BE978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1C9105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8550D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A7C3E5E"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71A7A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23A06FE"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72AF6C5" w14:textId="77777777" w:rsidR="00D306EF" w:rsidRDefault="00CB14D9">
            <w:pPr>
              <w:keepNext/>
              <w:widowControl w:val="0"/>
              <w:spacing w:after="0" w:line="240" w:lineRule="auto"/>
              <w:rPr>
                <w:szCs w:val="20"/>
                <w:lang w:eastAsia="cs-CZ"/>
              </w:rPr>
            </w:pPr>
            <w:r>
              <w:rPr>
                <w:szCs w:val="20"/>
                <w:lang w:eastAsia="cs-CZ"/>
              </w:rPr>
              <w:t>7</w:t>
            </w:r>
          </w:p>
        </w:tc>
      </w:tr>
      <w:tr w:rsidR="00D306EF" w14:paraId="0F04EC3B" w14:textId="77777777">
        <w:tc>
          <w:tcPr>
            <w:tcW w:w="2141" w:type="dxa"/>
            <w:tcBorders>
              <w:top w:val="single" w:sz="4" w:space="0" w:color="C0C0C0"/>
            </w:tcBorders>
            <w:shd w:val="clear" w:color="auto" w:fill="FFFFFF"/>
          </w:tcPr>
          <w:p w14:paraId="45B4D34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51AF1EF"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35C04A2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2CEA46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29EEE5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162A840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7816F2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366E3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3D29FE1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FBDA538" w14:textId="77777777">
        <w:tc>
          <w:tcPr>
            <w:tcW w:w="2141" w:type="dxa"/>
            <w:shd w:val="clear" w:color="auto" w:fill="FFFFFF"/>
          </w:tcPr>
          <w:p w14:paraId="4AE7584B"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28330C51"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96C357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574B5531"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0101F88"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05965903"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3E168D5"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297FA956"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190168B" w14:textId="77777777" w:rsidR="00D306EF" w:rsidRDefault="00CB14D9">
            <w:pPr>
              <w:keepNext/>
              <w:widowControl w:val="0"/>
              <w:spacing w:after="0" w:line="240" w:lineRule="auto"/>
              <w:rPr>
                <w:szCs w:val="20"/>
                <w:lang w:eastAsia="cs-CZ"/>
              </w:rPr>
            </w:pPr>
            <w:r>
              <w:rPr>
                <w:szCs w:val="20"/>
                <w:lang w:eastAsia="cs-CZ"/>
              </w:rPr>
              <w:t>4</w:t>
            </w:r>
          </w:p>
        </w:tc>
      </w:tr>
      <w:tr w:rsidR="00D306EF" w14:paraId="439F34EF" w14:textId="77777777">
        <w:tc>
          <w:tcPr>
            <w:tcW w:w="2141" w:type="dxa"/>
            <w:shd w:val="clear" w:color="auto" w:fill="FFFFFF"/>
          </w:tcPr>
          <w:p w14:paraId="19781D34"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30050EC9"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4D1506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3A94AED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504D48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5596DF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2DCAEE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472F2F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783C7D4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085FCB3" w14:textId="77777777">
        <w:tc>
          <w:tcPr>
            <w:tcW w:w="2141" w:type="dxa"/>
            <w:tcBorders>
              <w:bottom w:val="single" w:sz="4" w:space="0" w:color="C0C0C0"/>
            </w:tcBorders>
            <w:shd w:val="clear" w:color="auto" w:fill="FFFFFF"/>
          </w:tcPr>
          <w:p w14:paraId="4DBE7F61"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20297BD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27FB0A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27A8EB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6618E3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37998F7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1921F75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471A8B0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6054CE9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23059B3" w14:textId="77777777">
        <w:tc>
          <w:tcPr>
            <w:tcW w:w="2141" w:type="dxa"/>
            <w:tcBorders>
              <w:top w:val="single" w:sz="4" w:space="0" w:color="C0C0C0"/>
              <w:bottom w:val="single" w:sz="4" w:space="0" w:color="C0C0C0"/>
            </w:tcBorders>
            <w:shd w:val="clear" w:color="auto" w:fill="FFFFFF"/>
          </w:tcPr>
          <w:p w14:paraId="1F3C3F50"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6555A332"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162ABC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164B95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02867AC"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1E1C7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33783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33B171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39490ACE" w14:textId="77777777" w:rsidR="00D306EF" w:rsidRDefault="00CB14D9">
            <w:pPr>
              <w:keepNext/>
              <w:widowControl w:val="0"/>
              <w:spacing w:after="0" w:line="240" w:lineRule="auto"/>
              <w:rPr>
                <w:szCs w:val="20"/>
                <w:lang w:eastAsia="cs-CZ"/>
              </w:rPr>
            </w:pPr>
            <w:r>
              <w:rPr>
                <w:szCs w:val="20"/>
                <w:lang w:eastAsia="cs-CZ"/>
              </w:rPr>
              <w:t>5</w:t>
            </w:r>
          </w:p>
        </w:tc>
      </w:tr>
      <w:tr w:rsidR="00D306EF" w14:paraId="67BECDBD" w14:textId="77777777">
        <w:tc>
          <w:tcPr>
            <w:tcW w:w="2141" w:type="dxa"/>
            <w:tcBorders>
              <w:top w:val="single" w:sz="4" w:space="0" w:color="C0C0C0"/>
              <w:bottom w:val="single" w:sz="4" w:space="0" w:color="C0C0C0"/>
            </w:tcBorders>
            <w:shd w:val="clear" w:color="auto" w:fill="FFFFFF"/>
          </w:tcPr>
          <w:p w14:paraId="53EE1233"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6F3D1720"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5AD165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C3F0137"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81E6D41"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12521B07"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72E388C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1E03EF3A"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7FD33F4" w14:textId="77777777" w:rsidR="00D306EF" w:rsidRDefault="00CB14D9">
            <w:pPr>
              <w:keepNext/>
              <w:widowControl w:val="0"/>
              <w:spacing w:after="0" w:line="240" w:lineRule="auto"/>
              <w:rPr>
                <w:szCs w:val="20"/>
                <w:lang w:eastAsia="cs-CZ"/>
              </w:rPr>
            </w:pPr>
            <w:r>
              <w:rPr>
                <w:szCs w:val="20"/>
                <w:lang w:eastAsia="cs-CZ"/>
              </w:rPr>
              <w:t>16</w:t>
            </w:r>
          </w:p>
        </w:tc>
      </w:tr>
    </w:tbl>
    <w:p w14:paraId="1DE7AB0C"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3C8B3D37" w14:textId="77777777">
        <w:tc>
          <w:tcPr>
            <w:tcW w:w="2140" w:type="dxa"/>
            <w:shd w:val="clear" w:color="auto" w:fill="D9D9D9"/>
          </w:tcPr>
          <w:p w14:paraId="5B99A79A"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30BF9A49"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418EA61B"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18872D82"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14E98396"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D69BD2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B8D995E" w14:textId="77777777">
        <w:tc>
          <w:tcPr>
            <w:tcW w:w="2140" w:type="dxa"/>
            <w:tcBorders>
              <w:top w:val="single" w:sz="4" w:space="0" w:color="C0C0C0"/>
              <w:bottom w:val="single" w:sz="4" w:space="0" w:color="C0C0C0"/>
            </w:tcBorders>
            <w:shd w:val="clear" w:color="auto" w:fill="FFFFFF"/>
          </w:tcPr>
          <w:p w14:paraId="44B846F7" w14:textId="77777777" w:rsidR="00D306EF" w:rsidRDefault="00CB14D9">
            <w:pPr>
              <w:keepNext/>
              <w:widowControl w:val="0"/>
              <w:spacing w:after="0" w:line="240" w:lineRule="auto"/>
              <w:rPr>
                <w:szCs w:val="20"/>
                <w:lang w:eastAsia="cs-CZ"/>
              </w:rPr>
            </w:pPr>
            <w:r>
              <w:rPr>
                <w:szCs w:val="20"/>
                <w:lang w:eastAsia="cs-CZ"/>
              </w:rPr>
              <w:t xml:space="preserve">Hra na bicí nástroje – </w:t>
            </w:r>
          </w:p>
        </w:tc>
        <w:tc>
          <w:tcPr>
            <w:tcW w:w="542" w:type="dxa"/>
            <w:tcBorders>
              <w:top w:val="single" w:sz="4" w:space="0" w:color="C0C0C0"/>
              <w:bottom w:val="single" w:sz="4" w:space="0" w:color="C0C0C0"/>
            </w:tcBorders>
            <w:shd w:val="clear" w:color="auto" w:fill="FFFFFF"/>
          </w:tcPr>
          <w:p w14:paraId="6C873F5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B9666CB"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3F24067"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F9D9446"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4B4E07C9" w14:textId="77777777" w:rsidR="00D306EF" w:rsidRDefault="00CB14D9">
            <w:pPr>
              <w:keepNext/>
              <w:widowControl w:val="0"/>
              <w:spacing w:after="0" w:line="240" w:lineRule="auto"/>
              <w:rPr>
                <w:szCs w:val="20"/>
                <w:lang w:eastAsia="cs-CZ"/>
              </w:rPr>
            </w:pPr>
            <w:r>
              <w:rPr>
                <w:szCs w:val="20"/>
                <w:lang w:eastAsia="cs-CZ"/>
              </w:rPr>
              <w:t>4</w:t>
            </w:r>
          </w:p>
        </w:tc>
      </w:tr>
      <w:tr w:rsidR="00D306EF" w14:paraId="48D29F41" w14:textId="77777777">
        <w:tc>
          <w:tcPr>
            <w:tcW w:w="2140" w:type="dxa"/>
            <w:tcBorders>
              <w:top w:val="single" w:sz="4" w:space="0" w:color="C0C0C0"/>
            </w:tcBorders>
            <w:shd w:val="clear" w:color="auto" w:fill="FFFFFF"/>
          </w:tcPr>
          <w:p w14:paraId="52415B7A" w14:textId="77777777" w:rsidR="00D306EF" w:rsidRDefault="00CB14D9">
            <w:pPr>
              <w:keepNext/>
              <w:widowControl w:val="0"/>
              <w:spacing w:after="0" w:line="240" w:lineRule="auto"/>
            </w:pPr>
            <w:r>
              <w:rPr>
                <w:szCs w:val="20"/>
                <w:lang w:eastAsia="cs-CZ"/>
              </w:rPr>
              <w:t>Komorní hra *</w:t>
            </w:r>
          </w:p>
        </w:tc>
        <w:tc>
          <w:tcPr>
            <w:tcW w:w="542" w:type="dxa"/>
            <w:tcBorders>
              <w:top w:val="single" w:sz="4" w:space="0" w:color="C0C0C0"/>
            </w:tcBorders>
            <w:shd w:val="clear" w:color="auto" w:fill="FFFFFF"/>
          </w:tcPr>
          <w:p w14:paraId="305F373B"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4FD6991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6BBEC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226199D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1557152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4FE2031" w14:textId="77777777">
        <w:tc>
          <w:tcPr>
            <w:tcW w:w="2140" w:type="dxa"/>
            <w:shd w:val="clear" w:color="auto" w:fill="FFFFFF"/>
          </w:tcPr>
          <w:p w14:paraId="53345BA6"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AACE3BF"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5A9D433"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F3EA31D"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104494D"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4C7D10E6" w14:textId="77777777" w:rsidR="00D306EF" w:rsidRDefault="00CB14D9">
            <w:pPr>
              <w:keepNext/>
              <w:widowControl w:val="0"/>
              <w:spacing w:after="0" w:line="240" w:lineRule="auto"/>
              <w:rPr>
                <w:szCs w:val="20"/>
                <w:lang w:eastAsia="cs-CZ"/>
              </w:rPr>
            </w:pPr>
            <w:r>
              <w:rPr>
                <w:szCs w:val="20"/>
                <w:lang w:eastAsia="cs-CZ"/>
              </w:rPr>
              <w:t>4</w:t>
            </w:r>
          </w:p>
        </w:tc>
      </w:tr>
      <w:tr w:rsidR="00D306EF" w14:paraId="1E68CCBD" w14:textId="77777777">
        <w:tc>
          <w:tcPr>
            <w:tcW w:w="2140" w:type="dxa"/>
            <w:shd w:val="clear" w:color="auto" w:fill="FFFFFF"/>
          </w:tcPr>
          <w:p w14:paraId="5425F36E"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4EF8B813"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36BA871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CDC930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25017D6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4535076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C3546B3" w14:textId="77777777">
        <w:tc>
          <w:tcPr>
            <w:tcW w:w="2140" w:type="dxa"/>
            <w:tcBorders>
              <w:bottom w:val="single" w:sz="4" w:space="0" w:color="C0C0C0"/>
            </w:tcBorders>
            <w:shd w:val="clear" w:color="auto" w:fill="FFFFFF"/>
          </w:tcPr>
          <w:p w14:paraId="3583207D"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2" w:type="dxa"/>
            <w:tcBorders>
              <w:bottom w:val="single" w:sz="4" w:space="0" w:color="C0C0C0"/>
            </w:tcBorders>
            <w:shd w:val="clear" w:color="auto" w:fill="FFFFFF"/>
          </w:tcPr>
          <w:p w14:paraId="02822D3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70E17C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52B259D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1F2CD72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646FBC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13AD8488" w14:textId="77777777">
        <w:tc>
          <w:tcPr>
            <w:tcW w:w="2140" w:type="dxa"/>
            <w:tcBorders>
              <w:top w:val="single" w:sz="4" w:space="0" w:color="C0C0C0"/>
              <w:bottom w:val="single" w:sz="4" w:space="0" w:color="C0C0C0"/>
            </w:tcBorders>
            <w:shd w:val="clear" w:color="auto" w:fill="FFFFFF"/>
          </w:tcPr>
          <w:p w14:paraId="62E6193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30624B2B"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5EA719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E144D7A"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7BED0DD2"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50381C96" w14:textId="77777777" w:rsidR="00D306EF" w:rsidRDefault="00CB14D9">
            <w:pPr>
              <w:keepNext/>
              <w:widowControl w:val="0"/>
              <w:spacing w:after="0" w:line="240" w:lineRule="auto"/>
              <w:rPr>
                <w:szCs w:val="20"/>
                <w:lang w:eastAsia="cs-CZ"/>
              </w:rPr>
            </w:pPr>
            <w:r>
              <w:rPr>
                <w:szCs w:val="20"/>
                <w:lang w:eastAsia="cs-CZ"/>
              </w:rPr>
              <w:t>8</w:t>
            </w:r>
          </w:p>
        </w:tc>
      </w:tr>
    </w:tbl>
    <w:p w14:paraId="02C20750"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689F3A7D" w14:textId="77777777" w:rsidR="00D306EF" w:rsidRDefault="00CB14D9">
      <w:pPr>
        <w:pStyle w:val="Nadpis5"/>
      </w:pPr>
      <w:r>
        <w:t xml:space="preserve">Studium pro dospělé </w:t>
      </w:r>
    </w:p>
    <w:p w14:paraId="3F93B09E"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1FEB7AC3" w14:textId="77777777" w:rsidR="00D306EF" w:rsidRDefault="00CB14D9">
      <w:pPr>
        <w:pStyle w:val="Nadpis4"/>
      </w:pPr>
      <w:r>
        <w:rPr>
          <w:rFonts w:eastAsia="Cambria"/>
        </w:rPr>
        <w:t xml:space="preserve"> </w:t>
      </w:r>
      <w:r>
        <w:t>Vzdělávací obsah</w:t>
      </w:r>
    </w:p>
    <w:p w14:paraId="27D14AC1" w14:textId="77777777" w:rsidR="00D306EF" w:rsidRDefault="00CB14D9">
      <w:pPr>
        <w:pStyle w:val="Nadpis5"/>
      </w:pPr>
      <w:r>
        <w:t>Přípravné studium</w:t>
      </w:r>
    </w:p>
    <w:p w14:paraId="232DA5A2" w14:textId="77777777" w:rsidR="00D306EF" w:rsidRDefault="00CB14D9">
      <w:r>
        <w:t>Informace v kapitole studijního zaměření „Přípravná hudební výchova“.</w:t>
      </w:r>
    </w:p>
    <w:p w14:paraId="2937F153" w14:textId="77777777" w:rsidR="00D306EF" w:rsidRDefault="00D306EF"/>
    <w:p w14:paraId="6231BCD7" w14:textId="77777777" w:rsidR="00D306EF" w:rsidRDefault="00D306EF"/>
    <w:p w14:paraId="29266D15" w14:textId="77777777" w:rsidR="00D306EF" w:rsidRDefault="00CB14D9">
      <w:pPr>
        <w:pStyle w:val="Nadpis5"/>
      </w:pPr>
      <w:r>
        <w:t xml:space="preserve">Základní studium I. stupně </w:t>
      </w:r>
    </w:p>
    <w:p w14:paraId="42338476" w14:textId="77777777" w:rsidR="00D306EF" w:rsidRDefault="00CB14D9">
      <w:pPr>
        <w:pStyle w:val="Odstavecseseznamem"/>
        <w:ind w:left="0"/>
      </w:pPr>
      <w:r>
        <w:t>Žák</w:t>
      </w:r>
    </w:p>
    <w:p w14:paraId="4D6D87CC" w14:textId="77777777" w:rsidR="00D306EF" w:rsidRDefault="00CB14D9">
      <w:pPr>
        <w:rPr>
          <w:rFonts w:cs="Calibri"/>
          <w:szCs w:val="20"/>
        </w:rPr>
      </w:pPr>
      <w:r>
        <w:rPr>
          <w:rFonts w:cs="Calibri"/>
          <w:szCs w:val="20"/>
        </w:rPr>
        <w:t xml:space="preserve">1. ročník: </w:t>
      </w:r>
    </w:p>
    <w:p w14:paraId="7DFF6A48" w14:textId="77777777" w:rsidR="00D306EF" w:rsidRDefault="00CB14D9">
      <w:pPr>
        <w:pStyle w:val="Odstavecseseznamem"/>
        <w:numPr>
          <w:ilvl w:val="0"/>
          <w:numId w:val="278"/>
        </w:numPr>
        <w:ind w:left="709" w:hanging="283"/>
      </w:pPr>
      <w:r>
        <w:t>dodržuje základní pravidla při uchopení a držení paliček</w:t>
      </w:r>
    </w:p>
    <w:p w14:paraId="4A9D4FCE" w14:textId="77777777" w:rsidR="00D306EF" w:rsidRDefault="00CB14D9">
      <w:pPr>
        <w:pStyle w:val="Odstavecseseznamem"/>
        <w:numPr>
          <w:ilvl w:val="0"/>
          <w:numId w:val="278"/>
        </w:numPr>
        <w:ind w:left="709" w:hanging="283"/>
      </w:pPr>
      <w:r>
        <w:t xml:space="preserve">rozezná a zahraje základní rytmické hodnoty jako je celá půlová čtvrťová osminová </w:t>
      </w:r>
    </w:p>
    <w:p w14:paraId="100B7139" w14:textId="77777777" w:rsidR="00D306EF" w:rsidRDefault="00CB14D9">
      <w:pPr>
        <w:pStyle w:val="Odstavecseseznamem"/>
        <w:numPr>
          <w:ilvl w:val="0"/>
          <w:numId w:val="278"/>
        </w:numPr>
        <w:ind w:left="709" w:hanging="283"/>
      </w:pPr>
      <w:r>
        <w:t xml:space="preserve">vnímá změnu temp, </w:t>
      </w:r>
      <w:proofErr w:type="gramStart"/>
      <w:r>
        <w:t>seznamuje  se</w:t>
      </w:r>
      <w:proofErr w:type="gramEnd"/>
      <w:r>
        <w:t xml:space="preserve"> s metronomem</w:t>
      </w:r>
    </w:p>
    <w:p w14:paraId="220353F4" w14:textId="77777777" w:rsidR="00D306EF" w:rsidRPr="00FE69FC" w:rsidRDefault="00CB14D9">
      <w:pPr>
        <w:pStyle w:val="Odstavecseseznamem"/>
        <w:numPr>
          <w:ilvl w:val="0"/>
          <w:numId w:val="278"/>
        </w:numPr>
        <w:ind w:left="709" w:hanging="283"/>
        <w:rPr>
          <w:rFonts w:ascii="Times New Roman" w:hAnsi="Times New Roman"/>
          <w:sz w:val="24"/>
          <w:szCs w:val="24"/>
          <w:lang w:eastAsia="cs-CZ"/>
        </w:rPr>
      </w:pPr>
      <w:r w:rsidRPr="00FE69FC">
        <w:t>rozezná a pojmenuje jednotlivé nástroje bicí soupravy</w:t>
      </w:r>
    </w:p>
    <w:p w14:paraId="74B86C9D" w14:textId="77777777" w:rsidR="00D306EF" w:rsidRPr="00FE69FC" w:rsidRDefault="0073069A">
      <w:hyperlink r:id="rId8" w:tgtFrame="_blank">
        <w:r w:rsidR="00CB14D9" w:rsidRPr="00FE69FC">
          <w:rPr>
            <w:rStyle w:val="Internetovodkaz"/>
            <w:rFonts w:cs="Calibri"/>
            <w:color w:val="auto"/>
            <w:szCs w:val="20"/>
            <w:lang w:eastAsia="cs-CZ"/>
          </w:rPr>
          <w:t>2.ro</w:t>
        </w:r>
      </w:hyperlink>
      <w:r w:rsidR="00CB14D9" w:rsidRPr="00FE69FC">
        <w:rPr>
          <w:rFonts w:cs="Calibri"/>
          <w:szCs w:val="20"/>
          <w:lang w:eastAsia="cs-CZ"/>
        </w:rPr>
        <w:t>čník:</w:t>
      </w:r>
    </w:p>
    <w:p w14:paraId="622BACFB" w14:textId="77777777" w:rsidR="00D306EF" w:rsidRPr="00FE69FC" w:rsidRDefault="00CB14D9">
      <w:pPr>
        <w:pStyle w:val="Odstavecseseznamem"/>
        <w:numPr>
          <w:ilvl w:val="0"/>
          <w:numId w:val="278"/>
        </w:numPr>
        <w:ind w:left="709" w:hanging="283"/>
      </w:pPr>
      <w:r w:rsidRPr="00FE69FC">
        <w:t>správně drží paličky</w:t>
      </w:r>
    </w:p>
    <w:p w14:paraId="40981364" w14:textId="77777777" w:rsidR="00D306EF" w:rsidRPr="00FE69FC" w:rsidRDefault="00CB14D9">
      <w:pPr>
        <w:pStyle w:val="Odstavecseseznamem"/>
        <w:numPr>
          <w:ilvl w:val="0"/>
          <w:numId w:val="278"/>
        </w:numPr>
        <w:ind w:left="709" w:hanging="283"/>
      </w:pPr>
      <w:r w:rsidRPr="00FE69FC">
        <w:t>správně sedí za bicí soupravou</w:t>
      </w:r>
    </w:p>
    <w:p w14:paraId="252CC6FC" w14:textId="77777777" w:rsidR="00D306EF" w:rsidRPr="00FE69FC" w:rsidRDefault="00CB14D9">
      <w:pPr>
        <w:pStyle w:val="Odstavecseseznamem"/>
        <w:numPr>
          <w:ilvl w:val="0"/>
          <w:numId w:val="278"/>
        </w:numPr>
        <w:ind w:left="709" w:hanging="283"/>
      </w:pPr>
      <w:r w:rsidRPr="00FE69FC">
        <w:t>rozlišuje notaci základních rytmů, pracuje s metronomem</w:t>
      </w:r>
    </w:p>
    <w:p w14:paraId="41DA7B5A" w14:textId="77777777" w:rsidR="00D306EF" w:rsidRPr="00FE69FC" w:rsidRDefault="0073069A">
      <w:hyperlink r:id="rId9" w:tgtFrame="_blank">
        <w:r w:rsidR="00CB14D9" w:rsidRPr="00FE69FC">
          <w:rPr>
            <w:rStyle w:val="Internetovodkaz"/>
            <w:rFonts w:cs="Calibri"/>
            <w:color w:val="auto"/>
            <w:szCs w:val="20"/>
            <w:lang w:eastAsia="cs-CZ"/>
          </w:rPr>
          <w:t>3.ro</w:t>
        </w:r>
      </w:hyperlink>
      <w:r w:rsidR="00CB14D9" w:rsidRPr="00FE69FC">
        <w:rPr>
          <w:rFonts w:cs="Calibri"/>
          <w:szCs w:val="20"/>
          <w:lang w:eastAsia="cs-CZ"/>
        </w:rPr>
        <w:t>čník</w:t>
      </w:r>
    </w:p>
    <w:p w14:paraId="75BB024F" w14:textId="77777777" w:rsidR="00D306EF" w:rsidRPr="00FE69FC" w:rsidRDefault="00CB14D9">
      <w:pPr>
        <w:pStyle w:val="Odstavecseseznamem"/>
        <w:numPr>
          <w:ilvl w:val="0"/>
          <w:numId w:val="278"/>
        </w:numPr>
        <w:ind w:left="709" w:hanging="283"/>
      </w:pPr>
      <w:r w:rsidRPr="00FE69FC">
        <w:t>rozezná podle zvuku dobrý a špatný úhoz</w:t>
      </w:r>
    </w:p>
    <w:p w14:paraId="22549001" w14:textId="77777777" w:rsidR="00D306EF" w:rsidRPr="00FE69FC" w:rsidRDefault="00CB14D9">
      <w:pPr>
        <w:pStyle w:val="Odstavecseseznamem"/>
        <w:numPr>
          <w:ilvl w:val="0"/>
          <w:numId w:val="278"/>
        </w:numPr>
        <w:ind w:left="709" w:hanging="283"/>
      </w:pPr>
      <w:r w:rsidRPr="00FE69FC">
        <w:t>zahraje rytmickou stupnici od čtvrťových hodnot po trioly</w:t>
      </w:r>
    </w:p>
    <w:p w14:paraId="21254138" w14:textId="77777777" w:rsidR="00D306EF" w:rsidRPr="00FE69FC" w:rsidRDefault="00CB14D9">
      <w:pPr>
        <w:pStyle w:val="Odstavecseseznamem"/>
        <w:numPr>
          <w:ilvl w:val="0"/>
          <w:numId w:val="278"/>
        </w:numPr>
        <w:ind w:left="709" w:hanging="283"/>
        <w:rPr>
          <w:lang w:eastAsia="cs-CZ"/>
        </w:rPr>
      </w:pPr>
      <w:r w:rsidRPr="00FE69FC">
        <w:t>usiluje o udržení tempa dle metronomu v rámci rytmu</w:t>
      </w:r>
    </w:p>
    <w:p w14:paraId="2D43C66E" w14:textId="77777777" w:rsidR="00D306EF" w:rsidRPr="00FE69FC" w:rsidRDefault="0073069A">
      <w:hyperlink r:id="rId10" w:tgtFrame="_blank">
        <w:r w:rsidR="00CB14D9" w:rsidRPr="00FE69FC">
          <w:rPr>
            <w:rStyle w:val="Internetovodkaz"/>
            <w:rFonts w:cs="Calibri"/>
            <w:color w:val="auto"/>
            <w:szCs w:val="20"/>
            <w:lang w:eastAsia="cs-CZ"/>
          </w:rPr>
          <w:t>4.ro</w:t>
        </w:r>
      </w:hyperlink>
      <w:r w:rsidR="00CB14D9" w:rsidRPr="00FE69FC">
        <w:rPr>
          <w:rFonts w:cs="Calibri"/>
          <w:szCs w:val="20"/>
          <w:lang w:eastAsia="cs-CZ"/>
        </w:rPr>
        <w:t>čník</w:t>
      </w:r>
    </w:p>
    <w:p w14:paraId="1C202F92" w14:textId="77777777" w:rsidR="00D306EF" w:rsidRPr="00FE69FC" w:rsidRDefault="00CB14D9">
      <w:pPr>
        <w:pStyle w:val="Odstavecseseznamem"/>
        <w:numPr>
          <w:ilvl w:val="0"/>
          <w:numId w:val="225"/>
        </w:numPr>
        <w:ind w:left="709" w:hanging="283"/>
      </w:pPr>
      <w:r w:rsidRPr="00FE69FC">
        <w:t>zvládá ukázky různých technik hry</w:t>
      </w:r>
    </w:p>
    <w:p w14:paraId="19CDC411" w14:textId="77777777" w:rsidR="00D306EF" w:rsidRPr="00FE69FC" w:rsidRDefault="00CB14D9">
      <w:pPr>
        <w:pStyle w:val="Odstavecseseznamem"/>
        <w:numPr>
          <w:ilvl w:val="0"/>
          <w:numId w:val="225"/>
        </w:numPr>
        <w:ind w:left="709" w:hanging="283"/>
      </w:pPr>
      <w:r w:rsidRPr="00FE69FC">
        <w:t xml:space="preserve">předvede určující styl hry na </w:t>
      </w:r>
      <w:proofErr w:type="spellStart"/>
      <w:r w:rsidRPr="00FE69FC">
        <w:t>hihat</w:t>
      </w:r>
      <w:proofErr w:type="spellEnd"/>
    </w:p>
    <w:p w14:paraId="05E7735B" w14:textId="77777777" w:rsidR="00D306EF" w:rsidRPr="00FE69FC" w:rsidRDefault="00CB14D9">
      <w:pPr>
        <w:pStyle w:val="Odstavecseseznamem"/>
        <w:numPr>
          <w:ilvl w:val="0"/>
          <w:numId w:val="225"/>
        </w:numPr>
        <w:ind w:left="709" w:hanging="283"/>
      </w:pPr>
      <w:r w:rsidRPr="00FE69FC">
        <w:t>je schopen hrát s metronomem a nahrávkou</w:t>
      </w:r>
    </w:p>
    <w:p w14:paraId="1B411FDC" w14:textId="77777777" w:rsidR="00D306EF" w:rsidRPr="00FE69FC" w:rsidRDefault="0073069A">
      <w:hyperlink r:id="rId11" w:tgtFrame="_blank">
        <w:r w:rsidR="00CB14D9" w:rsidRPr="00FE69FC">
          <w:rPr>
            <w:rStyle w:val="Internetovodkaz"/>
            <w:rFonts w:cs="Calibri"/>
            <w:color w:val="auto"/>
            <w:szCs w:val="20"/>
            <w:lang w:eastAsia="cs-CZ"/>
          </w:rPr>
          <w:t>5.ro</w:t>
        </w:r>
      </w:hyperlink>
      <w:r w:rsidR="00CB14D9" w:rsidRPr="00FE69FC">
        <w:rPr>
          <w:rFonts w:cs="Calibri"/>
          <w:szCs w:val="20"/>
          <w:lang w:eastAsia="cs-CZ"/>
        </w:rPr>
        <w:t xml:space="preserve">čník   </w:t>
      </w:r>
    </w:p>
    <w:p w14:paraId="2C6FFE6F" w14:textId="77777777" w:rsidR="00D306EF" w:rsidRPr="00FE69FC" w:rsidRDefault="00CB14D9">
      <w:pPr>
        <w:pStyle w:val="Odstavecseseznamem"/>
        <w:numPr>
          <w:ilvl w:val="0"/>
          <w:numId w:val="50"/>
        </w:numPr>
        <w:ind w:left="709" w:hanging="283"/>
      </w:pPr>
      <w:r w:rsidRPr="00FE69FC">
        <w:t>hraje v rytmech od čtvrťových po šestnáctinové hodnoty</w:t>
      </w:r>
    </w:p>
    <w:p w14:paraId="5F80B50D" w14:textId="77777777" w:rsidR="00D306EF" w:rsidRPr="00FE69FC" w:rsidRDefault="00CB14D9">
      <w:pPr>
        <w:pStyle w:val="Odstavecseseznamem"/>
        <w:numPr>
          <w:ilvl w:val="0"/>
          <w:numId w:val="50"/>
        </w:numPr>
        <w:ind w:left="709" w:hanging="283"/>
      </w:pPr>
      <w:r w:rsidRPr="00FE69FC">
        <w:t>ovládá různé techniky držení paliček</w:t>
      </w:r>
    </w:p>
    <w:p w14:paraId="67AE8D8F" w14:textId="77777777" w:rsidR="00D306EF" w:rsidRPr="00FE69FC" w:rsidRDefault="00CB14D9">
      <w:pPr>
        <w:pStyle w:val="Odstavecseseznamem"/>
        <w:numPr>
          <w:ilvl w:val="0"/>
          <w:numId w:val="50"/>
        </w:numPr>
        <w:ind w:left="709" w:hanging="283"/>
      </w:pPr>
      <w:r w:rsidRPr="00FE69FC">
        <w:t xml:space="preserve">seznamuje se v </w:t>
      </w:r>
      <w:proofErr w:type="gramStart"/>
      <w:r w:rsidRPr="00FE69FC">
        <w:t>praxi  s</w:t>
      </w:r>
      <w:proofErr w:type="gramEnd"/>
      <w:r w:rsidRPr="00FE69FC">
        <w:t xml:space="preserve"> </w:t>
      </w:r>
      <w:proofErr w:type="spellStart"/>
      <w:r w:rsidRPr="00FE69FC">
        <w:t>dvojšlapkou</w:t>
      </w:r>
      <w:proofErr w:type="spellEnd"/>
      <w:r w:rsidRPr="00FE69FC">
        <w:t xml:space="preserve"> na velký buben</w:t>
      </w:r>
    </w:p>
    <w:p w14:paraId="2E799EFC" w14:textId="77777777" w:rsidR="00D306EF" w:rsidRPr="00FE69FC" w:rsidRDefault="00CB14D9">
      <w:pPr>
        <w:pStyle w:val="Odstavecseseznamem"/>
        <w:numPr>
          <w:ilvl w:val="0"/>
          <w:numId w:val="50"/>
        </w:numPr>
        <w:ind w:left="709" w:hanging="283"/>
      </w:pPr>
      <w:r w:rsidRPr="00FE69FC">
        <w:t>dokáže hrát s nahrávkou</w:t>
      </w:r>
    </w:p>
    <w:p w14:paraId="0AD502F1" w14:textId="77777777" w:rsidR="00D306EF" w:rsidRPr="00FE69FC" w:rsidRDefault="0073069A">
      <w:hyperlink r:id="rId12" w:tgtFrame="_blank">
        <w:r w:rsidR="00CB14D9" w:rsidRPr="00FE69FC">
          <w:rPr>
            <w:rStyle w:val="Internetovodkaz"/>
            <w:rFonts w:cs="Calibri"/>
            <w:color w:val="auto"/>
            <w:szCs w:val="20"/>
            <w:lang w:eastAsia="cs-CZ"/>
          </w:rPr>
          <w:t>6.ro</w:t>
        </w:r>
      </w:hyperlink>
      <w:r w:rsidR="00CB14D9" w:rsidRPr="00FE69FC">
        <w:rPr>
          <w:rFonts w:cs="Calibri"/>
          <w:szCs w:val="20"/>
          <w:lang w:eastAsia="cs-CZ"/>
        </w:rPr>
        <w:t>čník</w:t>
      </w:r>
    </w:p>
    <w:p w14:paraId="28DE7F6A" w14:textId="77777777" w:rsidR="00D306EF" w:rsidRPr="00FE69FC" w:rsidRDefault="00CB14D9">
      <w:pPr>
        <w:pStyle w:val="Odstavecseseznamem"/>
        <w:numPr>
          <w:ilvl w:val="0"/>
          <w:numId w:val="50"/>
        </w:numPr>
        <w:ind w:left="709" w:hanging="283"/>
      </w:pPr>
      <w:r w:rsidRPr="00FE69FC">
        <w:t>seznamuje se se s doposud neužívanými technikami na malý a velký buben</w:t>
      </w:r>
    </w:p>
    <w:p w14:paraId="7ACAD142" w14:textId="77777777" w:rsidR="00D306EF" w:rsidRPr="00FE69FC" w:rsidRDefault="00CB14D9">
      <w:pPr>
        <w:pStyle w:val="Odstavecseseznamem"/>
        <w:numPr>
          <w:ilvl w:val="0"/>
          <w:numId w:val="50"/>
        </w:numPr>
        <w:ind w:left="709" w:hanging="283"/>
      </w:pPr>
      <w:r w:rsidRPr="00FE69FC">
        <w:t>hraje s </w:t>
      </w:r>
      <w:proofErr w:type="spellStart"/>
      <w:r w:rsidRPr="00FE69FC">
        <w:t>dvojšlapkou</w:t>
      </w:r>
      <w:proofErr w:type="spellEnd"/>
    </w:p>
    <w:p w14:paraId="51CAC351" w14:textId="77777777" w:rsidR="00D306EF" w:rsidRPr="00FE69FC" w:rsidRDefault="00CB14D9">
      <w:pPr>
        <w:pStyle w:val="Odstavecseseznamem"/>
        <w:numPr>
          <w:ilvl w:val="0"/>
          <w:numId w:val="50"/>
        </w:numPr>
        <w:ind w:left="709" w:hanging="283"/>
      </w:pPr>
      <w:proofErr w:type="gramStart"/>
      <w:r w:rsidRPr="00FE69FC">
        <w:t>pracuje  s</w:t>
      </w:r>
      <w:proofErr w:type="gramEnd"/>
      <w:r w:rsidRPr="00FE69FC">
        <w:t xml:space="preserve"> metronomem a nahrávkami</w:t>
      </w:r>
    </w:p>
    <w:p w14:paraId="6AB3DB75" w14:textId="77777777" w:rsidR="00D306EF" w:rsidRPr="00FE69FC" w:rsidRDefault="0073069A">
      <w:hyperlink r:id="rId13" w:tgtFrame="_blank">
        <w:r w:rsidR="00CB14D9" w:rsidRPr="00FE69FC">
          <w:rPr>
            <w:rStyle w:val="Internetovodkaz"/>
            <w:rFonts w:cs="Calibri"/>
            <w:color w:val="auto"/>
            <w:szCs w:val="20"/>
            <w:lang w:eastAsia="cs-CZ"/>
          </w:rPr>
          <w:t>7.ro</w:t>
        </w:r>
      </w:hyperlink>
      <w:r w:rsidR="00CB14D9" w:rsidRPr="00FE69FC">
        <w:rPr>
          <w:rFonts w:cs="Calibri"/>
          <w:szCs w:val="20"/>
          <w:lang w:eastAsia="cs-CZ"/>
        </w:rPr>
        <w:t>čník</w:t>
      </w:r>
    </w:p>
    <w:p w14:paraId="10F6F9F6" w14:textId="77777777" w:rsidR="00D306EF" w:rsidRDefault="00CB14D9">
      <w:pPr>
        <w:pStyle w:val="Odstavecseseznamem"/>
        <w:numPr>
          <w:ilvl w:val="0"/>
          <w:numId w:val="50"/>
        </w:numPr>
        <w:ind w:left="709" w:hanging="283"/>
      </w:pPr>
      <w:r>
        <w:t>používá ve hře rytmy od čtvrťových po dvaatřicetinové hodnoty</w:t>
      </w:r>
    </w:p>
    <w:p w14:paraId="6DE01FC4" w14:textId="77777777" w:rsidR="00D306EF" w:rsidRDefault="00CB14D9">
      <w:pPr>
        <w:pStyle w:val="Odstavecseseznamem"/>
        <w:numPr>
          <w:ilvl w:val="0"/>
          <w:numId w:val="50"/>
        </w:numPr>
        <w:ind w:left="709" w:hanging="283"/>
      </w:pPr>
      <w:r>
        <w:t xml:space="preserve">jasně se orientuje v tempech </w:t>
      </w:r>
    </w:p>
    <w:p w14:paraId="4A2F9465" w14:textId="77777777" w:rsidR="00D306EF" w:rsidRDefault="00CB14D9">
      <w:pPr>
        <w:pStyle w:val="Odstavecseseznamem"/>
        <w:numPr>
          <w:ilvl w:val="0"/>
          <w:numId w:val="50"/>
        </w:numPr>
        <w:ind w:left="709" w:hanging="283"/>
      </w:pPr>
      <w:r>
        <w:t xml:space="preserve">orientuje </w:t>
      </w:r>
      <w:proofErr w:type="gramStart"/>
      <w:r>
        <w:t>se  v</w:t>
      </w:r>
      <w:proofErr w:type="gramEnd"/>
      <w:r>
        <w:t xml:space="preserve"> hudebních stylech</w:t>
      </w:r>
    </w:p>
    <w:p w14:paraId="1E5CB9A4" w14:textId="77777777" w:rsidR="00D306EF" w:rsidRDefault="00CB14D9">
      <w:pPr>
        <w:pStyle w:val="Nadpis5"/>
      </w:pPr>
      <w:r>
        <w:t xml:space="preserve">Základní studium II. stupně </w:t>
      </w:r>
    </w:p>
    <w:p w14:paraId="664A7EF9" w14:textId="77777777" w:rsidR="00D306EF" w:rsidRDefault="00D306EF"/>
    <w:p w14:paraId="52F611B7" w14:textId="77777777" w:rsidR="00D306EF" w:rsidRPr="00FE69FC" w:rsidRDefault="0073069A">
      <w:hyperlink r:id="rId14" w:tgtFrame="_blank">
        <w:r w:rsidR="00CB14D9" w:rsidRPr="00FE69FC">
          <w:rPr>
            <w:rStyle w:val="Internetovodkaz"/>
            <w:rFonts w:cs="Calibri"/>
            <w:color w:val="auto"/>
            <w:szCs w:val="20"/>
            <w:lang w:eastAsia="cs-CZ"/>
          </w:rPr>
          <w:t>1.ro</w:t>
        </w:r>
      </w:hyperlink>
      <w:r w:rsidR="00CB14D9" w:rsidRPr="00FE69FC">
        <w:rPr>
          <w:rFonts w:cs="Calibri"/>
          <w:szCs w:val="20"/>
          <w:lang w:eastAsia="cs-CZ"/>
        </w:rPr>
        <w:t>čník</w:t>
      </w:r>
    </w:p>
    <w:p w14:paraId="45126B9A" w14:textId="77777777" w:rsidR="00D306EF" w:rsidRPr="00FE69FC" w:rsidRDefault="00CB14D9">
      <w:pPr>
        <w:pStyle w:val="Odstavecseseznamem"/>
        <w:numPr>
          <w:ilvl w:val="0"/>
          <w:numId w:val="35"/>
        </w:numPr>
        <w:ind w:left="709" w:hanging="283"/>
      </w:pPr>
      <w:r w:rsidRPr="00FE69FC">
        <w:lastRenderedPageBreak/>
        <w:t xml:space="preserve">při hře využívá a </w:t>
      </w:r>
      <w:proofErr w:type="gramStart"/>
      <w:r w:rsidRPr="00FE69FC">
        <w:t>rozvíjí  pokročilé</w:t>
      </w:r>
      <w:proofErr w:type="gramEnd"/>
      <w:r w:rsidRPr="00FE69FC">
        <w:t xml:space="preserve"> techniky hry</w:t>
      </w:r>
    </w:p>
    <w:p w14:paraId="6EB6CFC7" w14:textId="77777777" w:rsidR="00D306EF" w:rsidRPr="00FE69FC" w:rsidRDefault="00CB14D9">
      <w:pPr>
        <w:pStyle w:val="Odstavecseseznamem"/>
        <w:numPr>
          <w:ilvl w:val="0"/>
          <w:numId w:val="35"/>
        </w:numPr>
        <w:ind w:left="709" w:hanging="283"/>
      </w:pPr>
      <w:r w:rsidRPr="00FE69FC">
        <w:t>ve hře zdokonaluje hru nohou i rukou ve stejném tempu</w:t>
      </w:r>
    </w:p>
    <w:p w14:paraId="764E0784" w14:textId="77777777" w:rsidR="00D306EF" w:rsidRPr="00FE69FC" w:rsidRDefault="00CB14D9">
      <w:pPr>
        <w:pStyle w:val="Odstavecseseznamem"/>
        <w:numPr>
          <w:ilvl w:val="0"/>
          <w:numId w:val="35"/>
        </w:numPr>
        <w:ind w:left="709" w:hanging="283"/>
      </w:pPr>
      <w:r w:rsidRPr="00FE69FC">
        <w:t xml:space="preserve">rozlišuje a uvědomuje si rozdíly stylů v nahrávkách  </w:t>
      </w:r>
    </w:p>
    <w:p w14:paraId="2A834778" w14:textId="77777777" w:rsidR="00D306EF" w:rsidRPr="00FE69FC" w:rsidRDefault="0073069A">
      <w:hyperlink r:id="rId15" w:tgtFrame="_blank">
        <w:r w:rsidR="00CB14D9" w:rsidRPr="00FE69FC">
          <w:rPr>
            <w:rStyle w:val="Internetovodkaz"/>
            <w:rFonts w:cs="Calibri"/>
            <w:color w:val="auto"/>
            <w:szCs w:val="20"/>
            <w:lang w:eastAsia="cs-CZ"/>
          </w:rPr>
          <w:t>2.ro</w:t>
        </w:r>
      </w:hyperlink>
      <w:r w:rsidR="00CB14D9" w:rsidRPr="00FE69FC">
        <w:rPr>
          <w:rFonts w:cs="Calibri"/>
          <w:szCs w:val="20"/>
          <w:lang w:eastAsia="cs-CZ"/>
        </w:rPr>
        <w:t>čník</w:t>
      </w:r>
    </w:p>
    <w:p w14:paraId="09598B75" w14:textId="77777777" w:rsidR="00D306EF" w:rsidRPr="00FE69FC" w:rsidRDefault="00CB14D9">
      <w:pPr>
        <w:pStyle w:val="Odstavecseseznamem"/>
        <w:numPr>
          <w:ilvl w:val="0"/>
          <w:numId w:val="5"/>
        </w:numPr>
        <w:ind w:left="709" w:hanging="283"/>
      </w:pPr>
      <w:r w:rsidRPr="00FE69FC">
        <w:t>využívá jednotlivé techniky v konkrétní situaci a stylu</w:t>
      </w:r>
    </w:p>
    <w:p w14:paraId="4B47B835" w14:textId="77777777" w:rsidR="00D306EF" w:rsidRPr="00FE69FC" w:rsidRDefault="00CB14D9">
      <w:pPr>
        <w:pStyle w:val="Odstavecseseznamem"/>
        <w:numPr>
          <w:ilvl w:val="0"/>
          <w:numId w:val="5"/>
        </w:numPr>
        <w:ind w:left="709" w:hanging="283"/>
      </w:pPr>
      <w:r w:rsidRPr="00FE69FC">
        <w:t>stejnou skladbu hraje s nahrávkou a je-li možnost i v kapele</w:t>
      </w:r>
    </w:p>
    <w:p w14:paraId="1972A5A5" w14:textId="77777777" w:rsidR="00D306EF" w:rsidRPr="00FE69FC" w:rsidRDefault="0073069A">
      <w:hyperlink r:id="rId16" w:tgtFrame="_blank">
        <w:r w:rsidR="00CB14D9" w:rsidRPr="00FE69FC">
          <w:rPr>
            <w:rStyle w:val="Internetovodkaz"/>
            <w:rFonts w:cs="Calibri"/>
            <w:color w:val="auto"/>
            <w:szCs w:val="20"/>
            <w:lang w:eastAsia="cs-CZ"/>
          </w:rPr>
          <w:t>3.ro</w:t>
        </w:r>
      </w:hyperlink>
      <w:r w:rsidR="00CB14D9" w:rsidRPr="00FE69FC">
        <w:rPr>
          <w:rFonts w:cs="Calibri"/>
          <w:szCs w:val="20"/>
          <w:lang w:eastAsia="cs-CZ"/>
        </w:rPr>
        <w:t>čník</w:t>
      </w:r>
    </w:p>
    <w:p w14:paraId="5E495CFE" w14:textId="77777777" w:rsidR="00D306EF" w:rsidRPr="00FE69FC" w:rsidRDefault="00CB14D9">
      <w:pPr>
        <w:pStyle w:val="Odstavecseseznamem"/>
        <w:numPr>
          <w:ilvl w:val="0"/>
          <w:numId w:val="5"/>
        </w:numPr>
        <w:ind w:left="709" w:hanging="283"/>
      </w:pPr>
      <w:r w:rsidRPr="00FE69FC">
        <w:t xml:space="preserve">prohlubuje </w:t>
      </w:r>
      <w:proofErr w:type="gramStart"/>
      <w:r w:rsidRPr="00FE69FC">
        <w:t>zájem  o</w:t>
      </w:r>
      <w:proofErr w:type="gramEnd"/>
      <w:r w:rsidRPr="00FE69FC">
        <w:t xml:space="preserve"> bicí soupravu formou návštěv koncertů</w:t>
      </w:r>
    </w:p>
    <w:p w14:paraId="3F816300" w14:textId="77777777" w:rsidR="00D306EF" w:rsidRPr="00FE69FC" w:rsidRDefault="00CB14D9">
      <w:pPr>
        <w:pStyle w:val="Odstavecseseznamem"/>
        <w:numPr>
          <w:ilvl w:val="0"/>
          <w:numId w:val="5"/>
        </w:numPr>
        <w:ind w:left="709" w:hanging="283"/>
      </w:pPr>
      <w:proofErr w:type="gramStart"/>
      <w:r w:rsidRPr="00FE69FC">
        <w:t>spolupracuje  s</w:t>
      </w:r>
      <w:proofErr w:type="gramEnd"/>
      <w:r w:rsidRPr="00FE69FC">
        <w:t xml:space="preserve"> učitelem, který jej zasvěcuje do zákulisí života hráče na bicí soupravu -od stavění bicích až po samotný koncert</w:t>
      </w:r>
    </w:p>
    <w:p w14:paraId="61BFD1F6" w14:textId="77777777" w:rsidR="00D306EF" w:rsidRPr="00FE69FC" w:rsidRDefault="00CB14D9">
      <w:pPr>
        <w:pStyle w:val="Odstavecseseznamem"/>
        <w:numPr>
          <w:ilvl w:val="0"/>
          <w:numId w:val="5"/>
        </w:numPr>
        <w:ind w:left="709" w:hanging="283"/>
      </w:pPr>
      <w:proofErr w:type="gramStart"/>
      <w:r w:rsidRPr="00FE69FC">
        <w:t>dokáže  analyzovat</w:t>
      </w:r>
      <w:proofErr w:type="gramEnd"/>
      <w:r w:rsidRPr="00FE69FC">
        <w:t xml:space="preserve"> vjem z koncertu </w:t>
      </w:r>
    </w:p>
    <w:p w14:paraId="16E6B7D7" w14:textId="77777777" w:rsidR="00D306EF" w:rsidRPr="00FE69FC" w:rsidRDefault="0073069A">
      <w:hyperlink r:id="rId17" w:tgtFrame="_blank">
        <w:r w:rsidR="00CB14D9" w:rsidRPr="00FE69FC">
          <w:rPr>
            <w:rStyle w:val="Internetovodkaz"/>
            <w:rFonts w:cs="Calibri"/>
            <w:color w:val="auto"/>
            <w:szCs w:val="20"/>
            <w:lang w:eastAsia="cs-CZ"/>
          </w:rPr>
          <w:t>4.ro</w:t>
        </w:r>
      </w:hyperlink>
      <w:r w:rsidR="00CB14D9" w:rsidRPr="00FE69FC">
        <w:rPr>
          <w:rFonts w:cs="Calibri"/>
          <w:szCs w:val="20"/>
          <w:lang w:eastAsia="cs-CZ"/>
        </w:rPr>
        <w:t>čník</w:t>
      </w:r>
    </w:p>
    <w:p w14:paraId="2C27750B" w14:textId="77777777" w:rsidR="00D306EF" w:rsidRPr="00FE69FC" w:rsidRDefault="00CB14D9">
      <w:pPr>
        <w:pStyle w:val="Odstavecseseznamem"/>
        <w:numPr>
          <w:ilvl w:val="0"/>
          <w:numId w:val="5"/>
        </w:numPr>
        <w:ind w:left="709" w:hanging="283"/>
      </w:pPr>
      <w:r w:rsidRPr="00FE69FC">
        <w:t>realizuje samostatně hudební projekty</w:t>
      </w:r>
    </w:p>
    <w:p w14:paraId="00C1FAD8" w14:textId="77777777" w:rsidR="00D306EF" w:rsidRPr="00FE69FC" w:rsidRDefault="00CB14D9">
      <w:pPr>
        <w:pStyle w:val="Odstavecseseznamem"/>
        <w:numPr>
          <w:ilvl w:val="0"/>
          <w:numId w:val="5"/>
        </w:numPr>
        <w:ind w:left="709" w:hanging="283"/>
      </w:pPr>
      <w:r w:rsidRPr="00FE69FC">
        <w:t>sestavuje hudební seskupení</w:t>
      </w:r>
    </w:p>
    <w:p w14:paraId="2CC0EDC3" w14:textId="77777777" w:rsidR="00D306EF" w:rsidRDefault="00D306EF">
      <w:pPr>
        <w:pStyle w:val="Odstavecseseznamem"/>
      </w:pPr>
    </w:p>
    <w:p w14:paraId="006E1BA6" w14:textId="77777777" w:rsidR="00D306EF" w:rsidRDefault="00CB14D9">
      <w:pPr>
        <w:pStyle w:val="Nadpis3"/>
      </w:pPr>
      <w:r>
        <w:rPr>
          <w:rFonts w:eastAsia="Cambria"/>
        </w:rPr>
        <w:t xml:space="preserve"> </w:t>
      </w:r>
      <w:bookmarkStart w:id="46" w:name="__RefHeading___Toc175591416"/>
      <w:r>
        <w:t xml:space="preserve">Studijní </w:t>
      </w:r>
      <w:proofErr w:type="gramStart"/>
      <w:r>
        <w:t>zaměření:  Sólový</w:t>
      </w:r>
      <w:proofErr w:type="gramEnd"/>
      <w:r>
        <w:t xml:space="preserve"> zpěv</w:t>
      </w:r>
      <w:bookmarkEnd w:id="46"/>
    </w:p>
    <w:p w14:paraId="1B276B10" w14:textId="77777777" w:rsidR="00D306EF" w:rsidRDefault="00CB14D9">
      <w:pPr>
        <w:pStyle w:val="Nadpis4"/>
      </w:pPr>
      <w:r>
        <w:rPr>
          <w:rFonts w:eastAsia="Cambria"/>
        </w:rPr>
        <w:t xml:space="preserve"> </w:t>
      </w:r>
      <w:r>
        <w:t>Charakteristika</w:t>
      </w:r>
    </w:p>
    <w:p w14:paraId="5243060A" w14:textId="77777777" w:rsidR="00D306EF" w:rsidRDefault="00CB14D9">
      <w:r>
        <w:t>Zpěv je specifický hlasový projev, který se cíleným střídáním tónů a zpravidla rytmickou strukturou liší od běžné řeči, nebo recitace. Zpěv na vysoké amatérské, či profesionální úrovni vyžaduje přirozený talent, odborné vedení a pravidelné cvičení. K výuce nedílně patří veřejná vystoupení žáka a návštěva koncertů.</w:t>
      </w:r>
    </w:p>
    <w:p w14:paraId="704B8452" w14:textId="77777777" w:rsidR="00D306EF" w:rsidRDefault="00CB14D9">
      <w:pPr>
        <w:pStyle w:val="Nadpis4"/>
      </w:pPr>
      <w:r>
        <w:rPr>
          <w:rFonts w:eastAsia="Cambria"/>
        </w:rPr>
        <w:t xml:space="preserve"> </w:t>
      </w:r>
      <w:r>
        <w:t xml:space="preserve">Učební plán s hodinovou dotací </w:t>
      </w:r>
    </w:p>
    <w:p w14:paraId="1C204410" w14:textId="77777777" w:rsidR="00D306EF" w:rsidRDefault="00CB14D9">
      <w:pPr>
        <w:pStyle w:val="Nadpis5"/>
      </w:pPr>
      <w:r>
        <w:t>Přípravné studium</w:t>
      </w:r>
    </w:p>
    <w:p w14:paraId="1CDFE079" w14:textId="77777777" w:rsidR="00D306EF" w:rsidRDefault="00CB14D9">
      <w:r>
        <w:t xml:space="preserve">Formou skupinové nebo individuální výuky – 1 hodina týdně.  </w:t>
      </w:r>
    </w:p>
    <w:p w14:paraId="53B34072" w14:textId="77777777" w:rsidR="00D306EF" w:rsidRDefault="00CB14D9">
      <w:pPr>
        <w:pStyle w:val="Nadpis5"/>
      </w:pPr>
      <w:r>
        <w:t>Základní studium I. stupně</w:t>
      </w:r>
    </w:p>
    <w:p w14:paraId="1EBC41FD" w14:textId="77777777" w:rsidR="00D306EF" w:rsidRDefault="00CB14D9">
      <w:r>
        <w:t xml:space="preserve">Formou skupinové nebo individuální výuky – 1 hodina týdně. </w:t>
      </w:r>
    </w:p>
    <w:p w14:paraId="373C41F4" w14:textId="77777777" w:rsidR="00D306EF" w:rsidRDefault="00CB14D9">
      <w:pPr>
        <w:pStyle w:val="Nadpis5"/>
      </w:pPr>
      <w:r>
        <w:lastRenderedPageBreak/>
        <w:t>Základní studium I. stupně</w:t>
      </w:r>
    </w:p>
    <w:tbl>
      <w:tblPr>
        <w:tblW w:w="6242" w:type="dxa"/>
        <w:tblInd w:w="-108" w:type="dxa"/>
        <w:tblLayout w:type="fixed"/>
        <w:tblLook w:val="04A0" w:firstRow="1" w:lastRow="0" w:firstColumn="1" w:lastColumn="0" w:noHBand="0" w:noVBand="1"/>
      </w:tblPr>
      <w:tblGrid>
        <w:gridCol w:w="1590"/>
        <w:gridCol w:w="542"/>
        <w:gridCol w:w="541"/>
        <w:gridCol w:w="540"/>
        <w:gridCol w:w="541"/>
        <w:gridCol w:w="542"/>
        <w:gridCol w:w="541"/>
        <w:gridCol w:w="540"/>
        <w:gridCol w:w="865"/>
      </w:tblGrid>
      <w:tr w:rsidR="00D306EF" w14:paraId="16CD5411" w14:textId="77777777">
        <w:tc>
          <w:tcPr>
            <w:tcW w:w="1589" w:type="dxa"/>
            <w:shd w:val="clear" w:color="auto" w:fill="D9D9D9"/>
          </w:tcPr>
          <w:p w14:paraId="1DBB0C94"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2BDE4290"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08AC5C04"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5752C6CA"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1DA11C36"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48C3FB83" w14:textId="77777777" w:rsidR="00D306EF" w:rsidRDefault="00CB14D9">
            <w:pPr>
              <w:keepNext/>
              <w:widowControl w:val="0"/>
              <w:spacing w:after="0" w:line="240" w:lineRule="auto"/>
              <w:rPr>
                <w:b/>
                <w:szCs w:val="20"/>
                <w:lang w:eastAsia="cs-CZ"/>
              </w:rPr>
            </w:pPr>
            <w:r>
              <w:rPr>
                <w:b/>
                <w:szCs w:val="20"/>
                <w:lang w:eastAsia="cs-CZ"/>
              </w:rPr>
              <w:t>5. r.</w:t>
            </w:r>
          </w:p>
        </w:tc>
        <w:tc>
          <w:tcPr>
            <w:tcW w:w="541" w:type="dxa"/>
            <w:shd w:val="clear" w:color="auto" w:fill="D9D9D9"/>
          </w:tcPr>
          <w:p w14:paraId="2194BDC3" w14:textId="77777777" w:rsidR="00D306EF" w:rsidRDefault="00CB14D9">
            <w:pPr>
              <w:keepNext/>
              <w:widowControl w:val="0"/>
              <w:spacing w:after="0" w:line="240" w:lineRule="auto"/>
              <w:rPr>
                <w:b/>
                <w:szCs w:val="20"/>
                <w:lang w:eastAsia="cs-CZ"/>
              </w:rPr>
            </w:pPr>
            <w:r>
              <w:rPr>
                <w:b/>
                <w:szCs w:val="20"/>
                <w:lang w:eastAsia="cs-CZ"/>
              </w:rPr>
              <w:t>6. r.</w:t>
            </w:r>
          </w:p>
        </w:tc>
        <w:tc>
          <w:tcPr>
            <w:tcW w:w="540" w:type="dxa"/>
            <w:shd w:val="clear" w:color="auto" w:fill="D9D9D9"/>
          </w:tcPr>
          <w:p w14:paraId="6240AE44" w14:textId="77777777" w:rsidR="00D306EF" w:rsidRDefault="00CB14D9">
            <w:pPr>
              <w:keepNext/>
              <w:widowControl w:val="0"/>
              <w:spacing w:after="0" w:line="240" w:lineRule="auto"/>
              <w:rPr>
                <w:b/>
                <w:szCs w:val="20"/>
                <w:lang w:eastAsia="cs-CZ"/>
              </w:rPr>
            </w:pPr>
            <w:r>
              <w:rPr>
                <w:b/>
                <w:szCs w:val="20"/>
                <w:lang w:eastAsia="cs-CZ"/>
              </w:rPr>
              <w:t>7. r.</w:t>
            </w:r>
          </w:p>
        </w:tc>
        <w:tc>
          <w:tcPr>
            <w:tcW w:w="865" w:type="dxa"/>
            <w:shd w:val="clear" w:color="auto" w:fill="D9D9D9"/>
          </w:tcPr>
          <w:p w14:paraId="666A4B0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ED97DFD" w14:textId="77777777">
        <w:tc>
          <w:tcPr>
            <w:tcW w:w="1589" w:type="dxa"/>
            <w:tcBorders>
              <w:top w:val="single" w:sz="4" w:space="0" w:color="C0C0C0"/>
              <w:bottom w:val="single" w:sz="4" w:space="0" w:color="C0C0C0"/>
            </w:tcBorders>
            <w:shd w:val="clear" w:color="auto" w:fill="FFFFFF"/>
          </w:tcPr>
          <w:p w14:paraId="5E1EC1B4" w14:textId="77777777" w:rsidR="00D306EF" w:rsidRDefault="00CB14D9">
            <w:pPr>
              <w:keepNext/>
              <w:widowControl w:val="0"/>
              <w:spacing w:after="0" w:line="240" w:lineRule="auto"/>
              <w:rPr>
                <w:szCs w:val="20"/>
                <w:lang w:eastAsia="cs-CZ"/>
              </w:rPr>
            </w:pPr>
            <w:r>
              <w:rPr>
                <w:szCs w:val="20"/>
                <w:lang w:eastAsia="cs-CZ"/>
              </w:rPr>
              <w:t>Sólový zpěv</w:t>
            </w:r>
          </w:p>
        </w:tc>
        <w:tc>
          <w:tcPr>
            <w:tcW w:w="542" w:type="dxa"/>
            <w:tcBorders>
              <w:top w:val="single" w:sz="4" w:space="0" w:color="C0C0C0"/>
              <w:bottom w:val="single" w:sz="4" w:space="0" w:color="C0C0C0"/>
            </w:tcBorders>
            <w:shd w:val="clear" w:color="auto" w:fill="FFFFFF"/>
          </w:tcPr>
          <w:p w14:paraId="5CF9F2B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BE0B4D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68660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C345B9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FAAAEDC"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203033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89E3D66"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69A660B9" w14:textId="77777777" w:rsidR="00D306EF" w:rsidRDefault="00CB14D9">
            <w:pPr>
              <w:keepNext/>
              <w:widowControl w:val="0"/>
              <w:spacing w:after="0" w:line="240" w:lineRule="auto"/>
              <w:rPr>
                <w:szCs w:val="20"/>
                <w:lang w:eastAsia="cs-CZ"/>
              </w:rPr>
            </w:pPr>
            <w:r>
              <w:rPr>
                <w:szCs w:val="20"/>
                <w:lang w:eastAsia="cs-CZ"/>
              </w:rPr>
              <w:t>7</w:t>
            </w:r>
          </w:p>
        </w:tc>
      </w:tr>
      <w:tr w:rsidR="00D306EF" w14:paraId="2C035BC0" w14:textId="77777777">
        <w:tc>
          <w:tcPr>
            <w:tcW w:w="1589" w:type="dxa"/>
            <w:tcBorders>
              <w:top w:val="single" w:sz="4" w:space="0" w:color="C0C0C0"/>
            </w:tcBorders>
            <w:shd w:val="clear" w:color="auto" w:fill="FFFFFF"/>
          </w:tcPr>
          <w:p w14:paraId="68C31226" w14:textId="77777777" w:rsidR="00D306EF" w:rsidRDefault="00CB14D9">
            <w:pPr>
              <w:keepNext/>
              <w:widowControl w:val="0"/>
              <w:spacing w:after="0" w:line="240" w:lineRule="auto"/>
              <w:rPr>
                <w:szCs w:val="20"/>
                <w:lang w:eastAsia="cs-CZ"/>
              </w:rPr>
            </w:pPr>
            <w:r>
              <w:rPr>
                <w:szCs w:val="20"/>
                <w:lang w:eastAsia="cs-CZ"/>
              </w:rPr>
              <w:t>Komorní zpěv *</w:t>
            </w:r>
          </w:p>
        </w:tc>
        <w:tc>
          <w:tcPr>
            <w:tcW w:w="542" w:type="dxa"/>
            <w:tcBorders>
              <w:top w:val="single" w:sz="4" w:space="0" w:color="C0C0C0"/>
            </w:tcBorders>
            <w:shd w:val="clear" w:color="auto" w:fill="FFFFFF"/>
          </w:tcPr>
          <w:p w14:paraId="1E9C2156"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66B7987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2C5FE35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5A26F7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39A9AF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0D37F03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6082D6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tcBorders>
              <w:top w:val="single" w:sz="4" w:space="0" w:color="C0C0C0"/>
            </w:tcBorders>
            <w:shd w:val="clear" w:color="auto" w:fill="FFFFFF"/>
          </w:tcPr>
          <w:p w14:paraId="72C288B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C20482D" w14:textId="77777777">
        <w:tc>
          <w:tcPr>
            <w:tcW w:w="1589" w:type="dxa"/>
            <w:shd w:val="clear" w:color="auto" w:fill="FFFFFF"/>
          </w:tcPr>
          <w:p w14:paraId="17E3A00E" w14:textId="77777777" w:rsidR="00D306EF" w:rsidRDefault="00CB14D9">
            <w:pPr>
              <w:keepNext/>
              <w:widowControl w:val="0"/>
              <w:spacing w:after="0" w:line="240" w:lineRule="auto"/>
            </w:pPr>
            <w:r>
              <w:rPr>
                <w:szCs w:val="20"/>
                <w:lang w:eastAsia="cs-CZ"/>
              </w:rPr>
              <w:t>Sborový zpěv *</w:t>
            </w:r>
          </w:p>
        </w:tc>
        <w:tc>
          <w:tcPr>
            <w:tcW w:w="542" w:type="dxa"/>
            <w:shd w:val="clear" w:color="auto" w:fill="FFFFFF"/>
          </w:tcPr>
          <w:p w14:paraId="1280019F"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53CADDA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28A5D537"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7CF16363"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537EC6F2"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41A32707"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2B1D0DB6" w14:textId="77777777" w:rsidR="00D306EF" w:rsidRDefault="00CB14D9">
            <w:pPr>
              <w:keepNext/>
              <w:widowControl w:val="0"/>
              <w:spacing w:after="0" w:line="240" w:lineRule="auto"/>
              <w:rPr>
                <w:szCs w:val="20"/>
                <w:lang w:eastAsia="cs-CZ"/>
              </w:rPr>
            </w:pPr>
            <w:r>
              <w:rPr>
                <w:szCs w:val="20"/>
                <w:lang w:eastAsia="cs-CZ"/>
              </w:rPr>
              <w:t>1</w:t>
            </w:r>
          </w:p>
        </w:tc>
        <w:tc>
          <w:tcPr>
            <w:tcW w:w="865" w:type="dxa"/>
            <w:shd w:val="clear" w:color="auto" w:fill="FFFFFF"/>
          </w:tcPr>
          <w:p w14:paraId="14A3D49D" w14:textId="77777777" w:rsidR="00D306EF" w:rsidRDefault="00CB14D9">
            <w:pPr>
              <w:keepNext/>
              <w:widowControl w:val="0"/>
              <w:spacing w:after="0" w:line="240" w:lineRule="auto"/>
              <w:rPr>
                <w:szCs w:val="20"/>
                <w:lang w:eastAsia="cs-CZ"/>
              </w:rPr>
            </w:pPr>
            <w:r>
              <w:rPr>
                <w:szCs w:val="20"/>
                <w:lang w:eastAsia="cs-CZ"/>
              </w:rPr>
              <w:t>4</w:t>
            </w:r>
          </w:p>
        </w:tc>
      </w:tr>
      <w:tr w:rsidR="00D306EF" w14:paraId="3C420161" w14:textId="77777777">
        <w:tc>
          <w:tcPr>
            <w:tcW w:w="1589" w:type="dxa"/>
            <w:shd w:val="clear" w:color="auto" w:fill="FFFFFF"/>
          </w:tcPr>
          <w:p w14:paraId="2D7DC895" w14:textId="77777777" w:rsidR="00D306EF" w:rsidRDefault="00CB14D9">
            <w:pPr>
              <w:keepNext/>
              <w:widowControl w:val="0"/>
              <w:spacing w:after="0" w:line="240" w:lineRule="auto"/>
              <w:rPr>
                <w:szCs w:val="20"/>
                <w:lang w:eastAsia="cs-CZ"/>
              </w:rPr>
            </w:pPr>
            <w:r>
              <w:rPr>
                <w:szCs w:val="20"/>
                <w:lang w:eastAsia="cs-CZ"/>
              </w:rPr>
              <w:t>Hudební nauka *</w:t>
            </w:r>
          </w:p>
        </w:tc>
        <w:tc>
          <w:tcPr>
            <w:tcW w:w="542" w:type="dxa"/>
            <w:shd w:val="clear" w:color="auto" w:fill="FFFFFF"/>
          </w:tcPr>
          <w:p w14:paraId="4D84B4B3"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7715162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F00FD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63FC0F7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7EB1E4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71F56AE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6F12E2F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shd w:val="clear" w:color="auto" w:fill="FFFFFF"/>
          </w:tcPr>
          <w:p w14:paraId="429A808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C49D517" w14:textId="77777777">
        <w:tc>
          <w:tcPr>
            <w:tcW w:w="1589" w:type="dxa"/>
            <w:tcBorders>
              <w:top w:val="single" w:sz="4" w:space="0" w:color="C0C0C0"/>
              <w:bottom w:val="single" w:sz="4" w:space="0" w:color="C0C0C0"/>
            </w:tcBorders>
            <w:shd w:val="clear" w:color="auto" w:fill="FFFFFF"/>
          </w:tcPr>
          <w:p w14:paraId="4B3BB882" w14:textId="77777777" w:rsidR="00D306EF" w:rsidRDefault="00CB14D9">
            <w:pPr>
              <w:keepNext/>
              <w:widowControl w:val="0"/>
              <w:spacing w:after="0" w:line="240" w:lineRule="auto"/>
              <w:rPr>
                <w:szCs w:val="20"/>
                <w:lang w:eastAsia="cs-CZ"/>
              </w:rPr>
            </w:pPr>
            <w:r>
              <w:rPr>
                <w:szCs w:val="20"/>
                <w:lang w:eastAsia="cs-CZ"/>
              </w:rPr>
              <w:t>Hudební nauka</w:t>
            </w:r>
          </w:p>
        </w:tc>
        <w:tc>
          <w:tcPr>
            <w:tcW w:w="542" w:type="dxa"/>
            <w:tcBorders>
              <w:top w:val="single" w:sz="4" w:space="0" w:color="C0C0C0"/>
              <w:bottom w:val="single" w:sz="4" w:space="0" w:color="C0C0C0"/>
            </w:tcBorders>
            <w:shd w:val="clear" w:color="auto" w:fill="FFFFFF"/>
          </w:tcPr>
          <w:p w14:paraId="4D223E0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5B1599F"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6FC7F78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56F32C1"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75FB121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BF2FA5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bottom w:val="single" w:sz="4" w:space="0" w:color="C0C0C0"/>
            </w:tcBorders>
            <w:shd w:val="clear" w:color="auto" w:fill="FFFFFF"/>
          </w:tcPr>
          <w:p w14:paraId="737AB5B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tcBorders>
              <w:top w:val="single" w:sz="4" w:space="0" w:color="C0C0C0"/>
              <w:bottom w:val="single" w:sz="4" w:space="0" w:color="C0C0C0"/>
            </w:tcBorders>
            <w:shd w:val="clear" w:color="auto" w:fill="FFFFFF"/>
          </w:tcPr>
          <w:p w14:paraId="459B2792" w14:textId="77777777" w:rsidR="00D306EF" w:rsidRDefault="00CB14D9">
            <w:pPr>
              <w:keepNext/>
              <w:widowControl w:val="0"/>
              <w:spacing w:after="0" w:line="240" w:lineRule="auto"/>
              <w:rPr>
                <w:szCs w:val="20"/>
                <w:lang w:eastAsia="cs-CZ"/>
              </w:rPr>
            </w:pPr>
            <w:r>
              <w:rPr>
                <w:szCs w:val="20"/>
                <w:lang w:eastAsia="cs-CZ"/>
              </w:rPr>
              <w:t>5</w:t>
            </w:r>
          </w:p>
        </w:tc>
      </w:tr>
      <w:tr w:rsidR="00D306EF" w14:paraId="27D7618C" w14:textId="77777777">
        <w:tc>
          <w:tcPr>
            <w:tcW w:w="1589" w:type="dxa"/>
            <w:tcBorders>
              <w:top w:val="single" w:sz="4" w:space="0" w:color="C0C0C0"/>
              <w:bottom w:val="single" w:sz="4" w:space="0" w:color="C0C0C0"/>
            </w:tcBorders>
            <w:shd w:val="clear" w:color="auto" w:fill="FFFFFF"/>
          </w:tcPr>
          <w:p w14:paraId="6780D761"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54D3802D"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0E91351"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896E38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FA317AA"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5ECFD75B"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6685AEF9"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31967C65" w14:textId="77777777" w:rsidR="00D306EF" w:rsidRDefault="00CB14D9">
            <w:pPr>
              <w:keepNext/>
              <w:widowControl w:val="0"/>
              <w:spacing w:after="0" w:line="240" w:lineRule="auto"/>
              <w:rPr>
                <w:szCs w:val="20"/>
                <w:lang w:eastAsia="cs-CZ"/>
              </w:rPr>
            </w:pPr>
            <w:r>
              <w:rPr>
                <w:szCs w:val="20"/>
                <w:lang w:eastAsia="cs-CZ"/>
              </w:rPr>
              <w:t>2</w:t>
            </w:r>
          </w:p>
        </w:tc>
        <w:tc>
          <w:tcPr>
            <w:tcW w:w="865" w:type="dxa"/>
            <w:tcBorders>
              <w:top w:val="single" w:sz="4" w:space="0" w:color="C0C0C0"/>
              <w:bottom w:val="single" w:sz="4" w:space="0" w:color="C0C0C0"/>
            </w:tcBorders>
            <w:shd w:val="clear" w:color="auto" w:fill="FFFFFF"/>
          </w:tcPr>
          <w:p w14:paraId="752F04C8" w14:textId="77777777" w:rsidR="00D306EF" w:rsidRDefault="00CB14D9">
            <w:pPr>
              <w:keepNext/>
              <w:widowControl w:val="0"/>
              <w:spacing w:after="0" w:line="240" w:lineRule="auto"/>
              <w:rPr>
                <w:szCs w:val="20"/>
                <w:lang w:eastAsia="cs-CZ"/>
              </w:rPr>
            </w:pPr>
            <w:r>
              <w:rPr>
                <w:szCs w:val="20"/>
                <w:lang w:eastAsia="cs-CZ"/>
              </w:rPr>
              <w:t>16</w:t>
            </w:r>
          </w:p>
        </w:tc>
      </w:tr>
    </w:tbl>
    <w:p w14:paraId="0CC5F920" w14:textId="77777777" w:rsidR="00D306EF" w:rsidRDefault="00CB14D9">
      <w:pPr>
        <w:pStyle w:val="Nadpis5"/>
      </w:pPr>
      <w:r>
        <w:t>Základní studium II. stupně</w:t>
      </w:r>
    </w:p>
    <w:tbl>
      <w:tblPr>
        <w:tblW w:w="4619" w:type="dxa"/>
        <w:tblInd w:w="-108" w:type="dxa"/>
        <w:tblLayout w:type="fixed"/>
        <w:tblLook w:val="04A0" w:firstRow="1" w:lastRow="0" w:firstColumn="1" w:lastColumn="0" w:noHBand="0" w:noVBand="1"/>
      </w:tblPr>
      <w:tblGrid>
        <w:gridCol w:w="1590"/>
        <w:gridCol w:w="542"/>
        <w:gridCol w:w="541"/>
        <w:gridCol w:w="540"/>
        <w:gridCol w:w="541"/>
        <w:gridCol w:w="865"/>
      </w:tblGrid>
      <w:tr w:rsidR="00D306EF" w14:paraId="1C814BBF" w14:textId="77777777">
        <w:tc>
          <w:tcPr>
            <w:tcW w:w="1589" w:type="dxa"/>
            <w:shd w:val="clear" w:color="auto" w:fill="D9D9D9"/>
          </w:tcPr>
          <w:p w14:paraId="21F2FC1F"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01BEED49"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14A1A998"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18F3D5CF"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D5E2969" w14:textId="77777777" w:rsidR="00D306EF" w:rsidRDefault="00CB14D9">
            <w:pPr>
              <w:keepNext/>
              <w:widowControl w:val="0"/>
              <w:spacing w:after="0" w:line="240" w:lineRule="auto"/>
              <w:rPr>
                <w:b/>
                <w:szCs w:val="20"/>
                <w:lang w:eastAsia="cs-CZ"/>
              </w:rPr>
            </w:pPr>
            <w:r>
              <w:rPr>
                <w:b/>
                <w:szCs w:val="20"/>
                <w:lang w:eastAsia="cs-CZ"/>
              </w:rPr>
              <w:t>4. r.</w:t>
            </w:r>
          </w:p>
        </w:tc>
        <w:tc>
          <w:tcPr>
            <w:tcW w:w="865" w:type="dxa"/>
            <w:shd w:val="clear" w:color="auto" w:fill="D9D9D9"/>
          </w:tcPr>
          <w:p w14:paraId="0067785E"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C7E8006" w14:textId="77777777">
        <w:tc>
          <w:tcPr>
            <w:tcW w:w="1589" w:type="dxa"/>
            <w:tcBorders>
              <w:top w:val="single" w:sz="4" w:space="0" w:color="C0C0C0"/>
              <w:bottom w:val="single" w:sz="4" w:space="0" w:color="C0C0C0"/>
            </w:tcBorders>
            <w:shd w:val="clear" w:color="auto" w:fill="FFFFFF"/>
          </w:tcPr>
          <w:p w14:paraId="2743AE90" w14:textId="77777777" w:rsidR="00D306EF" w:rsidRDefault="00CB14D9">
            <w:pPr>
              <w:keepNext/>
              <w:widowControl w:val="0"/>
              <w:spacing w:after="0" w:line="240" w:lineRule="auto"/>
              <w:rPr>
                <w:szCs w:val="20"/>
                <w:lang w:eastAsia="cs-CZ"/>
              </w:rPr>
            </w:pPr>
            <w:r>
              <w:rPr>
                <w:szCs w:val="20"/>
                <w:lang w:eastAsia="cs-CZ"/>
              </w:rPr>
              <w:t>Sólový zpěv</w:t>
            </w:r>
          </w:p>
        </w:tc>
        <w:tc>
          <w:tcPr>
            <w:tcW w:w="542" w:type="dxa"/>
            <w:tcBorders>
              <w:top w:val="single" w:sz="4" w:space="0" w:color="C0C0C0"/>
              <w:bottom w:val="single" w:sz="4" w:space="0" w:color="C0C0C0"/>
            </w:tcBorders>
            <w:shd w:val="clear" w:color="auto" w:fill="FFFFFF"/>
          </w:tcPr>
          <w:p w14:paraId="6A8C99C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EF58FB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D96259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42CAC62"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60DDEA9D" w14:textId="77777777" w:rsidR="00D306EF" w:rsidRDefault="00CB14D9">
            <w:pPr>
              <w:keepNext/>
              <w:widowControl w:val="0"/>
              <w:spacing w:after="0" w:line="240" w:lineRule="auto"/>
              <w:rPr>
                <w:szCs w:val="20"/>
                <w:lang w:eastAsia="cs-CZ"/>
              </w:rPr>
            </w:pPr>
            <w:r>
              <w:rPr>
                <w:szCs w:val="20"/>
                <w:lang w:eastAsia="cs-CZ"/>
              </w:rPr>
              <w:t>4</w:t>
            </w:r>
          </w:p>
        </w:tc>
      </w:tr>
      <w:tr w:rsidR="00D306EF" w14:paraId="2FA32CDF" w14:textId="77777777">
        <w:tc>
          <w:tcPr>
            <w:tcW w:w="1589" w:type="dxa"/>
            <w:tcBorders>
              <w:top w:val="single" w:sz="4" w:space="0" w:color="C0C0C0"/>
            </w:tcBorders>
            <w:shd w:val="clear" w:color="auto" w:fill="FFFFFF"/>
          </w:tcPr>
          <w:p w14:paraId="5C022ABD" w14:textId="77777777" w:rsidR="00D306EF" w:rsidRDefault="00CB14D9">
            <w:pPr>
              <w:keepNext/>
              <w:widowControl w:val="0"/>
              <w:spacing w:after="0" w:line="240" w:lineRule="auto"/>
              <w:rPr>
                <w:szCs w:val="20"/>
                <w:lang w:eastAsia="cs-CZ"/>
              </w:rPr>
            </w:pPr>
            <w:r>
              <w:rPr>
                <w:szCs w:val="20"/>
                <w:lang w:eastAsia="cs-CZ"/>
              </w:rPr>
              <w:t>Komorní zpět *</w:t>
            </w:r>
          </w:p>
        </w:tc>
        <w:tc>
          <w:tcPr>
            <w:tcW w:w="542" w:type="dxa"/>
            <w:tcBorders>
              <w:top w:val="single" w:sz="4" w:space="0" w:color="C0C0C0"/>
            </w:tcBorders>
            <w:shd w:val="clear" w:color="auto" w:fill="FFFFFF"/>
          </w:tcPr>
          <w:p w14:paraId="5A2E7637"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437A08D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BB26A1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469DA8F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tcBorders>
              <w:top w:val="single" w:sz="4" w:space="0" w:color="C0C0C0"/>
            </w:tcBorders>
            <w:shd w:val="clear" w:color="auto" w:fill="FFFFFF"/>
          </w:tcPr>
          <w:p w14:paraId="2968AC3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9D6FF49" w14:textId="77777777">
        <w:tc>
          <w:tcPr>
            <w:tcW w:w="1589" w:type="dxa"/>
            <w:shd w:val="clear" w:color="auto" w:fill="FFFFFF"/>
          </w:tcPr>
          <w:p w14:paraId="21FD22A8" w14:textId="77777777" w:rsidR="00D306EF" w:rsidRDefault="00CB14D9">
            <w:pPr>
              <w:keepNext/>
              <w:widowControl w:val="0"/>
              <w:spacing w:after="0" w:line="240" w:lineRule="auto"/>
            </w:pPr>
            <w:r>
              <w:rPr>
                <w:szCs w:val="20"/>
                <w:lang w:eastAsia="cs-CZ"/>
              </w:rPr>
              <w:t>Sborový zpěv *</w:t>
            </w:r>
          </w:p>
        </w:tc>
        <w:tc>
          <w:tcPr>
            <w:tcW w:w="542" w:type="dxa"/>
            <w:shd w:val="clear" w:color="auto" w:fill="FFFFFF"/>
          </w:tcPr>
          <w:p w14:paraId="072750FD"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0A5AB81B"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55558E24"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4E3AECF8" w14:textId="77777777" w:rsidR="00D306EF" w:rsidRDefault="00CB14D9">
            <w:pPr>
              <w:keepNext/>
              <w:widowControl w:val="0"/>
              <w:spacing w:after="0" w:line="240" w:lineRule="auto"/>
              <w:rPr>
                <w:szCs w:val="20"/>
                <w:lang w:eastAsia="cs-CZ"/>
              </w:rPr>
            </w:pPr>
            <w:r>
              <w:rPr>
                <w:szCs w:val="20"/>
                <w:lang w:eastAsia="cs-CZ"/>
              </w:rPr>
              <w:t>1</w:t>
            </w:r>
          </w:p>
        </w:tc>
        <w:tc>
          <w:tcPr>
            <w:tcW w:w="865" w:type="dxa"/>
            <w:shd w:val="clear" w:color="auto" w:fill="FFFFFF"/>
          </w:tcPr>
          <w:p w14:paraId="45A1C388" w14:textId="77777777" w:rsidR="00D306EF" w:rsidRDefault="00CB14D9">
            <w:pPr>
              <w:keepNext/>
              <w:widowControl w:val="0"/>
              <w:spacing w:after="0" w:line="240" w:lineRule="auto"/>
              <w:rPr>
                <w:szCs w:val="20"/>
                <w:lang w:eastAsia="cs-CZ"/>
              </w:rPr>
            </w:pPr>
            <w:r>
              <w:rPr>
                <w:szCs w:val="20"/>
                <w:lang w:eastAsia="cs-CZ"/>
              </w:rPr>
              <w:t>4</w:t>
            </w:r>
          </w:p>
        </w:tc>
      </w:tr>
      <w:tr w:rsidR="00D306EF" w14:paraId="6F383807" w14:textId="77777777">
        <w:tc>
          <w:tcPr>
            <w:tcW w:w="1589" w:type="dxa"/>
            <w:shd w:val="clear" w:color="auto" w:fill="FFFFFF"/>
          </w:tcPr>
          <w:p w14:paraId="780C8D46" w14:textId="77777777" w:rsidR="00D306EF" w:rsidRDefault="00CB14D9">
            <w:pPr>
              <w:keepNext/>
              <w:widowControl w:val="0"/>
              <w:spacing w:after="0" w:line="240" w:lineRule="auto"/>
            </w:pPr>
            <w:r>
              <w:rPr>
                <w:szCs w:val="20"/>
                <w:lang w:eastAsia="cs-CZ"/>
              </w:rPr>
              <w:t>Hudební nauka *</w:t>
            </w:r>
          </w:p>
        </w:tc>
        <w:tc>
          <w:tcPr>
            <w:tcW w:w="542" w:type="dxa"/>
            <w:shd w:val="clear" w:color="auto" w:fill="FFFFFF"/>
          </w:tcPr>
          <w:p w14:paraId="1494BD01" w14:textId="77777777" w:rsidR="00D306EF" w:rsidRDefault="00D306EF">
            <w:pPr>
              <w:keepNext/>
              <w:widowControl w:val="0"/>
              <w:snapToGrid w:val="0"/>
              <w:spacing w:after="0" w:line="240" w:lineRule="auto"/>
              <w:rPr>
                <w:szCs w:val="20"/>
                <w:lang w:eastAsia="cs-CZ"/>
              </w:rPr>
            </w:pPr>
          </w:p>
        </w:tc>
        <w:tc>
          <w:tcPr>
            <w:tcW w:w="541" w:type="dxa"/>
            <w:shd w:val="clear" w:color="auto" w:fill="FFFFFF"/>
          </w:tcPr>
          <w:p w14:paraId="29238B8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53ACB4C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239FFE0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5" w:type="dxa"/>
            <w:shd w:val="clear" w:color="auto" w:fill="FFFFFF"/>
          </w:tcPr>
          <w:p w14:paraId="4BE0195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4D5A00B" w14:textId="77777777">
        <w:tc>
          <w:tcPr>
            <w:tcW w:w="1589" w:type="dxa"/>
            <w:tcBorders>
              <w:top w:val="single" w:sz="4" w:space="0" w:color="C0C0C0"/>
              <w:bottom w:val="single" w:sz="4" w:space="0" w:color="C0C0C0"/>
            </w:tcBorders>
            <w:shd w:val="clear" w:color="auto" w:fill="FFFFFF"/>
          </w:tcPr>
          <w:p w14:paraId="5ACA4B32"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1DB39150"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CDA5CD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302969F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FD32736" w14:textId="77777777" w:rsidR="00D306EF" w:rsidRDefault="00CB14D9">
            <w:pPr>
              <w:keepNext/>
              <w:widowControl w:val="0"/>
              <w:spacing w:after="0" w:line="240" w:lineRule="auto"/>
              <w:rPr>
                <w:szCs w:val="20"/>
                <w:lang w:eastAsia="cs-CZ"/>
              </w:rPr>
            </w:pPr>
            <w:r>
              <w:rPr>
                <w:szCs w:val="20"/>
                <w:lang w:eastAsia="cs-CZ"/>
              </w:rPr>
              <w:t>2</w:t>
            </w:r>
          </w:p>
        </w:tc>
        <w:tc>
          <w:tcPr>
            <w:tcW w:w="865" w:type="dxa"/>
            <w:tcBorders>
              <w:top w:val="single" w:sz="4" w:space="0" w:color="C0C0C0"/>
              <w:bottom w:val="single" w:sz="4" w:space="0" w:color="C0C0C0"/>
            </w:tcBorders>
            <w:shd w:val="clear" w:color="auto" w:fill="FFFFFF"/>
          </w:tcPr>
          <w:p w14:paraId="22940D79" w14:textId="77777777" w:rsidR="00D306EF" w:rsidRDefault="00CB14D9">
            <w:pPr>
              <w:keepNext/>
              <w:widowControl w:val="0"/>
              <w:spacing w:after="0" w:line="240" w:lineRule="auto"/>
              <w:rPr>
                <w:szCs w:val="20"/>
                <w:lang w:eastAsia="cs-CZ"/>
              </w:rPr>
            </w:pPr>
            <w:r>
              <w:rPr>
                <w:szCs w:val="20"/>
                <w:lang w:eastAsia="cs-CZ"/>
              </w:rPr>
              <w:t>8</w:t>
            </w:r>
          </w:p>
        </w:tc>
      </w:tr>
    </w:tbl>
    <w:p w14:paraId="32698B9B" w14:textId="77777777" w:rsidR="00D306EF" w:rsidRDefault="00CB14D9">
      <w:pPr>
        <w:pStyle w:val="Poznmka"/>
      </w:pPr>
      <w:r>
        <w:t>* povinně volitelný předmět. O zařazení těchto předmětů rozhoduje učitel. Počet hodin u těchto předmětů může být i vyšší. Žák může navštěvovat současně více těchto předmětů, případně i v nižších ročnících.</w:t>
      </w:r>
    </w:p>
    <w:p w14:paraId="161D8956" w14:textId="77777777" w:rsidR="00D306EF" w:rsidRDefault="00CB14D9">
      <w:pPr>
        <w:pStyle w:val="Nadpis5"/>
      </w:pPr>
      <w:r>
        <w:t xml:space="preserve">Studium pro dospělé </w:t>
      </w:r>
    </w:p>
    <w:p w14:paraId="062A5B6C"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2201F409" w14:textId="77777777" w:rsidR="00D306EF" w:rsidRDefault="00CB14D9">
      <w:pPr>
        <w:pStyle w:val="Nadpis4"/>
      </w:pPr>
      <w:r>
        <w:rPr>
          <w:rFonts w:eastAsia="Cambria"/>
        </w:rPr>
        <w:t xml:space="preserve">  </w:t>
      </w:r>
      <w:r>
        <w:t>Vzdělávací obsah</w:t>
      </w:r>
    </w:p>
    <w:p w14:paraId="3FFBC0C8" w14:textId="77777777" w:rsidR="00D306EF" w:rsidRDefault="00CB14D9">
      <w:pPr>
        <w:pStyle w:val="Nadpis5"/>
      </w:pPr>
      <w:r>
        <w:t>Přípravné studium</w:t>
      </w:r>
    </w:p>
    <w:p w14:paraId="381F8562" w14:textId="77777777" w:rsidR="00D306EF" w:rsidRDefault="00CB14D9">
      <w:r>
        <w:t>Informace v kapitole studijního zaměření „Přípravná hudební výchova“.</w:t>
      </w:r>
    </w:p>
    <w:p w14:paraId="2C4CDA71" w14:textId="77777777" w:rsidR="00D306EF" w:rsidRDefault="00CB14D9">
      <w:pPr>
        <w:pStyle w:val="Nadpis5"/>
      </w:pPr>
      <w:r>
        <w:t xml:space="preserve">Základní studium I. stupně </w:t>
      </w:r>
    </w:p>
    <w:p w14:paraId="1B64F2BA" w14:textId="77777777" w:rsidR="00D306EF" w:rsidRDefault="00CB14D9">
      <w:r>
        <w:t xml:space="preserve">1. ročník: </w:t>
      </w:r>
    </w:p>
    <w:p w14:paraId="0AC07C9A" w14:textId="77777777" w:rsidR="00D306EF" w:rsidRDefault="00CB14D9">
      <w:r>
        <w:t>Žák</w:t>
      </w:r>
    </w:p>
    <w:p w14:paraId="1578C7CF" w14:textId="77777777" w:rsidR="00D306EF" w:rsidRDefault="00CB14D9">
      <w:pPr>
        <w:pStyle w:val="Odstavecseseznamem"/>
        <w:numPr>
          <w:ilvl w:val="0"/>
          <w:numId w:val="151"/>
        </w:numPr>
      </w:pPr>
      <w:r>
        <w:t>dbá na správné a klidné držení těla při zpěvu</w:t>
      </w:r>
    </w:p>
    <w:p w14:paraId="55961BF3" w14:textId="77777777" w:rsidR="00D306EF" w:rsidRDefault="00CB14D9">
      <w:pPr>
        <w:pStyle w:val="Odstavecseseznamem"/>
        <w:numPr>
          <w:ilvl w:val="0"/>
          <w:numId w:val="151"/>
        </w:numPr>
      </w:pPr>
      <w:r>
        <w:t>dbá na správnou výslovnost</w:t>
      </w:r>
    </w:p>
    <w:p w14:paraId="7ABB2B9D" w14:textId="77777777" w:rsidR="00D306EF" w:rsidRDefault="00CB14D9">
      <w:pPr>
        <w:pStyle w:val="Odstavecseseznamem"/>
        <w:numPr>
          <w:ilvl w:val="0"/>
          <w:numId w:val="151"/>
        </w:numPr>
      </w:pPr>
      <w:r>
        <w:t>zvládá klidné a hluboké dýchání bránicí</w:t>
      </w:r>
    </w:p>
    <w:p w14:paraId="79852D47" w14:textId="77777777" w:rsidR="00D306EF" w:rsidRDefault="00CB14D9">
      <w:pPr>
        <w:pStyle w:val="Odstavecseseznamem"/>
        <w:numPr>
          <w:ilvl w:val="0"/>
          <w:numId w:val="151"/>
        </w:numPr>
      </w:pPr>
      <w:r>
        <w:t>uvolňuje spodní čelist</w:t>
      </w:r>
    </w:p>
    <w:p w14:paraId="0526F7C1" w14:textId="77777777" w:rsidR="00D306EF" w:rsidRDefault="00CB14D9">
      <w:pPr>
        <w:pStyle w:val="Odstavecseseznamem"/>
        <w:numPr>
          <w:ilvl w:val="0"/>
          <w:numId w:val="151"/>
        </w:numPr>
      </w:pPr>
      <w:r>
        <w:t>snaží se o měkké nasazení tónu</w:t>
      </w:r>
    </w:p>
    <w:p w14:paraId="42FB5D70" w14:textId="77777777" w:rsidR="00D306EF" w:rsidRDefault="00CB14D9">
      <w:pPr>
        <w:pStyle w:val="Odstavecseseznamem"/>
        <w:numPr>
          <w:ilvl w:val="0"/>
          <w:numId w:val="151"/>
        </w:numPr>
      </w:pPr>
      <w:r>
        <w:t>zvládá jednoduchá intonační cvičení</w:t>
      </w:r>
    </w:p>
    <w:p w14:paraId="403C5F9D" w14:textId="77777777" w:rsidR="00D306EF" w:rsidRDefault="00CB14D9">
      <w:pPr>
        <w:pStyle w:val="Odstavecseseznamem"/>
        <w:numPr>
          <w:ilvl w:val="0"/>
          <w:numId w:val="151"/>
        </w:numPr>
      </w:pPr>
      <w:r>
        <w:t xml:space="preserve">zpívá </w:t>
      </w:r>
      <w:proofErr w:type="gramStart"/>
      <w:r>
        <w:t>v</w:t>
      </w:r>
      <w:proofErr w:type="gramEnd"/>
      <w:r>
        <w:t xml:space="preserve"> střední poloze</w:t>
      </w:r>
    </w:p>
    <w:p w14:paraId="672CE047" w14:textId="77777777" w:rsidR="00D306EF" w:rsidRDefault="00CB14D9">
      <w:pPr>
        <w:pStyle w:val="Odstavecseseznamem"/>
        <w:numPr>
          <w:ilvl w:val="0"/>
          <w:numId w:val="151"/>
        </w:numPr>
      </w:pPr>
      <w:r>
        <w:t>navozuje hlavový tón</w:t>
      </w:r>
    </w:p>
    <w:p w14:paraId="3FA4E041" w14:textId="77777777" w:rsidR="00D306EF" w:rsidRDefault="00CB14D9">
      <w:pPr>
        <w:pStyle w:val="Odstavecseseznamem"/>
        <w:numPr>
          <w:ilvl w:val="0"/>
          <w:numId w:val="151"/>
        </w:numPr>
      </w:pPr>
      <w:r>
        <w:t>zpívá zpaměti s jednoduchým klavírním doprovodem</w:t>
      </w:r>
    </w:p>
    <w:p w14:paraId="333BFD00" w14:textId="77777777" w:rsidR="00D306EF" w:rsidRDefault="00CB14D9">
      <w:r>
        <w:t>2. ročník:</w:t>
      </w:r>
    </w:p>
    <w:p w14:paraId="1F65A53F" w14:textId="77777777" w:rsidR="00D306EF" w:rsidRDefault="00CB14D9">
      <w:pPr>
        <w:pStyle w:val="Odstavecseseznamem"/>
        <w:numPr>
          <w:ilvl w:val="0"/>
          <w:numId w:val="124"/>
        </w:numPr>
      </w:pPr>
      <w:r>
        <w:t>neustále dbá na správné a přirozené držení těla</w:t>
      </w:r>
    </w:p>
    <w:p w14:paraId="198116DD" w14:textId="77777777" w:rsidR="00D306EF" w:rsidRDefault="00CB14D9">
      <w:pPr>
        <w:pStyle w:val="Odstavecseseznamem"/>
        <w:numPr>
          <w:ilvl w:val="0"/>
          <w:numId w:val="124"/>
        </w:numPr>
      </w:pPr>
      <w:r>
        <w:t>uvědomuje si správný postoj</w:t>
      </w:r>
    </w:p>
    <w:p w14:paraId="0856DFE0" w14:textId="77777777" w:rsidR="00D306EF" w:rsidRDefault="00CB14D9">
      <w:pPr>
        <w:pStyle w:val="Odstavecseseznamem"/>
        <w:numPr>
          <w:ilvl w:val="0"/>
          <w:numId w:val="124"/>
        </w:numPr>
      </w:pPr>
      <w:r>
        <w:t>dbá na přirozené ovládání mluvidel</w:t>
      </w:r>
    </w:p>
    <w:p w14:paraId="07D741B6" w14:textId="77777777" w:rsidR="00D306EF" w:rsidRDefault="00CB14D9">
      <w:pPr>
        <w:pStyle w:val="Odstavecseseznamem"/>
        <w:numPr>
          <w:ilvl w:val="0"/>
          <w:numId w:val="124"/>
        </w:numPr>
      </w:pPr>
      <w:r>
        <w:t>v základní formě používá brániční dýchání</w:t>
      </w:r>
    </w:p>
    <w:p w14:paraId="68009278" w14:textId="77777777" w:rsidR="00D306EF" w:rsidRDefault="00CB14D9">
      <w:pPr>
        <w:pStyle w:val="Odstavecseseznamem"/>
        <w:numPr>
          <w:ilvl w:val="0"/>
          <w:numId w:val="124"/>
        </w:numPr>
      </w:pPr>
      <w:r>
        <w:t>zvukově vyrovnává vokály</w:t>
      </w:r>
    </w:p>
    <w:p w14:paraId="78FFFE00" w14:textId="77777777" w:rsidR="00D306EF" w:rsidRDefault="00CB14D9">
      <w:pPr>
        <w:pStyle w:val="Odstavecseseznamem"/>
        <w:numPr>
          <w:ilvl w:val="0"/>
          <w:numId w:val="124"/>
        </w:numPr>
      </w:pPr>
      <w:r>
        <w:t>používá měkké nasazení tónu</w:t>
      </w:r>
    </w:p>
    <w:p w14:paraId="0FC0423C" w14:textId="77777777" w:rsidR="00D306EF" w:rsidRDefault="00CB14D9">
      <w:pPr>
        <w:pStyle w:val="Odstavecseseznamem"/>
        <w:numPr>
          <w:ilvl w:val="0"/>
          <w:numId w:val="124"/>
        </w:numPr>
      </w:pPr>
      <w:r>
        <w:lastRenderedPageBreak/>
        <w:t>zpívá v širším hlasovém rozsahu</w:t>
      </w:r>
    </w:p>
    <w:p w14:paraId="5DB9B191" w14:textId="77777777" w:rsidR="00D306EF" w:rsidRDefault="00CB14D9">
      <w:pPr>
        <w:pStyle w:val="Odstavecseseznamem"/>
        <w:numPr>
          <w:ilvl w:val="0"/>
          <w:numId w:val="124"/>
        </w:numPr>
      </w:pPr>
      <w:r>
        <w:t>nepřepíná své síly, neforsíruje</w:t>
      </w:r>
    </w:p>
    <w:p w14:paraId="37DDE33D" w14:textId="77777777" w:rsidR="00D306EF" w:rsidRDefault="00CB14D9">
      <w:pPr>
        <w:pStyle w:val="Odstavecseseznamem"/>
        <w:numPr>
          <w:ilvl w:val="0"/>
          <w:numId w:val="124"/>
        </w:numPr>
      </w:pPr>
      <w:r>
        <w:t>rozlišuje základní dynamiku a agogiku</w:t>
      </w:r>
    </w:p>
    <w:p w14:paraId="566373A6" w14:textId="77777777" w:rsidR="00D306EF" w:rsidRDefault="00CB14D9">
      <w:pPr>
        <w:pStyle w:val="Odstavecseseznamem"/>
        <w:numPr>
          <w:ilvl w:val="0"/>
          <w:numId w:val="124"/>
        </w:numPr>
      </w:pPr>
      <w:r>
        <w:t>zpívá lidové a umělé písně zpaměti s jednoduchým klavírním doprovodem</w:t>
      </w:r>
    </w:p>
    <w:p w14:paraId="40589500" w14:textId="77777777" w:rsidR="00D306EF" w:rsidRDefault="00CB14D9">
      <w:r>
        <w:t>3. ročník:</w:t>
      </w:r>
    </w:p>
    <w:p w14:paraId="2158F7D8" w14:textId="77777777" w:rsidR="00D306EF" w:rsidRDefault="00CB14D9">
      <w:pPr>
        <w:pStyle w:val="Odstavecseseznamem"/>
        <w:numPr>
          <w:ilvl w:val="0"/>
          <w:numId w:val="162"/>
        </w:numPr>
      </w:pPr>
      <w:r>
        <w:t>má správné a uvolněné držení těla při zpěvu</w:t>
      </w:r>
    </w:p>
    <w:p w14:paraId="6D28E0F3" w14:textId="77777777" w:rsidR="00D306EF" w:rsidRDefault="00CB14D9">
      <w:pPr>
        <w:pStyle w:val="Odstavecseseznamem"/>
        <w:numPr>
          <w:ilvl w:val="0"/>
          <w:numId w:val="162"/>
        </w:numPr>
      </w:pPr>
      <w:r>
        <w:t>využívá dechovou oporu</w:t>
      </w:r>
    </w:p>
    <w:p w14:paraId="544AAF0E" w14:textId="77777777" w:rsidR="00D306EF" w:rsidRDefault="00CB14D9">
      <w:pPr>
        <w:pStyle w:val="Odstavecseseznamem"/>
        <w:numPr>
          <w:ilvl w:val="0"/>
          <w:numId w:val="162"/>
        </w:numPr>
      </w:pPr>
      <w:r>
        <w:t>správně artikuluje a čistě intonuje</w:t>
      </w:r>
    </w:p>
    <w:p w14:paraId="502A91C3" w14:textId="77777777" w:rsidR="00D306EF" w:rsidRDefault="00CB14D9">
      <w:pPr>
        <w:pStyle w:val="Odstavecseseznamem"/>
        <w:numPr>
          <w:ilvl w:val="0"/>
          <w:numId w:val="162"/>
        </w:numPr>
      </w:pPr>
      <w:r>
        <w:t>měkce a zvučně nasazuje tón</w:t>
      </w:r>
    </w:p>
    <w:p w14:paraId="0C26D257" w14:textId="77777777" w:rsidR="00D306EF" w:rsidRDefault="00CB14D9">
      <w:pPr>
        <w:pStyle w:val="Odstavecseseznamem"/>
        <w:numPr>
          <w:ilvl w:val="0"/>
          <w:numId w:val="162"/>
        </w:numPr>
      </w:pPr>
      <w:r>
        <w:t>uvědoměle pracuje s kantilénou</w:t>
      </w:r>
    </w:p>
    <w:p w14:paraId="486007AE" w14:textId="77777777" w:rsidR="00D306EF" w:rsidRDefault="00CB14D9">
      <w:pPr>
        <w:pStyle w:val="Odstavecseseznamem"/>
        <w:numPr>
          <w:ilvl w:val="0"/>
          <w:numId w:val="162"/>
        </w:numPr>
      </w:pPr>
      <w:r>
        <w:t>má povědomí o legatovém zpěvu</w:t>
      </w:r>
    </w:p>
    <w:p w14:paraId="27138145" w14:textId="77777777" w:rsidR="00D306EF" w:rsidRDefault="00CB14D9">
      <w:pPr>
        <w:pStyle w:val="Odstavecseseznamem"/>
        <w:numPr>
          <w:ilvl w:val="0"/>
          <w:numId w:val="162"/>
        </w:numPr>
      </w:pPr>
      <w:r>
        <w:t>rozlišuje základní dynamiku a agogiku</w:t>
      </w:r>
    </w:p>
    <w:p w14:paraId="3252EC7D" w14:textId="77777777" w:rsidR="00D306EF" w:rsidRDefault="00CB14D9">
      <w:pPr>
        <w:pStyle w:val="Odstavecseseznamem"/>
        <w:numPr>
          <w:ilvl w:val="0"/>
          <w:numId w:val="162"/>
        </w:numPr>
      </w:pPr>
      <w:r>
        <w:t>zpívá přirozeným hlasem</w:t>
      </w:r>
    </w:p>
    <w:p w14:paraId="324748A2" w14:textId="77777777" w:rsidR="00D306EF" w:rsidRDefault="00CB14D9">
      <w:pPr>
        <w:pStyle w:val="Odstavecseseznamem"/>
        <w:numPr>
          <w:ilvl w:val="0"/>
          <w:numId w:val="162"/>
        </w:numPr>
      </w:pPr>
      <w:r>
        <w:t>zpívá lidové a umělé písně odlišného charakteru</w:t>
      </w:r>
    </w:p>
    <w:p w14:paraId="73BA44CB" w14:textId="77777777" w:rsidR="00D306EF" w:rsidRDefault="00CB14D9">
      <w:pPr>
        <w:pStyle w:val="Odstavecseseznamem"/>
        <w:numPr>
          <w:ilvl w:val="0"/>
          <w:numId w:val="162"/>
        </w:numPr>
      </w:pPr>
      <w:r>
        <w:t>zpívá zpaměti s instrumentálním doprovodem</w:t>
      </w:r>
    </w:p>
    <w:p w14:paraId="4BEE06B2" w14:textId="77777777" w:rsidR="00D306EF" w:rsidRDefault="00CB14D9">
      <w:r>
        <w:t>4. ročník:</w:t>
      </w:r>
    </w:p>
    <w:p w14:paraId="0583CAB0" w14:textId="77777777" w:rsidR="00D306EF" w:rsidRDefault="00CB14D9">
      <w:pPr>
        <w:pStyle w:val="Odstavecseseznamem"/>
        <w:numPr>
          <w:ilvl w:val="0"/>
          <w:numId w:val="160"/>
        </w:numPr>
      </w:pPr>
      <w:r>
        <w:t xml:space="preserve">ovládá </w:t>
      </w:r>
      <w:proofErr w:type="spellStart"/>
      <w:r>
        <w:t>žeberně</w:t>
      </w:r>
      <w:proofErr w:type="spellEnd"/>
      <w:r>
        <w:t xml:space="preserve"> – brániční dýchání s postupným budováním dechové opory</w:t>
      </w:r>
    </w:p>
    <w:p w14:paraId="2C036442" w14:textId="77777777" w:rsidR="00D306EF" w:rsidRDefault="00CB14D9">
      <w:pPr>
        <w:pStyle w:val="Odstavecseseznamem"/>
        <w:numPr>
          <w:ilvl w:val="0"/>
          <w:numId w:val="160"/>
        </w:numPr>
      </w:pPr>
      <w:r>
        <w:t>vyrovnává hlasový rozsah</w:t>
      </w:r>
    </w:p>
    <w:p w14:paraId="1929F2CC" w14:textId="77777777" w:rsidR="00D306EF" w:rsidRDefault="00CB14D9">
      <w:pPr>
        <w:pStyle w:val="Odstavecseseznamem"/>
        <w:numPr>
          <w:ilvl w:val="0"/>
          <w:numId w:val="160"/>
        </w:numPr>
      </w:pPr>
      <w:r>
        <w:t>zvládá propojení hrudní a hlavové rezonance</w:t>
      </w:r>
    </w:p>
    <w:p w14:paraId="79544623" w14:textId="77777777" w:rsidR="00D306EF" w:rsidRDefault="00CB14D9">
      <w:pPr>
        <w:pStyle w:val="Odstavecseseznamem"/>
        <w:numPr>
          <w:ilvl w:val="0"/>
          <w:numId w:val="160"/>
        </w:numPr>
      </w:pPr>
      <w:r>
        <w:t>zpívá plynulou kantilénou</w:t>
      </w:r>
    </w:p>
    <w:p w14:paraId="3113983D" w14:textId="77777777" w:rsidR="00D306EF" w:rsidRDefault="00CB14D9">
      <w:pPr>
        <w:pStyle w:val="Odstavecseseznamem"/>
        <w:numPr>
          <w:ilvl w:val="0"/>
          <w:numId w:val="160"/>
        </w:numPr>
      </w:pPr>
      <w:r>
        <w:t>zpívá hlasová cvičení v rozsahu durové oktávy</w:t>
      </w:r>
    </w:p>
    <w:p w14:paraId="57C428D0" w14:textId="77777777" w:rsidR="00D306EF" w:rsidRDefault="00CB14D9">
      <w:pPr>
        <w:pStyle w:val="Odstavecseseznamem"/>
        <w:numPr>
          <w:ilvl w:val="0"/>
          <w:numId w:val="160"/>
        </w:numPr>
      </w:pPr>
      <w:r>
        <w:t>má smysl pro vedení jednoduché hudební fráze</w:t>
      </w:r>
    </w:p>
    <w:p w14:paraId="1B5E8670" w14:textId="77777777" w:rsidR="00D306EF" w:rsidRDefault="00CB14D9">
      <w:pPr>
        <w:pStyle w:val="Odstavecseseznamem"/>
        <w:numPr>
          <w:ilvl w:val="0"/>
          <w:numId w:val="160"/>
        </w:numPr>
      </w:pPr>
      <w:r>
        <w:t>umí výrazově vyjádřit písně přiměřeně k svému věku</w:t>
      </w:r>
    </w:p>
    <w:p w14:paraId="1458261F" w14:textId="77777777" w:rsidR="00D306EF" w:rsidRDefault="00CB14D9">
      <w:r>
        <w:t>5. ročník:</w:t>
      </w:r>
    </w:p>
    <w:p w14:paraId="14BB25EB" w14:textId="77777777" w:rsidR="00D306EF" w:rsidRDefault="00CB14D9">
      <w:pPr>
        <w:pStyle w:val="Odstavecseseznamem"/>
        <w:numPr>
          <w:ilvl w:val="0"/>
          <w:numId w:val="228"/>
        </w:numPr>
      </w:pPr>
      <w:r>
        <w:t>dostatečně nadechuje, hospodaří s dechem</w:t>
      </w:r>
    </w:p>
    <w:p w14:paraId="6AAA53C1" w14:textId="77777777" w:rsidR="00D306EF" w:rsidRDefault="00CB14D9">
      <w:pPr>
        <w:pStyle w:val="Odstavecseseznamem"/>
        <w:numPr>
          <w:ilvl w:val="0"/>
          <w:numId w:val="228"/>
        </w:numPr>
      </w:pPr>
      <w:proofErr w:type="spellStart"/>
      <w:r>
        <w:t>žeberně</w:t>
      </w:r>
      <w:proofErr w:type="spellEnd"/>
      <w:r>
        <w:t xml:space="preserve"> – bráničně dýchá</w:t>
      </w:r>
    </w:p>
    <w:p w14:paraId="235BF379" w14:textId="77777777" w:rsidR="00D306EF" w:rsidRDefault="00CB14D9">
      <w:pPr>
        <w:pStyle w:val="Odstavecseseznamem"/>
        <w:numPr>
          <w:ilvl w:val="0"/>
          <w:numId w:val="228"/>
        </w:numPr>
      </w:pPr>
      <w:r>
        <w:t xml:space="preserve">používá hlas v celé hlasové poloze na základně </w:t>
      </w:r>
      <w:proofErr w:type="spellStart"/>
      <w:r>
        <w:t>voix-mixtu</w:t>
      </w:r>
      <w:proofErr w:type="spellEnd"/>
    </w:p>
    <w:p w14:paraId="19983310" w14:textId="77777777" w:rsidR="00D306EF" w:rsidRDefault="00CB14D9">
      <w:pPr>
        <w:pStyle w:val="Odstavecseseznamem"/>
        <w:numPr>
          <w:ilvl w:val="0"/>
          <w:numId w:val="228"/>
        </w:numPr>
      </w:pPr>
      <w:r>
        <w:t xml:space="preserve">zpívá hlasová cvičení k předcházení mutačních šelestů a hlasových zlomů (bzučené tóny </w:t>
      </w:r>
      <w:proofErr w:type="gramStart"/>
      <w:r>
        <w:t>s</w:t>
      </w:r>
      <w:proofErr w:type="gramEnd"/>
      <w:r>
        <w:t xml:space="preserve"> nasazení shora ve střední poloze s dechovou oporou)</w:t>
      </w:r>
    </w:p>
    <w:p w14:paraId="7EEBB8F0" w14:textId="77777777" w:rsidR="00D306EF" w:rsidRDefault="00CB14D9">
      <w:pPr>
        <w:pStyle w:val="Odstavecseseznamem"/>
        <w:numPr>
          <w:ilvl w:val="0"/>
          <w:numId w:val="228"/>
        </w:numPr>
      </w:pPr>
      <w:r>
        <w:t>zpívá vokalizační cvičení</w:t>
      </w:r>
    </w:p>
    <w:p w14:paraId="3422BE02" w14:textId="77777777" w:rsidR="00D306EF" w:rsidRDefault="00CB14D9">
      <w:pPr>
        <w:pStyle w:val="Odstavecseseznamem"/>
        <w:numPr>
          <w:ilvl w:val="0"/>
          <w:numId w:val="228"/>
        </w:numPr>
      </w:pPr>
      <w:r>
        <w:t>zpívá cvičení a stupnice v rozsahu oktávy</w:t>
      </w:r>
    </w:p>
    <w:p w14:paraId="33E01F14" w14:textId="77777777" w:rsidR="00D306EF" w:rsidRDefault="00CB14D9">
      <w:pPr>
        <w:pStyle w:val="Odstavecseseznamem"/>
        <w:numPr>
          <w:ilvl w:val="0"/>
          <w:numId w:val="228"/>
        </w:numPr>
      </w:pPr>
      <w:r>
        <w:t>ovládá správné frázování</w:t>
      </w:r>
    </w:p>
    <w:p w14:paraId="38151FA1" w14:textId="77777777" w:rsidR="00D306EF" w:rsidRDefault="00CB14D9">
      <w:pPr>
        <w:pStyle w:val="Odstavecseseznamem"/>
        <w:numPr>
          <w:ilvl w:val="0"/>
          <w:numId w:val="228"/>
        </w:numPr>
      </w:pPr>
      <w:r>
        <w:t>zpívá lidové a umělé písně vyšší náročnosti</w:t>
      </w:r>
    </w:p>
    <w:p w14:paraId="1D6B2368" w14:textId="77777777" w:rsidR="00D306EF" w:rsidRDefault="00CB14D9">
      <w:r>
        <w:t>6. ročník:</w:t>
      </w:r>
    </w:p>
    <w:p w14:paraId="3239FDEF" w14:textId="77777777" w:rsidR="00D306EF" w:rsidRDefault="00CB14D9">
      <w:pPr>
        <w:pStyle w:val="Odstavecseseznamem"/>
        <w:numPr>
          <w:ilvl w:val="0"/>
          <w:numId w:val="206"/>
        </w:numPr>
      </w:pPr>
      <w:r>
        <w:t>ovládá základy dechové techniky</w:t>
      </w:r>
    </w:p>
    <w:p w14:paraId="75CF99A8" w14:textId="77777777" w:rsidR="00D306EF" w:rsidRDefault="00CB14D9">
      <w:pPr>
        <w:pStyle w:val="Odstavecseseznamem"/>
        <w:numPr>
          <w:ilvl w:val="0"/>
          <w:numId w:val="206"/>
        </w:numPr>
      </w:pPr>
      <w:r>
        <w:t>vědomě používá dechovou oporu</w:t>
      </w:r>
    </w:p>
    <w:p w14:paraId="3846A816" w14:textId="77777777" w:rsidR="00D306EF" w:rsidRDefault="00CB14D9">
      <w:pPr>
        <w:pStyle w:val="Odstavecseseznamem"/>
        <w:numPr>
          <w:ilvl w:val="0"/>
          <w:numId w:val="206"/>
        </w:numPr>
      </w:pPr>
      <w:r>
        <w:t>nepřepíná svoje fonační síly</w:t>
      </w:r>
    </w:p>
    <w:p w14:paraId="09AB16C2" w14:textId="77777777" w:rsidR="00D306EF" w:rsidRDefault="00CB14D9">
      <w:pPr>
        <w:pStyle w:val="Odstavecseseznamem"/>
        <w:numPr>
          <w:ilvl w:val="0"/>
          <w:numId w:val="206"/>
        </w:numPr>
      </w:pPr>
      <w:r>
        <w:t>používá měkké a opřené nasazení tónů</w:t>
      </w:r>
    </w:p>
    <w:p w14:paraId="0394BDE3" w14:textId="77777777" w:rsidR="00D306EF" w:rsidRDefault="00CB14D9">
      <w:pPr>
        <w:pStyle w:val="Odstavecseseznamem"/>
        <w:numPr>
          <w:ilvl w:val="0"/>
          <w:numId w:val="206"/>
        </w:numPr>
      </w:pPr>
      <w:r>
        <w:t>rozvíjí plynulou kantilénu, cítí a respektuje frázování</w:t>
      </w:r>
    </w:p>
    <w:p w14:paraId="7C4563C9" w14:textId="77777777" w:rsidR="00D306EF" w:rsidRDefault="00CB14D9">
      <w:pPr>
        <w:pStyle w:val="Odstavecseseznamem"/>
        <w:numPr>
          <w:ilvl w:val="0"/>
          <w:numId w:val="206"/>
        </w:numPr>
      </w:pPr>
      <w:r>
        <w:t>zpívá hlasová cvičení k předcházení mutačních šelestů a hlasových zlomů ve střední poloze</w:t>
      </w:r>
    </w:p>
    <w:p w14:paraId="0D120A50" w14:textId="77777777" w:rsidR="00D306EF" w:rsidRDefault="00CB14D9">
      <w:pPr>
        <w:pStyle w:val="Odstavecseseznamem"/>
        <w:numPr>
          <w:ilvl w:val="0"/>
          <w:numId w:val="206"/>
        </w:numPr>
      </w:pPr>
      <w:r>
        <w:t>rozvíjí hudební představivost</w:t>
      </w:r>
    </w:p>
    <w:p w14:paraId="08224EF2" w14:textId="77777777" w:rsidR="00D306EF" w:rsidRDefault="00CB14D9">
      <w:pPr>
        <w:pStyle w:val="Odstavecseseznamem"/>
        <w:numPr>
          <w:ilvl w:val="0"/>
          <w:numId w:val="206"/>
        </w:numPr>
      </w:pPr>
      <w:r>
        <w:t>dodržuje zásady hlasové hygieny</w:t>
      </w:r>
    </w:p>
    <w:p w14:paraId="273B5004" w14:textId="77777777" w:rsidR="00D306EF" w:rsidRDefault="00CB14D9">
      <w:pPr>
        <w:pStyle w:val="Odstavecseseznamem"/>
        <w:numPr>
          <w:ilvl w:val="0"/>
          <w:numId w:val="206"/>
        </w:numPr>
      </w:pPr>
      <w:r>
        <w:lastRenderedPageBreak/>
        <w:t>orientuje se v interpretaci různých stylů a žánrů</w:t>
      </w:r>
    </w:p>
    <w:p w14:paraId="2979627A" w14:textId="77777777" w:rsidR="00D306EF" w:rsidRDefault="00CB14D9">
      <w:pPr>
        <w:pStyle w:val="Odstavecseseznamem"/>
        <w:numPr>
          <w:ilvl w:val="0"/>
          <w:numId w:val="206"/>
        </w:numPr>
      </w:pPr>
      <w:r>
        <w:t>dochází do komorního nebo sborového zpěvu a zpívá vícehlasé skladby</w:t>
      </w:r>
    </w:p>
    <w:p w14:paraId="30C39E90" w14:textId="77777777" w:rsidR="00D306EF" w:rsidRDefault="00CB14D9">
      <w:pPr>
        <w:pStyle w:val="Odstavecseseznamem"/>
        <w:numPr>
          <w:ilvl w:val="0"/>
          <w:numId w:val="206"/>
        </w:numPr>
      </w:pPr>
      <w:r>
        <w:t>hodnotí výkony své i svých spolužáků</w:t>
      </w:r>
    </w:p>
    <w:p w14:paraId="5BA6D5A6" w14:textId="77777777" w:rsidR="00D306EF" w:rsidRDefault="00CB14D9">
      <w:r>
        <w:t>7. ročník:</w:t>
      </w:r>
    </w:p>
    <w:p w14:paraId="2A5F2B41" w14:textId="77777777" w:rsidR="00D306EF" w:rsidRDefault="00CB14D9">
      <w:pPr>
        <w:pStyle w:val="Odstavecseseznamem"/>
        <w:numPr>
          <w:ilvl w:val="0"/>
          <w:numId w:val="190"/>
        </w:numPr>
      </w:pPr>
      <w:r>
        <w:t>ovládá základy dechové techniky</w:t>
      </w:r>
    </w:p>
    <w:p w14:paraId="200B304F" w14:textId="77777777" w:rsidR="00D306EF" w:rsidRDefault="00CB14D9">
      <w:pPr>
        <w:pStyle w:val="Odstavecseseznamem"/>
        <w:numPr>
          <w:ilvl w:val="0"/>
          <w:numId w:val="190"/>
        </w:numPr>
      </w:pPr>
      <w:r>
        <w:t xml:space="preserve">měkce nasazuje tóny s oporou </w:t>
      </w:r>
    </w:p>
    <w:p w14:paraId="68491C6A" w14:textId="77777777" w:rsidR="00D306EF" w:rsidRDefault="00CB14D9">
      <w:pPr>
        <w:pStyle w:val="Odstavecseseznamem"/>
        <w:numPr>
          <w:ilvl w:val="0"/>
          <w:numId w:val="190"/>
        </w:numPr>
      </w:pPr>
      <w:r>
        <w:t>aplikuje zásady správné artikulace a hlasové hygieny</w:t>
      </w:r>
    </w:p>
    <w:p w14:paraId="57D406EB" w14:textId="77777777" w:rsidR="00D306EF" w:rsidRDefault="00CB14D9">
      <w:pPr>
        <w:pStyle w:val="Odstavecseseznamem"/>
        <w:numPr>
          <w:ilvl w:val="0"/>
          <w:numId w:val="190"/>
        </w:numPr>
      </w:pPr>
      <w:r>
        <w:t>zachovává přirozenost a lehkost hlasu</w:t>
      </w:r>
    </w:p>
    <w:p w14:paraId="7C1A3B3C" w14:textId="77777777" w:rsidR="00D306EF" w:rsidRDefault="00CB14D9">
      <w:pPr>
        <w:pStyle w:val="Odstavecseseznamem"/>
        <w:numPr>
          <w:ilvl w:val="0"/>
          <w:numId w:val="190"/>
        </w:numPr>
      </w:pPr>
      <w:r>
        <w:t xml:space="preserve">používá rozšířený hlasový rozsah a vyrovnává hlasové rejstříky na základě </w:t>
      </w:r>
      <w:proofErr w:type="spellStart"/>
      <w:r>
        <w:t>voix-mixtu</w:t>
      </w:r>
      <w:proofErr w:type="spellEnd"/>
    </w:p>
    <w:p w14:paraId="155F7325" w14:textId="77777777" w:rsidR="00D306EF" w:rsidRDefault="00CB14D9">
      <w:pPr>
        <w:pStyle w:val="Odstavecseseznamem"/>
        <w:numPr>
          <w:ilvl w:val="0"/>
          <w:numId w:val="190"/>
        </w:numPr>
      </w:pPr>
      <w:r>
        <w:t>je schopen samostatně nacvičit libovolnou skladbu</w:t>
      </w:r>
    </w:p>
    <w:p w14:paraId="09D12025" w14:textId="77777777" w:rsidR="00D306EF" w:rsidRDefault="00CB14D9">
      <w:pPr>
        <w:pStyle w:val="Odstavecseseznamem"/>
        <w:numPr>
          <w:ilvl w:val="0"/>
          <w:numId w:val="190"/>
        </w:numPr>
      </w:pPr>
      <w:r>
        <w:t>má vypěstovaný smysl pro kultivovaný projev, hudební frázi a kantilénu</w:t>
      </w:r>
    </w:p>
    <w:p w14:paraId="36CAECC8" w14:textId="77777777" w:rsidR="00D306EF" w:rsidRDefault="00CB14D9">
      <w:pPr>
        <w:pStyle w:val="Odstavecseseznamem"/>
        <w:numPr>
          <w:ilvl w:val="0"/>
          <w:numId w:val="190"/>
        </w:numPr>
      </w:pPr>
      <w:r>
        <w:t>je schopen veřejného vystoupení a předvést své získané dovednosti</w:t>
      </w:r>
    </w:p>
    <w:p w14:paraId="21EA771F" w14:textId="77777777" w:rsidR="00D306EF" w:rsidRDefault="00CB14D9">
      <w:pPr>
        <w:pStyle w:val="Odstavecseseznamem"/>
        <w:numPr>
          <w:ilvl w:val="0"/>
          <w:numId w:val="190"/>
        </w:numPr>
      </w:pPr>
      <w:r>
        <w:t>kultivovaně interpretuje skladby náročnějšího charakteru s přihlédnutím na hudebně výrazovou stránku</w:t>
      </w:r>
    </w:p>
    <w:p w14:paraId="3AE89829" w14:textId="77777777" w:rsidR="00D306EF" w:rsidRDefault="00CB14D9">
      <w:pPr>
        <w:pStyle w:val="Odstavecseseznamem"/>
        <w:numPr>
          <w:ilvl w:val="0"/>
          <w:numId w:val="190"/>
        </w:numPr>
      </w:pPr>
      <w:r>
        <w:t xml:space="preserve">zpívá vícehlasé skladby a orientuje se v jejich notovém zápise </w:t>
      </w:r>
    </w:p>
    <w:p w14:paraId="082223B5" w14:textId="77777777" w:rsidR="00D306EF" w:rsidRDefault="00CB14D9">
      <w:pPr>
        <w:pStyle w:val="Odstavecseseznamem"/>
        <w:numPr>
          <w:ilvl w:val="0"/>
          <w:numId w:val="190"/>
        </w:numPr>
      </w:pPr>
      <w:r>
        <w:t>hodnotí výkony své i svých spolužáků</w:t>
      </w:r>
    </w:p>
    <w:p w14:paraId="20C07CD2" w14:textId="77777777" w:rsidR="00D306EF" w:rsidRDefault="00CB14D9">
      <w:pPr>
        <w:pStyle w:val="Nadpis5"/>
      </w:pPr>
      <w:r>
        <w:t>Základní studium II. stupně</w:t>
      </w:r>
    </w:p>
    <w:p w14:paraId="13814242" w14:textId="77777777" w:rsidR="00D306EF" w:rsidRDefault="00CB14D9">
      <w:r>
        <w:t>1. ročník:</w:t>
      </w:r>
    </w:p>
    <w:p w14:paraId="60D799C5" w14:textId="77777777" w:rsidR="00D306EF" w:rsidRDefault="00CB14D9">
      <w:pPr>
        <w:pStyle w:val="Odstavecseseznamem"/>
        <w:numPr>
          <w:ilvl w:val="0"/>
          <w:numId w:val="201"/>
        </w:numPr>
      </w:pPr>
      <w:r>
        <w:t>navazuje na vědomosti a dovednosti získané na I. stupni</w:t>
      </w:r>
    </w:p>
    <w:p w14:paraId="4A32F275" w14:textId="77777777" w:rsidR="00D306EF" w:rsidRDefault="00CB14D9">
      <w:pPr>
        <w:pStyle w:val="Odstavecseseznamem"/>
        <w:numPr>
          <w:ilvl w:val="0"/>
          <w:numId w:val="201"/>
        </w:numPr>
      </w:pPr>
      <w:r>
        <w:t>uvědomuje si nebezpečí přepínání hlasu, tvrdého nasazování (forsírování), také zpěvu při indispozici</w:t>
      </w:r>
    </w:p>
    <w:p w14:paraId="1F8C4ED1" w14:textId="77777777" w:rsidR="00D306EF" w:rsidRDefault="00CB14D9">
      <w:pPr>
        <w:pStyle w:val="Odstavecseseznamem"/>
        <w:numPr>
          <w:ilvl w:val="0"/>
          <w:numId w:val="201"/>
        </w:numPr>
      </w:pPr>
      <w:r>
        <w:t xml:space="preserve">zpívá plynulou kantilénou a dodržuje přesné frázování, ovládá správně </w:t>
      </w:r>
      <w:proofErr w:type="spellStart"/>
      <w:r>
        <w:t>žeberně</w:t>
      </w:r>
      <w:proofErr w:type="spellEnd"/>
      <w:r>
        <w:t xml:space="preserve"> – brániční dýchání</w:t>
      </w:r>
    </w:p>
    <w:p w14:paraId="64B8795F" w14:textId="77777777" w:rsidR="00D306EF" w:rsidRDefault="00CB14D9">
      <w:pPr>
        <w:pStyle w:val="Odstavecseseznamem"/>
        <w:numPr>
          <w:ilvl w:val="0"/>
          <w:numId w:val="201"/>
        </w:numPr>
      </w:pPr>
      <w:r>
        <w:t>dovede používat svůj hlas v běžných polohách svého rozsahu</w:t>
      </w:r>
    </w:p>
    <w:p w14:paraId="14151C5D" w14:textId="77777777" w:rsidR="00D306EF" w:rsidRDefault="00D306EF">
      <w:pPr>
        <w:pStyle w:val="Odstavecseseznamem"/>
      </w:pPr>
    </w:p>
    <w:p w14:paraId="08EDD004" w14:textId="77777777" w:rsidR="00D306EF" w:rsidRDefault="00CB14D9">
      <w:pPr>
        <w:pStyle w:val="Odstavecseseznamem"/>
        <w:ind w:left="0"/>
      </w:pPr>
      <w:r>
        <w:t>2.ročník:</w:t>
      </w:r>
    </w:p>
    <w:p w14:paraId="2651CDB8" w14:textId="77777777" w:rsidR="00D306EF" w:rsidRDefault="00CB14D9">
      <w:pPr>
        <w:pStyle w:val="Odstavecseseznamem"/>
        <w:numPr>
          <w:ilvl w:val="0"/>
          <w:numId w:val="201"/>
        </w:numPr>
      </w:pPr>
      <w:r>
        <w:t>využívá výrazové prostředky na základě porozumění textu a hudby, má smysl pro celkový pěvecký projev</w:t>
      </w:r>
    </w:p>
    <w:p w14:paraId="2B4DE263" w14:textId="77777777" w:rsidR="00D306EF" w:rsidRDefault="00CB14D9">
      <w:pPr>
        <w:pStyle w:val="Odstavecseseznamem"/>
        <w:numPr>
          <w:ilvl w:val="0"/>
          <w:numId w:val="201"/>
        </w:numPr>
      </w:pPr>
      <w:r>
        <w:t>kultivovaně interpretuje písňovou literaturu různých období, stylů, žánrů, skladatelů</w:t>
      </w:r>
    </w:p>
    <w:p w14:paraId="65F2C1EF" w14:textId="77777777" w:rsidR="00D306EF" w:rsidRDefault="00CB14D9">
      <w:pPr>
        <w:pStyle w:val="Odstavecseseznamem"/>
        <w:numPr>
          <w:ilvl w:val="0"/>
          <w:numId w:val="201"/>
        </w:numPr>
      </w:pPr>
      <w:r>
        <w:t>orientuje se v hudebním zápise i textu</w:t>
      </w:r>
    </w:p>
    <w:p w14:paraId="2D06E317" w14:textId="77777777" w:rsidR="00D306EF" w:rsidRDefault="00CB14D9">
      <w:pPr>
        <w:pStyle w:val="Odstavecseseznamem"/>
        <w:numPr>
          <w:ilvl w:val="0"/>
          <w:numId w:val="201"/>
        </w:numPr>
      </w:pPr>
      <w:r>
        <w:t>hodnotí poslouchanou vokální a vokálně instrumentální hudbu</w:t>
      </w:r>
    </w:p>
    <w:p w14:paraId="7C42A718" w14:textId="77777777" w:rsidR="00D306EF" w:rsidRDefault="00CB14D9">
      <w:r>
        <w:t>3. ročník:</w:t>
      </w:r>
    </w:p>
    <w:p w14:paraId="24113756" w14:textId="77777777" w:rsidR="00D306EF" w:rsidRDefault="00CB14D9">
      <w:pPr>
        <w:pStyle w:val="Odstavecseseznamem"/>
        <w:numPr>
          <w:ilvl w:val="0"/>
          <w:numId w:val="72"/>
        </w:numPr>
      </w:pPr>
      <w:r>
        <w:t>disponuje potřebnými pěveckými návyky</w:t>
      </w:r>
    </w:p>
    <w:p w14:paraId="43849C35" w14:textId="77777777" w:rsidR="00D306EF" w:rsidRDefault="00CB14D9">
      <w:pPr>
        <w:pStyle w:val="Odstavecseseznamem"/>
        <w:numPr>
          <w:ilvl w:val="0"/>
          <w:numId w:val="72"/>
        </w:numPr>
      </w:pPr>
      <w:r>
        <w:t xml:space="preserve">ovládá správnou dechovou techniku a uvědoměle s ní pracuje </w:t>
      </w:r>
    </w:p>
    <w:p w14:paraId="51697F69" w14:textId="77777777" w:rsidR="00D306EF" w:rsidRDefault="00CB14D9">
      <w:pPr>
        <w:pStyle w:val="Odstavecseseznamem"/>
        <w:numPr>
          <w:ilvl w:val="0"/>
          <w:numId w:val="72"/>
        </w:numPr>
      </w:pPr>
      <w:r>
        <w:t>používá vyrovnaný hlas v celém svém hlasovém rozsahu</w:t>
      </w:r>
    </w:p>
    <w:p w14:paraId="5749B709" w14:textId="77777777" w:rsidR="00D306EF" w:rsidRDefault="00CB14D9">
      <w:pPr>
        <w:pStyle w:val="Odstavecseseznamem"/>
        <w:numPr>
          <w:ilvl w:val="0"/>
          <w:numId w:val="72"/>
        </w:numPr>
      </w:pPr>
      <w:r>
        <w:t>pracuje s hudební frází a kantilénou</w:t>
      </w:r>
    </w:p>
    <w:p w14:paraId="41FFB095" w14:textId="77777777" w:rsidR="00D306EF" w:rsidRDefault="00CB14D9">
      <w:pPr>
        <w:pStyle w:val="Odstavecseseznamem"/>
        <w:numPr>
          <w:ilvl w:val="0"/>
          <w:numId w:val="72"/>
        </w:numPr>
      </w:pPr>
      <w:r>
        <w:t>chápe hudební a slovní obsah zpívaného textu</w:t>
      </w:r>
    </w:p>
    <w:p w14:paraId="09261594" w14:textId="77777777" w:rsidR="00D306EF" w:rsidRDefault="00CB14D9">
      <w:pPr>
        <w:pStyle w:val="Odstavecseseznamem"/>
        <w:numPr>
          <w:ilvl w:val="0"/>
          <w:numId w:val="72"/>
        </w:numPr>
      </w:pPr>
      <w:r>
        <w:t>kultivovaně se projevuje při interpretaci skladeb různých stylů a žánrů</w:t>
      </w:r>
    </w:p>
    <w:p w14:paraId="15169341" w14:textId="77777777" w:rsidR="00D306EF" w:rsidRDefault="00CB14D9">
      <w:pPr>
        <w:pStyle w:val="Odstavecseseznamem"/>
        <w:numPr>
          <w:ilvl w:val="0"/>
          <w:numId w:val="72"/>
        </w:numPr>
      </w:pPr>
      <w:r>
        <w:t>používá dynamickou i agogickou škálu</w:t>
      </w:r>
    </w:p>
    <w:p w14:paraId="1E1BD8D7" w14:textId="77777777" w:rsidR="00D306EF" w:rsidRDefault="00CB14D9">
      <w:pPr>
        <w:pStyle w:val="Odstavecseseznamem"/>
        <w:ind w:left="0"/>
      </w:pPr>
      <w:r>
        <w:t>4.ročník:</w:t>
      </w:r>
    </w:p>
    <w:p w14:paraId="2D5A7ABC" w14:textId="77777777" w:rsidR="00D306EF" w:rsidRDefault="00CB14D9">
      <w:pPr>
        <w:pStyle w:val="Odstavecseseznamem"/>
        <w:numPr>
          <w:ilvl w:val="0"/>
          <w:numId w:val="72"/>
        </w:numPr>
      </w:pPr>
      <w:r>
        <w:t>rozpoznává svou hlasovou dispozici</w:t>
      </w:r>
    </w:p>
    <w:p w14:paraId="032354D8" w14:textId="77777777" w:rsidR="00D306EF" w:rsidRDefault="00CB14D9">
      <w:pPr>
        <w:pStyle w:val="Odstavecseseznamem"/>
        <w:numPr>
          <w:ilvl w:val="0"/>
          <w:numId w:val="72"/>
        </w:numPr>
      </w:pPr>
      <w:r>
        <w:t>při indispozici ví, jak šetrně cvičit a používat svůj hlas</w:t>
      </w:r>
    </w:p>
    <w:p w14:paraId="7D7A8E13" w14:textId="77777777" w:rsidR="00D306EF" w:rsidRDefault="00CB14D9">
      <w:pPr>
        <w:pStyle w:val="Odstavecseseznamem"/>
        <w:numPr>
          <w:ilvl w:val="0"/>
          <w:numId w:val="72"/>
        </w:numPr>
      </w:pPr>
      <w:r>
        <w:t>zpívá v běžných polohách svého hlasu</w:t>
      </w:r>
    </w:p>
    <w:p w14:paraId="61A9642A" w14:textId="77777777" w:rsidR="00D306EF" w:rsidRDefault="00CB14D9">
      <w:pPr>
        <w:pStyle w:val="Odstavecseseznamem"/>
        <w:numPr>
          <w:ilvl w:val="0"/>
          <w:numId w:val="72"/>
        </w:numPr>
      </w:pPr>
      <w:r>
        <w:lastRenderedPageBreak/>
        <w:t>má přehled o základní pěvecké literatuře různých slohových období</w:t>
      </w:r>
    </w:p>
    <w:p w14:paraId="3A749A5E" w14:textId="77777777" w:rsidR="00D306EF" w:rsidRDefault="00CB14D9">
      <w:pPr>
        <w:pStyle w:val="Odstavecseseznamem"/>
        <w:numPr>
          <w:ilvl w:val="0"/>
          <w:numId w:val="72"/>
        </w:numPr>
      </w:pPr>
      <w:r>
        <w:t>uplatňuje se ve vícehlasém komorním seskupení</w:t>
      </w:r>
    </w:p>
    <w:p w14:paraId="2652CC56" w14:textId="77777777" w:rsidR="00D306EF" w:rsidRDefault="00CB14D9">
      <w:pPr>
        <w:pStyle w:val="Nadpis3"/>
      </w:pPr>
      <w:r>
        <w:rPr>
          <w:rFonts w:eastAsia="Cambria"/>
        </w:rPr>
        <w:t xml:space="preserve"> </w:t>
      </w:r>
      <w:bookmarkStart w:id="47" w:name="__RefHeading___Toc175591417"/>
      <w:r>
        <w:t>Předměty: Sborový zpěv, Smíšený sborový zpěv, Komorní zpěv</w:t>
      </w:r>
      <w:bookmarkEnd w:id="47"/>
    </w:p>
    <w:p w14:paraId="5175BDF5" w14:textId="77777777" w:rsidR="00D306EF" w:rsidRDefault="00CB14D9">
      <w:pPr>
        <w:pStyle w:val="Nadpis4"/>
      </w:pPr>
      <w:r>
        <w:rPr>
          <w:rFonts w:eastAsia="Cambria"/>
        </w:rPr>
        <w:t xml:space="preserve"> </w:t>
      </w:r>
      <w:r>
        <w:t>Charakteristika</w:t>
      </w:r>
    </w:p>
    <w:p w14:paraId="2D053B1E" w14:textId="77777777" w:rsidR="00D306EF" w:rsidRDefault="00CB14D9">
      <w:r>
        <w:t>Výuku sborového a komorního zpěvu zahajujeme již během studia na prvním stupni. Sborový zpěv učí jedince podřizování se celku, vede k vzájemné odpovědnosti členů kolektivu. Podněcuje k hlubšímu vnímání emocionálních zážitků. Potlačuje psychické, fyzické, sociální rozdíly mezi jedinci tím, že před všechny staví stejné úkoly. Umožňuje žákům interpretovat díla nejrozmanitějších epoch, stylů a žánrů a tím přispívá k rozvoji jejich hudebního cítění a rozhledu.</w:t>
      </w:r>
    </w:p>
    <w:p w14:paraId="3CB9C2F1" w14:textId="77777777" w:rsidR="00D306EF" w:rsidRDefault="00CB14D9">
      <w:r>
        <w:t>V komorním zpěvu vedeme žáka k uvědomělému podřízení přílišného, osobitého, sólistického projevu, možnostem pěveckých partnerů a tím i zájmům celého kolektivu. Žáci využívají dovednosti a znalosti získané v sólovém zpěvu. Komorní zpěv umožňuje v daleko větší míře nežli sborový zpěv dokonalé propracování technických i výrazových detailů a zvyšuje tím jak kvalitu uměleckého projevu každého jednotlivce, tak i míru jeho zodpovědnosti na konečný umělecký výsledek.</w:t>
      </w:r>
    </w:p>
    <w:p w14:paraId="3D78779C" w14:textId="77777777" w:rsidR="00D306EF" w:rsidRDefault="00CB14D9">
      <w:pPr>
        <w:pStyle w:val="Nadpis4"/>
        <w:rPr>
          <w:color w:val="000000"/>
        </w:rPr>
      </w:pPr>
      <w:r>
        <w:rPr>
          <w:color w:val="000000"/>
        </w:rPr>
        <w:t>Vzdělávací obsah vyučovacího předmětu: Sborový zpěv</w:t>
      </w:r>
    </w:p>
    <w:p w14:paraId="51917044" w14:textId="77777777" w:rsidR="00D306EF" w:rsidRDefault="00CB14D9">
      <w:pPr>
        <w:pStyle w:val="Nadpis5"/>
        <w:rPr>
          <w:color w:val="000000"/>
        </w:rPr>
      </w:pPr>
      <w:r>
        <w:rPr>
          <w:color w:val="000000"/>
        </w:rPr>
        <w:t>Základní studium I. stupně</w:t>
      </w:r>
    </w:p>
    <w:p w14:paraId="538CBD50" w14:textId="77777777" w:rsidR="00D306EF" w:rsidRDefault="00CB14D9">
      <w:r>
        <w:t>(žáci)</w:t>
      </w:r>
    </w:p>
    <w:p w14:paraId="59479362" w14:textId="77777777" w:rsidR="00D306EF" w:rsidRDefault="00CB14D9">
      <w:pPr>
        <w:pStyle w:val="Odstavecseseznamem"/>
        <w:numPr>
          <w:ilvl w:val="0"/>
          <w:numId w:val="217"/>
        </w:numPr>
      </w:pPr>
      <w:r>
        <w:t>dodržují přirozené držení těla, správný postoj a sezení</w:t>
      </w:r>
    </w:p>
    <w:p w14:paraId="29EDF0F7" w14:textId="77777777" w:rsidR="00D306EF" w:rsidRDefault="00CB14D9">
      <w:pPr>
        <w:pStyle w:val="Odstavecseseznamem"/>
        <w:numPr>
          <w:ilvl w:val="0"/>
          <w:numId w:val="217"/>
        </w:numPr>
      </w:pPr>
      <w:r>
        <w:t>dýchají klidně na bránici</w:t>
      </w:r>
    </w:p>
    <w:p w14:paraId="28420FD2" w14:textId="77777777" w:rsidR="00D306EF" w:rsidRDefault="00CB14D9">
      <w:pPr>
        <w:pStyle w:val="Odstavecseseznamem"/>
        <w:numPr>
          <w:ilvl w:val="0"/>
          <w:numId w:val="217"/>
        </w:numPr>
      </w:pPr>
      <w:r>
        <w:t>správně artikulují a čistě intonují</w:t>
      </w:r>
    </w:p>
    <w:p w14:paraId="0965A7D6" w14:textId="77777777" w:rsidR="00D306EF" w:rsidRDefault="00CB14D9">
      <w:pPr>
        <w:pStyle w:val="Odstavecseseznamem"/>
        <w:numPr>
          <w:ilvl w:val="0"/>
          <w:numId w:val="217"/>
        </w:numPr>
      </w:pPr>
      <w:r>
        <w:t>uvolňují spodní čelist</w:t>
      </w:r>
    </w:p>
    <w:p w14:paraId="1BE4673B" w14:textId="77777777" w:rsidR="00D306EF" w:rsidRDefault="00CB14D9">
      <w:pPr>
        <w:pStyle w:val="Odstavecseseznamem"/>
        <w:numPr>
          <w:ilvl w:val="0"/>
          <w:numId w:val="217"/>
        </w:numPr>
      </w:pPr>
      <w:r>
        <w:t>měkce nasazují tóny</w:t>
      </w:r>
    </w:p>
    <w:p w14:paraId="2458F589" w14:textId="77777777" w:rsidR="00D306EF" w:rsidRDefault="00CB14D9">
      <w:pPr>
        <w:pStyle w:val="Odstavecseseznamem"/>
        <w:numPr>
          <w:ilvl w:val="0"/>
          <w:numId w:val="217"/>
        </w:numPr>
      </w:pPr>
      <w:r>
        <w:t>používají přirozený hlas, neforsírují</w:t>
      </w:r>
    </w:p>
    <w:p w14:paraId="03D05DF8" w14:textId="77777777" w:rsidR="00D306EF" w:rsidRDefault="00CB14D9">
      <w:pPr>
        <w:pStyle w:val="Odstavecseseznamem"/>
        <w:numPr>
          <w:ilvl w:val="0"/>
          <w:numId w:val="217"/>
        </w:numPr>
      </w:pPr>
      <w:r>
        <w:t>pohotově reagují na dirigentská hesla</w:t>
      </w:r>
    </w:p>
    <w:p w14:paraId="6BB1945C" w14:textId="77777777" w:rsidR="00D306EF" w:rsidRDefault="00CB14D9">
      <w:pPr>
        <w:pStyle w:val="Odstavecseseznamem"/>
        <w:numPr>
          <w:ilvl w:val="0"/>
          <w:numId w:val="217"/>
        </w:numPr>
      </w:pPr>
      <w:r>
        <w:t>používají přirozenou dynamiku a dynamická rozlišení</w:t>
      </w:r>
    </w:p>
    <w:p w14:paraId="16958024" w14:textId="77777777" w:rsidR="00D306EF" w:rsidRDefault="00CB14D9">
      <w:pPr>
        <w:pStyle w:val="Odstavecseseznamem"/>
        <w:numPr>
          <w:ilvl w:val="0"/>
          <w:numId w:val="217"/>
        </w:numPr>
      </w:pPr>
      <w:r>
        <w:t>rozumí střídání taktů</w:t>
      </w:r>
    </w:p>
    <w:p w14:paraId="00619C28" w14:textId="77777777" w:rsidR="00D306EF" w:rsidRDefault="00CB14D9">
      <w:pPr>
        <w:pStyle w:val="Odstavecseseznamem"/>
        <w:numPr>
          <w:ilvl w:val="0"/>
          <w:numId w:val="217"/>
        </w:numPr>
      </w:pPr>
      <w:r>
        <w:t xml:space="preserve">zpívají po jednom tónu </w:t>
      </w:r>
      <w:proofErr w:type="gramStart"/>
      <w:r>
        <w:t>slyšeném  tón</w:t>
      </w:r>
      <w:proofErr w:type="gramEnd"/>
      <w:r>
        <w:t xml:space="preserve"> jiný</w:t>
      </w:r>
    </w:p>
    <w:p w14:paraId="3BB04B0D" w14:textId="77777777" w:rsidR="00D306EF" w:rsidRDefault="00CB14D9">
      <w:pPr>
        <w:pStyle w:val="Odstavecseseznamem"/>
        <w:numPr>
          <w:ilvl w:val="0"/>
          <w:numId w:val="217"/>
        </w:numPr>
      </w:pPr>
      <w:r>
        <w:t>jsou schopni vzájemné tolerance</w:t>
      </w:r>
    </w:p>
    <w:p w14:paraId="753C051E" w14:textId="77777777" w:rsidR="00D306EF" w:rsidRDefault="00CB14D9">
      <w:pPr>
        <w:pStyle w:val="Odstavecseseznamem"/>
        <w:numPr>
          <w:ilvl w:val="0"/>
          <w:numId w:val="217"/>
        </w:numPr>
      </w:pPr>
      <w:r>
        <w:t>spolupracují v kolektivu s ostatními zpěváky</w:t>
      </w:r>
    </w:p>
    <w:p w14:paraId="1A9D3E7F" w14:textId="77777777" w:rsidR="00D306EF" w:rsidRDefault="00CB14D9">
      <w:pPr>
        <w:pStyle w:val="Nadpis5"/>
        <w:rPr>
          <w:color w:val="000000"/>
        </w:rPr>
      </w:pPr>
      <w:r>
        <w:rPr>
          <w:color w:val="000000"/>
        </w:rPr>
        <w:t>Základní studium II. stupně</w:t>
      </w:r>
    </w:p>
    <w:p w14:paraId="1D734583" w14:textId="77777777" w:rsidR="00D306EF" w:rsidRDefault="00CB14D9">
      <w:r>
        <w:t>1. + 2. ročník:</w:t>
      </w:r>
    </w:p>
    <w:p w14:paraId="6A3E6EFB" w14:textId="77777777" w:rsidR="00D306EF" w:rsidRDefault="00CB14D9">
      <w:pPr>
        <w:pStyle w:val="Odstavecseseznamem"/>
        <w:numPr>
          <w:ilvl w:val="0"/>
          <w:numId w:val="63"/>
        </w:numPr>
      </w:pPr>
      <w:r>
        <w:t>čistě intonují a zvládají part v náročnější úpravě</w:t>
      </w:r>
    </w:p>
    <w:p w14:paraId="78347C74" w14:textId="77777777" w:rsidR="00D306EF" w:rsidRDefault="00CB14D9">
      <w:pPr>
        <w:pStyle w:val="Odstavecseseznamem"/>
        <w:numPr>
          <w:ilvl w:val="0"/>
          <w:numId w:val="63"/>
        </w:numPr>
      </w:pPr>
      <w:r>
        <w:t>předvedou plynulou kantilénu, správné frázování</w:t>
      </w:r>
    </w:p>
    <w:p w14:paraId="10977637" w14:textId="77777777" w:rsidR="00D306EF" w:rsidRDefault="00CB14D9">
      <w:pPr>
        <w:pStyle w:val="Odstavecseseznamem"/>
        <w:numPr>
          <w:ilvl w:val="0"/>
          <w:numId w:val="63"/>
        </w:numPr>
      </w:pPr>
      <w:r>
        <w:t>jsou pohotovější v nástupech</w:t>
      </w:r>
    </w:p>
    <w:p w14:paraId="1D9ECA10" w14:textId="77777777" w:rsidR="00D306EF" w:rsidRDefault="00CB14D9">
      <w:pPr>
        <w:pStyle w:val="Odstavecseseznamem"/>
        <w:numPr>
          <w:ilvl w:val="0"/>
          <w:numId w:val="63"/>
        </w:numPr>
      </w:pPr>
      <w:r>
        <w:t>orientují se v notovém zápise</w:t>
      </w:r>
    </w:p>
    <w:p w14:paraId="6FBA967C" w14:textId="77777777" w:rsidR="00D306EF" w:rsidRDefault="00CB14D9">
      <w:pPr>
        <w:pStyle w:val="Odstavecseseznamem"/>
        <w:numPr>
          <w:ilvl w:val="0"/>
          <w:numId w:val="63"/>
        </w:numPr>
      </w:pPr>
      <w:r>
        <w:t>zpívají a vhodně interpretují vícehlasé skladby</w:t>
      </w:r>
    </w:p>
    <w:p w14:paraId="642C089C" w14:textId="77777777" w:rsidR="00D306EF" w:rsidRDefault="00CB14D9">
      <w:r>
        <w:t>3. + 4. ročník:</w:t>
      </w:r>
    </w:p>
    <w:p w14:paraId="0853225D" w14:textId="77777777" w:rsidR="00D306EF" w:rsidRDefault="00CB14D9">
      <w:pPr>
        <w:pStyle w:val="Odstavecseseznamem"/>
        <w:numPr>
          <w:ilvl w:val="0"/>
          <w:numId w:val="74"/>
        </w:numPr>
      </w:pPr>
      <w:r>
        <w:t>adekvátně využívají vyrovnaný hlas v celém svém hlasovém rozsahu</w:t>
      </w:r>
    </w:p>
    <w:p w14:paraId="785A0D84" w14:textId="77777777" w:rsidR="00D306EF" w:rsidRDefault="00CB14D9">
      <w:pPr>
        <w:pStyle w:val="Odstavecseseznamem"/>
        <w:numPr>
          <w:ilvl w:val="0"/>
          <w:numId w:val="74"/>
        </w:numPr>
      </w:pPr>
      <w:r>
        <w:t>čistě intonují a capella, taktéž ve vícehlasé skladbě s instrumentálním doprovodem</w:t>
      </w:r>
    </w:p>
    <w:p w14:paraId="31C588F3" w14:textId="77777777" w:rsidR="00D306EF" w:rsidRDefault="00CB14D9">
      <w:pPr>
        <w:pStyle w:val="Odstavecseseznamem"/>
        <w:numPr>
          <w:ilvl w:val="0"/>
          <w:numId w:val="74"/>
        </w:numPr>
      </w:pPr>
      <w:r>
        <w:t xml:space="preserve">správně používají </w:t>
      </w:r>
      <w:proofErr w:type="spellStart"/>
      <w:r>
        <w:t>žeberně</w:t>
      </w:r>
      <w:proofErr w:type="spellEnd"/>
      <w:r>
        <w:t>-brániční dýchání</w:t>
      </w:r>
    </w:p>
    <w:p w14:paraId="02239FD5" w14:textId="77777777" w:rsidR="00D306EF" w:rsidRDefault="00CB14D9">
      <w:pPr>
        <w:pStyle w:val="Odstavecseseznamem"/>
        <w:numPr>
          <w:ilvl w:val="0"/>
          <w:numId w:val="74"/>
        </w:numPr>
      </w:pPr>
      <w:r>
        <w:t>používají vetší rozsah dynamických a agogický prostředků</w:t>
      </w:r>
    </w:p>
    <w:p w14:paraId="2BB761C8" w14:textId="77777777" w:rsidR="00D306EF" w:rsidRDefault="00CB14D9">
      <w:pPr>
        <w:pStyle w:val="Odstavecseseznamem"/>
        <w:numPr>
          <w:ilvl w:val="0"/>
          <w:numId w:val="74"/>
        </w:numPr>
      </w:pPr>
      <w:r>
        <w:t>pohotově se orientují ve sborové partituře a zpívají z listů jednodušší skladby</w:t>
      </w:r>
    </w:p>
    <w:p w14:paraId="352F005D" w14:textId="77777777" w:rsidR="00D306EF" w:rsidRDefault="00CB14D9">
      <w:pPr>
        <w:pStyle w:val="Odstavecseseznamem"/>
        <w:numPr>
          <w:ilvl w:val="0"/>
          <w:numId w:val="74"/>
        </w:numPr>
      </w:pPr>
      <w:r>
        <w:t>vnímají vyváženost jednotlivých hlasů při nácviku a interpretaci sborových skladeb</w:t>
      </w:r>
    </w:p>
    <w:p w14:paraId="672DBDEF" w14:textId="77777777" w:rsidR="00D306EF" w:rsidRDefault="00CB14D9">
      <w:pPr>
        <w:pStyle w:val="Odstavecseseznamem"/>
        <w:numPr>
          <w:ilvl w:val="0"/>
          <w:numId w:val="74"/>
        </w:numPr>
      </w:pPr>
      <w:r>
        <w:lastRenderedPageBreak/>
        <w:t xml:space="preserve">uvědomují si spoluodpovědnost za společně vytvářenou hudební činnost </w:t>
      </w:r>
    </w:p>
    <w:p w14:paraId="60DC64F8" w14:textId="77777777" w:rsidR="00D306EF" w:rsidRDefault="00CB14D9">
      <w:pPr>
        <w:pStyle w:val="Odstavecseseznamem"/>
        <w:numPr>
          <w:ilvl w:val="0"/>
          <w:numId w:val="74"/>
        </w:numPr>
      </w:pPr>
      <w:r>
        <w:t>vzájemně se respektují v kolektivu</w:t>
      </w:r>
    </w:p>
    <w:p w14:paraId="021A748F" w14:textId="77777777" w:rsidR="00D306EF" w:rsidRDefault="00D306EF">
      <w:pPr>
        <w:pStyle w:val="Odstavecseseznamem"/>
        <w:rPr>
          <w:color w:val="F79646"/>
        </w:rPr>
      </w:pPr>
    </w:p>
    <w:p w14:paraId="4BF64C18" w14:textId="77777777" w:rsidR="00D306EF" w:rsidRDefault="00CB14D9">
      <w:pPr>
        <w:pStyle w:val="Nadpis4"/>
      </w:pPr>
      <w:r>
        <w:rPr>
          <w:color w:val="000000"/>
        </w:rPr>
        <w:t>Vzdělávací obsah vyučovacího předmětu: Smíšený sborový zpěv</w:t>
      </w:r>
    </w:p>
    <w:p w14:paraId="42D20CC3" w14:textId="77777777" w:rsidR="00D306EF" w:rsidRDefault="00CB14D9">
      <w:pPr>
        <w:pStyle w:val="Nadpis5"/>
        <w:rPr>
          <w:color w:val="000000"/>
        </w:rPr>
      </w:pPr>
      <w:r>
        <w:rPr>
          <w:color w:val="000000"/>
        </w:rPr>
        <w:t>Základní studium I. stupně</w:t>
      </w:r>
    </w:p>
    <w:p w14:paraId="0F406FBB" w14:textId="77777777" w:rsidR="00D306EF" w:rsidRDefault="00CB14D9">
      <w:r>
        <w:t>(žáci)</w:t>
      </w:r>
    </w:p>
    <w:p w14:paraId="360B1913" w14:textId="77777777" w:rsidR="00D306EF" w:rsidRDefault="00CB14D9">
      <w:pPr>
        <w:pStyle w:val="Odstavecseseznamem"/>
        <w:numPr>
          <w:ilvl w:val="0"/>
          <w:numId w:val="217"/>
        </w:numPr>
      </w:pPr>
      <w:r>
        <w:t>dodržují přirozené držení těla, správný postoj a sezení</w:t>
      </w:r>
    </w:p>
    <w:p w14:paraId="62CDB3F5" w14:textId="77777777" w:rsidR="00D306EF" w:rsidRDefault="00CB14D9">
      <w:pPr>
        <w:pStyle w:val="Odstavecseseznamem"/>
        <w:numPr>
          <w:ilvl w:val="0"/>
          <w:numId w:val="217"/>
        </w:numPr>
      </w:pPr>
      <w:r>
        <w:t>dýchají klidně na bránici</w:t>
      </w:r>
    </w:p>
    <w:p w14:paraId="087DB7D7" w14:textId="77777777" w:rsidR="00D306EF" w:rsidRDefault="00CB14D9">
      <w:pPr>
        <w:pStyle w:val="Odstavecseseznamem"/>
        <w:numPr>
          <w:ilvl w:val="0"/>
          <w:numId w:val="217"/>
        </w:numPr>
      </w:pPr>
      <w:r>
        <w:t>vnímají svůj hlas a čistě intonují</w:t>
      </w:r>
    </w:p>
    <w:p w14:paraId="5A0273EB" w14:textId="77777777" w:rsidR="00D306EF" w:rsidRDefault="00CB14D9">
      <w:pPr>
        <w:pStyle w:val="Odstavecseseznamem"/>
        <w:numPr>
          <w:ilvl w:val="0"/>
          <w:numId w:val="217"/>
        </w:numPr>
      </w:pPr>
      <w:r>
        <w:t>měkce nasazují tóny</w:t>
      </w:r>
    </w:p>
    <w:p w14:paraId="2B25DCC8" w14:textId="77777777" w:rsidR="00D306EF" w:rsidRDefault="00CB14D9">
      <w:pPr>
        <w:pStyle w:val="Odstavecseseznamem"/>
        <w:numPr>
          <w:ilvl w:val="0"/>
          <w:numId w:val="217"/>
        </w:numPr>
      </w:pPr>
      <w:r>
        <w:t>používají přirozený hlas, neforsírují</w:t>
      </w:r>
    </w:p>
    <w:p w14:paraId="6693B966" w14:textId="77777777" w:rsidR="00D306EF" w:rsidRDefault="00CB14D9">
      <w:pPr>
        <w:pStyle w:val="Odstavecseseznamem"/>
        <w:numPr>
          <w:ilvl w:val="0"/>
          <w:numId w:val="217"/>
        </w:numPr>
      </w:pPr>
      <w:r>
        <w:t>pohotově reagují na dirigentská gesta</w:t>
      </w:r>
    </w:p>
    <w:p w14:paraId="4C3C689A" w14:textId="77777777" w:rsidR="00D306EF" w:rsidRDefault="00CB14D9">
      <w:pPr>
        <w:pStyle w:val="Odstavecseseznamem"/>
        <w:numPr>
          <w:ilvl w:val="0"/>
          <w:numId w:val="217"/>
        </w:numPr>
      </w:pPr>
      <w:proofErr w:type="gramStart"/>
      <w:r>
        <w:t>používají  základní</w:t>
      </w:r>
      <w:proofErr w:type="gramEnd"/>
      <w:r>
        <w:t xml:space="preserve"> dynamická rozlišení</w:t>
      </w:r>
    </w:p>
    <w:p w14:paraId="4485C106" w14:textId="77777777" w:rsidR="00D306EF" w:rsidRDefault="00CB14D9">
      <w:pPr>
        <w:pStyle w:val="Odstavecseseznamem"/>
        <w:numPr>
          <w:ilvl w:val="0"/>
          <w:numId w:val="217"/>
        </w:numPr>
      </w:pPr>
      <w:r>
        <w:t xml:space="preserve">zpívají převážně v </w:t>
      </w:r>
      <w:proofErr w:type="spellStart"/>
      <w:r>
        <w:t>unisonu</w:t>
      </w:r>
      <w:proofErr w:type="spellEnd"/>
      <w:r>
        <w:t xml:space="preserve"> </w:t>
      </w:r>
    </w:p>
    <w:p w14:paraId="5A4ADE4B" w14:textId="77777777" w:rsidR="00D306EF" w:rsidRDefault="00CB14D9">
      <w:pPr>
        <w:pStyle w:val="Odstavecseseznamem"/>
        <w:numPr>
          <w:ilvl w:val="0"/>
          <w:numId w:val="217"/>
        </w:numPr>
      </w:pPr>
      <w:r>
        <w:t>rozumí střídání taktů</w:t>
      </w:r>
    </w:p>
    <w:p w14:paraId="053EB84B" w14:textId="77777777" w:rsidR="00D306EF" w:rsidRDefault="00CB14D9">
      <w:pPr>
        <w:pStyle w:val="Odstavecseseznamem"/>
        <w:numPr>
          <w:ilvl w:val="0"/>
          <w:numId w:val="217"/>
        </w:numPr>
      </w:pPr>
      <w:r>
        <w:t>vnímají svůj hlas a intonaci vedle instrumentálního doprovodu</w:t>
      </w:r>
    </w:p>
    <w:p w14:paraId="5230CEF1" w14:textId="77777777" w:rsidR="00D306EF" w:rsidRDefault="00CB14D9">
      <w:pPr>
        <w:pStyle w:val="Odstavecseseznamem"/>
        <w:numPr>
          <w:ilvl w:val="0"/>
          <w:numId w:val="217"/>
        </w:numPr>
      </w:pPr>
      <w:r>
        <w:t>jsou schopni vzájemné tolerance</w:t>
      </w:r>
    </w:p>
    <w:p w14:paraId="357FC825" w14:textId="77777777" w:rsidR="00D306EF" w:rsidRDefault="00CB14D9">
      <w:pPr>
        <w:pStyle w:val="Odstavecseseznamem"/>
        <w:numPr>
          <w:ilvl w:val="0"/>
          <w:numId w:val="217"/>
        </w:numPr>
      </w:pPr>
      <w:r>
        <w:t>spolupracují v kolektivu s ostatními zpěváky</w:t>
      </w:r>
    </w:p>
    <w:p w14:paraId="022E100F" w14:textId="77777777" w:rsidR="00D306EF" w:rsidRDefault="00CB14D9">
      <w:pPr>
        <w:pStyle w:val="Nadpis5"/>
        <w:rPr>
          <w:color w:val="000000"/>
        </w:rPr>
      </w:pPr>
      <w:r>
        <w:rPr>
          <w:color w:val="000000"/>
        </w:rPr>
        <w:t>Základní studium II. stupně</w:t>
      </w:r>
    </w:p>
    <w:p w14:paraId="3C2AB00B" w14:textId="77777777" w:rsidR="00D306EF" w:rsidRDefault="00CB14D9">
      <w:r>
        <w:t>1. + 2. ročník:</w:t>
      </w:r>
    </w:p>
    <w:p w14:paraId="4CB0705D" w14:textId="77777777" w:rsidR="00D306EF" w:rsidRDefault="00CB14D9">
      <w:pPr>
        <w:pStyle w:val="Odstavecseseznamem"/>
        <w:numPr>
          <w:ilvl w:val="0"/>
          <w:numId w:val="63"/>
        </w:numPr>
      </w:pPr>
      <w:r>
        <w:t>řídí se základy hlasové hygieny</w:t>
      </w:r>
    </w:p>
    <w:p w14:paraId="27D36C83" w14:textId="77777777" w:rsidR="00D306EF" w:rsidRDefault="00CB14D9">
      <w:pPr>
        <w:pStyle w:val="Odstavecseseznamem"/>
        <w:numPr>
          <w:ilvl w:val="0"/>
          <w:numId w:val="63"/>
        </w:numPr>
      </w:pPr>
      <w:r>
        <w:t>čistě intonují a zvládají part v jednoduchém dvojhlase</w:t>
      </w:r>
    </w:p>
    <w:p w14:paraId="74F6B76D" w14:textId="77777777" w:rsidR="00D306EF" w:rsidRDefault="00CB14D9">
      <w:pPr>
        <w:pStyle w:val="Odstavecseseznamem"/>
        <w:numPr>
          <w:ilvl w:val="0"/>
          <w:numId w:val="63"/>
        </w:numPr>
      </w:pPr>
      <w:r>
        <w:t>aktivně se účastní realizace společného díla</w:t>
      </w:r>
    </w:p>
    <w:p w14:paraId="37E7C8A2" w14:textId="77777777" w:rsidR="00D306EF" w:rsidRDefault="00CB14D9">
      <w:r>
        <w:t>3. + 4. ročník:</w:t>
      </w:r>
    </w:p>
    <w:p w14:paraId="5208C864" w14:textId="77777777" w:rsidR="00D306EF" w:rsidRDefault="00CB14D9">
      <w:pPr>
        <w:pStyle w:val="Odstavecseseznamem"/>
        <w:numPr>
          <w:ilvl w:val="0"/>
          <w:numId w:val="74"/>
        </w:numPr>
      </w:pPr>
      <w:r>
        <w:t>rozumí gestům dirigenta a reagují na ně</w:t>
      </w:r>
    </w:p>
    <w:p w14:paraId="35FC807E" w14:textId="77777777" w:rsidR="00D306EF" w:rsidRDefault="00CB14D9">
      <w:pPr>
        <w:pStyle w:val="Odstavecseseznamem"/>
        <w:numPr>
          <w:ilvl w:val="0"/>
          <w:numId w:val="74"/>
        </w:numPr>
      </w:pPr>
      <w:r>
        <w:t>vnímají vyváženost jednotlivých hlasů při nácviku sborových skladeb</w:t>
      </w:r>
    </w:p>
    <w:p w14:paraId="32DA2549" w14:textId="77777777" w:rsidR="00D306EF" w:rsidRDefault="00CB14D9">
      <w:pPr>
        <w:pStyle w:val="Odstavecseseznamem"/>
        <w:numPr>
          <w:ilvl w:val="0"/>
          <w:numId w:val="74"/>
        </w:numPr>
      </w:pPr>
      <w:r>
        <w:t>interpretují dvojhlasé skladby s přihlédnutím na hudebně výrazovou stránku</w:t>
      </w:r>
    </w:p>
    <w:p w14:paraId="75D52E3E" w14:textId="77777777" w:rsidR="00D306EF" w:rsidRDefault="00CB14D9">
      <w:pPr>
        <w:pStyle w:val="Odstavecseseznamem"/>
        <w:numPr>
          <w:ilvl w:val="0"/>
          <w:numId w:val="74"/>
        </w:numPr>
      </w:pPr>
      <w:r>
        <w:t>poslouchají profesionální sborové nahrávky k danému hudebnímu tématu</w:t>
      </w:r>
    </w:p>
    <w:p w14:paraId="0E5C00BB" w14:textId="77777777" w:rsidR="00D306EF" w:rsidRDefault="00CB14D9">
      <w:pPr>
        <w:pStyle w:val="Odstavecseseznamem"/>
        <w:numPr>
          <w:ilvl w:val="0"/>
          <w:numId w:val="74"/>
        </w:numPr>
      </w:pPr>
      <w:r>
        <w:t>diskutují a vytváří si názor na sborovou uměleckou činnost</w:t>
      </w:r>
    </w:p>
    <w:p w14:paraId="7A94B150" w14:textId="77777777" w:rsidR="00D306EF" w:rsidRDefault="00D306EF">
      <w:pPr>
        <w:pStyle w:val="Odstavecseseznamem"/>
        <w:rPr>
          <w:color w:val="F79646"/>
        </w:rPr>
      </w:pPr>
    </w:p>
    <w:p w14:paraId="356350C9" w14:textId="77777777" w:rsidR="00D306EF" w:rsidRDefault="00CB14D9">
      <w:pPr>
        <w:pStyle w:val="Nadpis4"/>
      </w:pPr>
      <w:r>
        <w:rPr>
          <w:color w:val="000000"/>
        </w:rPr>
        <w:t>Vzdělávací obsah vyučovacího předmětu: Komorní zpěv</w:t>
      </w:r>
    </w:p>
    <w:p w14:paraId="3E1EF946" w14:textId="77777777" w:rsidR="00D306EF" w:rsidRDefault="00CB14D9">
      <w:pPr>
        <w:pStyle w:val="Nadpis5"/>
        <w:rPr>
          <w:color w:val="000000"/>
        </w:rPr>
      </w:pPr>
      <w:r>
        <w:rPr>
          <w:color w:val="000000"/>
        </w:rPr>
        <w:t xml:space="preserve">Základní studium I. stupně </w:t>
      </w:r>
    </w:p>
    <w:p w14:paraId="454DCC7E" w14:textId="77777777" w:rsidR="00D306EF" w:rsidRDefault="00CB14D9">
      <w:r>
        <w:t>(žáci)</w:t>
      </w:r>
    </w:p>
    <w:p w14:paraId="54AAE459" w14:textId="77777777" w:rsidR="00D306EF" w:rsidRDefault="00CB14D9">
      <w:pPr>
        <w:pStyle w:val="Odstavecseseznamem"/>
        <w:numPr>
          <w:ilvl w:val="0"/>
          <w:numId w:val="226"/>
        </w:numPr>
      </w:pPr>
      <w:r>
        <w:t>používají přirozeně svůj hlas</w:t>
      </w:r>
    </w:p>
    <w:p w14:paraId="3B071DB9" w14:textId="77777777" w:rsidR="00D306EF" w:rsidRDefault="00CB14D9">
      <w:pPr>
        <w:pStyle w:val="Odstavecseseznamem"/>
        <w:numPr>
          <w:ilvl w:val="0"/>
          <w:numId w:val="226"/>
        </w:numPr>
      </w:pPr>
      <w:r>
        <w:t>předvedou pěvecké dovednosti v praxi (</w:t>
      </w:r>
      <w:proofErr w:type="spellStart"/>
      <w:r>
        <w:t>žeberně</w:t>
      </w:r>
      <w:proofErr w:type="spellEnd"/>
      <w:r>
        <w:t>-brániční dýchání, dechová opora, správný postoj, artikulace, frázování)</w:t>
      </w:r>
    </w:p>
    <w:p w14:paraId="1B0C118F" w14:textId="77777777" w:rsidR="00D306EF" w:rsidRDefault="00CB14D9">
      <w:pPr>
        <w:pStyle w:val="Odstavecseseznamem"/>
        <w:numPr>
          <w:ilvl w:val="0"/>
          <w:numId w:val="226"/>
        </w:numPr>
      </w:pPr>
      <w:r>
        <w:t>čistě intonují part ve vícehlase</w:t>
      </w:r>
    </w:p>
    <w:p w14:paraId="390A5C23" w14:textId="77777777" w:rsidR="00D306EF" w:rsidRDefault="00CB14D9">
      <w:pPr>
        <w:pStyle w:val="Odstavecseseznamem"/>
        <w:numPr>
          <w:ilvl w:val="0"/>
          <w:numId w:val="226"/>
        </w:numPr>
      </w:pPr>
      <w:r>
        <w:t>používají přirozenou dynamiku a dynamická rozlišení</w:t>
      </w:r>
    </w:p>
    <w:p w14:paraId="5D7D859A" w14:textId="77777777" w:rsidR="00D306EF" w:rsidRDefault="00CB14D9">
      <w:pPr>
        <w:pStyle w:val="Odstavecseseznamem"/>
        <w:numPr>
          <w:ilvl w:val="0"/>
          <w:numId w:val="226"/>
        </w:numPr>
      </w:pPr>
      <w:r>
        <w:t>zazpívají nejsnazší dvojhlas a postupně náročnější repertoár</w:t>
      </w:r>
    </w:p>
    <w:p w14:paraId="337B4B73" w14:textId="77777777" w:rsidR="00D306EF" w:rsidRDefault="00CB14D9">
      <w:pPr>
        <w:pStyle w:val="Odstavecseseznamem"/>
        <w:numPr>
          <w:ilvl w:val="0"/>
          <w:numId w:val="226"/>
        </w:numPr>
      </w:pPr>
      <w:r>
        <w:t xml:space="preserve">vytváří spolu s ostatními zpěváky konečnou </w:t>
      </w:r>
      <w:proofErr w:type="spellStart"/>
      <w:r>
        <w:t>dynamickou-přednesovou</w:t>
      </w:r>
      <w:proofErr w:type="spellEnd"/>
      <w:r>
        <w:t xml:space="preserve"> podobu skladby</w:t>
      </w:r>
    </w:p>
    <w:p w14:paraId="1C0A40D6" w14:textId="77777777" w:rsidR="00D306EF" w:rsidRDefault="00CB14D9">
      <w:pPr>
        <w:pStyle w:val="Odstavecseseznamem"/>
        <w:numPr>
          <w:ilvl w:val="0"/>
          <w:numId w:val="226"/>
        </w:numPr>
      </w:pPr>
      <w:r>
        <w:t>spolupracují s korepetitorem a veřejně vystupují</w:t>
      </w:r>
    </w:p>
    <w:p w14:paraId="50662536" w14:textId="77777777" w:rsidR="00D306EF" w:rsidRDefault="00CB14D9">
      <w:pPr>
        <w:pStyle w:val="Nadpis5"/>
      </w:pPr>
      <w:r>
        <w:rPr>
          <w:color w:val="000000"/>
        </w:rPr>
        <w:lastRenderedPageBreak/>
        <w:t>Základní studium II. stupně</w:t>
      </w:r>
    </w:p>
    <w:p w14:paraId="79AE6FCA" w14:textId="77777777" w:rsidR="00D306EF" w:rsidRDefault="00CB14D9">
      <w:r>
        <w:t>1. + 2. ročník:</w:t>
      </w:r>
    </w:p>
    <w:p w14:paraId="34039D28" w14:textId="77777777" w:rsidR="00D306EF" w:rsidRDefault="00CB14D9">
      <w:pPr>
        <w:pStyle w:val="Odstavecseseznamem"/>
        <w:numPr>
          <w:ilvl w:val="0"/>
          <w:numId w:val="138"/>
        </w:numPr>
      </w:pPr>
      <w:r>
        <w:t>ovládají intonačně čistý zpěv svého partu</w:t>
      </w:r>
    </w:p>
    <w:p w14:paraId="09B0DC47" w14:textId="77777777" w:rsidR="00D306EF" w:rsidRDefault="00CB14D9">
      <w:pPr>
        <w:pStyle w:val="Odstavecseseznamem"/>
        <w:numPr>
          <w:ilvl w:val="0"/>
          <w:numId w:val="138"/>
        </w:numPr>
      </w:pPr>
      <w:r>
        <w:t>řídí se zásadami hlasové hygieny</w:t>
      </w:r>
    </w:p>
    <w:p w14:paraId="60FF53FA" w14:textId="77777777" w:rsidR="00D306EF" w:rsidRDefault="00CB14D9">
      <w:pPr>
        <w:pStyle w:val="Odstavecseseznamem"/>
        <w:numPr>
          <w:ilvl w:val="0"/>
          <w:numId w:val="138"/>
        </w:numPr>
      </w:pPr>
      <w:r>
        <w:t>dokáží zazpívat z listu jednodušší skladby</w:t>
      </w:r>
    </w:p>
    <w:p w14:paraId="3E4582E6" w14:textId="77777777" w:rsidR="00D306EF" w:rsidRDefault="00CB14D9">
      <w:pPr>
        <w:pStyle w:val="Odstavecseseznamem"/>
        <w:numPr>
          <w:ilvl w:val="0"/>
          <w:numId w:val="138"/>
        </w:numPr>
      </w:pPr>
      <w:r>
        <w:t>samostatně se orientují v notovém zápisu</w:t>
      </w:r>
    </w:p>
    <w:p w14:paraId="0BBB8CAC" w14:textId="77777777" w:rsidR="00D306EF" w:rsidRDefault="00CB14D9">
      <w:pPr>
        <w:pStyle w:val="Odstavecseseznamem"/>
        <w:numPr>
          <w:ilvl w:val="0"/>
          <w:numId w:val="138"/>
        </w:numPr>
      </w:pPr>
      <w:r>
        <w:t>aktivně spolupracují s ostatními žáky, dalšími hlasy a korepetitorem</w:t>
      </w:r>
    </w:p>
    <w:p w14:paraId="3510512A" w14:textId="77777777" w:rsidR="00D306EF" w:rsidRDefault="00CB14D9">
      <w:r>
        <w:t>3. + 4. ročník:</w:t>
      </w:r>
    </w:p>
    <w:p w14:paraId="4E069851" w14:textId="77777777" w:rsidR="00D306EF" w:rsidRDefault="00CB14D9">
      <w:pPr>
        <w:pStyle w:val="Odstavecseseznamem"/>
        <w:numPr>
          <w:ilvl w:val="0"/>
          <w:numId w:val="153"/>
        </w:numPr>
      </w:pPr>
      <w:r>
        <w:t>zazpívají a vhodně interpretují vícehlasé skladby</w:t>
      </w:r>
    </w:p>
    <w:p w14:paraId="6E0E3004" w14:textId="77777777" w:rsidR="00D306EF" w:rsidRDefault="00CB14D9">
      <w:pPr>
        <w:pStyle w:val="Odstavecseseznamem"/>
        <w:numPr>
          <w:ilvl w:val="0"/>
          <w:numId w:val="153"/>
        </w:numPr>
      </w:pPr>
      <w:r>
        <w:t>vnímají vyváženost jednotlivých hlasů</w:t>
      </w:r>
    </w:p>
    <w:p w14:paraId="31550C6E" w14:textId="77777777" w:rsidR="00D306EF" w:rsidRDefault="00CB14D9">
      <w:pPr>
        <w:pStyle w:val="Odstavecseseznamem"/>
        <w:numPr>
          <w:ilvl w:val="0"/>
          <w:numId w:val="153"/>
        </w:numPr>
      </w:pPr>
      <w:r>
        <w:t>uvědomují si spoluodpovědnost za společně vytvářenou hudební činnost</w:t>
      </w:r>
    </w:p>
    <w:p w14:paraId="26CA9EEB" w14:textId="77777777" w:rsidR="00D306EF" w:rsidRDefault="00CB14D9">
      <w:pPr>
        <w:pStyle w:val="Odstavecseseznamem"/>
        <w:numPr>
          <w:ilvl w:val="0"/>
          <w:numId w:val="153"/>
        </w:numPr>
      </w:pPr>
      <w:r>
        <w:t>respektují se navzájem v kolektivu</w:t>
      </w:r>
    </w:p>
    <w:p w14:paraId="463F77BC" w14:textId="77777777" w:rsidR="00D306EF" w:rsidRDefault="00CB14D9">
      <w:pPr>
        <w:pStyle w:val="Odstavecseseznamem"/>
        <w:numPr>
          <w:ilvl w:val="0"/>
          <w:numId w:val="153"/>
        </w:numPr>
      </w:pPr>
      <w:r>
        <w:t>veřejně vystupují</w:t>
      </w:r>
    </w:p>
    <w:p w14:paraId="0BE14363" w14:textId="77777777" w:rsidR="00D306EF" w:rsidRDefault="00CB14D9">
      <w:pPr>
        <w:pStyle w:val="Nadpis3"/>
      </w:pPr>
      <w:r>
        <w:rPr>
          <w:rFonts w:eastAsia="Cambria"/>
        </w:rPr>
        <w:t xml:space="preserve"> </w:t>
      </w:r>
      <w:bookmarkStart w:id="48" w:name="__RefHeading___Toc175591418"/>
      <w:r>
        <w:t xml:space="preserve">Studijní </w:t>
      </w:r>
      <w:proofErr w:type="gramStart"/>
      <w:r>
        <w:t>zaměření:  Hra</w:t>
      </w:r>
      <w:proofErr w:type="gramEnd"/>
      <w:r>
        <w:t xml:space="preserve"> na akordeon</w:t>
      </w:r>
      <w:bookmarkEnd w:id="48"/>
    </w:p>
    <w:p w14:paraId="5BE2E981" w14:textId="77777777" w:rsidR="00D306EF" w:rsidRDefault="00CB14D9">
      <w:pPr>
        <w:pStyle w:val="Nadpis4"/>
      </w:pPr>
      <w:r>
        <w:rPr>
          <w:rFonts w:eastAsia="Cambria"/>
        </w:rPr>
        <w:t xml:space="preserve"> </w:t>
      </w:r>
      <w:r>
        <w:t>Charakteristika</w:t>
      </w:r>
    </w:p>
    <w:p w14:paraId="2B24F113" w14:textId="77777777" w:rsidR="00D306EF" w:rsidRDefault="00CB14D9">
      <w:r>
        <w:t>Akordeon je přenosný vícehlasý nástroj, který plní funkci sólového, doprovodného i souborového nástroje. V současné době se uplatňuje zejména v moderní taneční hudbě. Pro svou barevnost je však vhodný k interpretaci skladeb všech období a stylů. Žáci starších ročníků se seznamují s hrou na elektronický akordeon. K výuce nedílně patří veřejná vystoupení žáků a návštěva koncertů.</w:t>
      </w:r>
    </w:p>
    <w:p w14:paraId="43413F5E" w14:textId="77777777" w:rsidR="00D306EF" w:rsidRDefault="00CB14D9">
      <w:pPr>
        <w:pStyle w:val="Nadpis4"/>
      </w:pPr>
      <w:r>
        <w:rPr>
          <w:rFonts w:eastAsia="Cambria"/>
        </w:rPr>
        <w:t xml:space="preserve"> </w:t>
      </w:r>
      <w:r>
        <w:t xml:space="preserve">Učební plán s hodinovou dotací </w:t>
      </w:r>
    </w:p>
    <w:p w14:paraId="3928CE58" w14:textId="77777777" w:rsidR="00D306EF" w:rsidRDefault="00CB14D9">
      <w:pPr>
        <w:pStyle w:val="Nadpis5"/>
      </w:pPr>
      <w:r>
        <w:t>Přípravné studium</w:t>
      </w:r>
    </w:p>
    <w:p w14:paraId="6D80CD99" w14:textId="77777777" w:rsidR="00D306EF" w:rsidRDefault="00CB14D9">
      <w:r>
        <w:t xml:space="preserve">Formou skupinové nebo individuální výuky – 1 hodina týdně. </w:t>
      </w:r>
    </w:p>
    <w:p w14:paraId="015C594D" w14:textId="77777777" w:rsidR="00D306EF" w:rsidRDefault="00CB14D9">
      <w:pPr>
        <w:pStyle w:val="Nadpis5"/>
      </w:pPr>
      <w:r>
        <w:t>Základní studium I. stupně</w:t>
      </w:r>
    </w:p>
    <w:tbl>
      <w:tblPr>
        <w:tblW w:w="6793" w:type="dxa"/>
        <w:tblInd w:w="-108" w:type="dxa"/>
        <w:tblLayout w:type="fixed"/>
        <w:tblLook w:val="04A0" w:firstRow="1" w:lastRow="0" w:firstColumn="1" w:lastColumn="0" w:noHBand="0" w:noVBand="1"/>
      </w:tblPr>
      <w:tblGrid>
        <w:gridCol w:w="2142"/>
        <w:gridCol w:w="540"/>
        <w:gridCol w:w="542"/>
        <w:gridCol w:w="541"/>
        <w:gridCol w:w="540"/>
        <w:gridCol w:w="542"/>
        <w:gridCol w:w="540"/>
        <w:gridCol w:w="542"/>
        <w:gridCol w:w="864"/>
      </w:tblGrid>
      <w:tr w:rsidR="00D306EF" w14:paraId="4791CEE2" w14:textId="77777777">
        <w:tc>
          <w:tcPr>
            <w:tcW w:w="2141" w:type="dxa"/>
            <w:shd w:val="clear" w:color="auto" w:fill="D9D9D9"/>
          </w:tcPr>
          <w:p w14:paraId="4EDA960B"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2BB113E"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4D915662"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BABC5CA"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67CFCE91" w14:textId="77777777" w:rsidR="00D306EF" w:rsidRDefault="00CB14D9">
            <w:pPr>
              <w:keepNext/>
              <w:widowControl w:val="0"/>
              <w:spacing w:after="0" w:line="240" w:lineRule="auto"/>
              <w:rPr>
                <w:b/>
                <w:szCs w:val="20"/>
                <w:lang w:eastAsia="cs-CZ"/>
              </w:rPr>
            </w:pPr>
            <w:r>
              <w:rPr>
                <w:b/>
                <w:szCs w:val="20"/>
                <w:lang w:eastAsia="cs-CZ"/>
              </w:rPr>
              <w:t>4. r.</w:t>
            </w:r>
          </w:p>
        </w:tc>
        <w:tc>
          <w:tcPr>
            <w:tcW w:w="542" w:type="dxa"/>
            <w:shd w:val="clear" w:color="auto" w:fill="D9D9D9"/>
          </w:tcPr>
          <w:p w14:paraId="2A347801"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39EC8459"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19E16D6" w14:textId="77777777" w:rsidR="00D306EF" w:rsidRDefault="00CB14D9">
            <w:pPr>
              <w:keepNext/>
              <w:widowControl w:val="0"/>
              <w:spacing w:after="0" w:line="240" w:lineRule="auto"/>
              <w:rPr>
                <w:b/>
                <w:szCs w:val="20"/>
                <w:lang w:eastAsia="cs-CZ"/>
              </w:rPr>
            </w:pPr>
            <w:r>
              <w:rPr>
                <w:b/>
                <w:szCs w:val="20"/>
                <w:lang w:eastAsia="cs-CZ"/>
              </w:rPr>
              <w:t>7. r.</w:t>
            </w:r>
          </w:p>
        </w:tc>
        <w:tc>
          <w:tcPr>
            <w:tcW w:w="864" w:type="dxa"/>
            <w:shd w:val="clear" w:color="auto" w:fill="D9D9D9"/>
          </w:tcPr>
          <w:p w14:paraId="68DED4A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9DC4592" w14:textId="77777777">
        <w:tc>
          <w:tcPr>
            <w:tcW w:w="2141" w:type="dxa"/>
            <w:tcBorders>
              <w:top w:val="single" w:sz="4" w:space="0" w:color="C0C0C0"/>
              <w:bottom w:val="single" w:sz="4" w:space="0" w:color="C0C0C0"/>
            </w:tcBorders>
            <w:shd w:val="clear" w:color="auto" w:fill="FFFFFF"/>
          </w:tcPr>
          <w:p w14:paraId="3FBA8C5E" w14:textId="77777777" w:rsidR="00D306EF" w:rsidRDefault="00CB14D9">
            <w:pPr>
              <w:keepNext/>
              <w:widowControl w:val="0"/>
              <w:spacing w:after="0" w:line="240" w:lineRule="auto"/>
              <w:rPr>
                <w:szCs w:val="20"/>
                <w:lang w:eastAsia="cs-CZ"/>
              </w:rPr>
            </w:pPr>
            <w:r>
              <w:rPr>
                <w:szCs w:val="20"/>
                <w:lang w:eastAsia="cs-CZ"/>
              </w:rPr>
              <w:t>Hra na akordeon</w:t>
            </w:r>
          </w:p>
        </w:tc>
        <w:tc>
          <w:tcPr>
            <w:tcW w:w="540" w:type="dxa"/>
            <w:tcBorders>
              <w:top w:val="single" w:sz="4" w:space="0" w:color="C0C0C0"/>
              <w:bottom w:val="single" w:sz="4" w:space="0" w:color="C0C0C0"/>
            </w:tcBorders>
            <w:shd w:val="clear" w:color="auto" w:fill="FFFFFF"/>
          </w:tcPr>
          <w:p w14:paraId="72A7CAF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A213C65"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816B50C"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A2C7CB3"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7B8DC1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9DFF19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F44E1AA"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6091F120" w14:textId="77777777" w:rsidR="00D306EF" w:rsidRDefault="00CB14D9">
            <w:pPr>
              <w:keepNext/>
              <w:widowControl w:val="0"/>
              <w:spacing w:after="0" w:line="240" w:lineRule="auto"/>
              <w:rPr>
                <w:szCs w:val="20"/>
                <w:lang w:eastAsia="cs-CZ"/>
              </w:rPr>
            </w:pPr>
            <w:r>
              <w:rPr>
                <w:szCs w:val="20"/>
                <w:lang w:eastAsia="cs-CZ"/>
              </w:rPr>
              <w:t>7</w:t>
            </w:r>
          </w:p>
        </w:tc>
      </w:tr>
      <w:tr w:rsidR="00D306EF" w14:paraId="51606793" w14:textId="77777777">
        <w:tc>
          <w:tcPr>
            <w:tcW w:w="2141" w:type="dxa"/>
            <w:tcBorders>
              <w:top w:val="single" w:sz="4" w:space="0" w:color="C0C0C0"/>
            </w:tcBorders>
            <w:shd w:val="clear" w:color="auto" w:fill="FFFFFF"/>
          </w:tcPr>
          <w:p w14:paraId="7265CFEC" w14:textId="77777777" w:rsidR="00D306EF" w:rsidRDefault="00CB14D9">
            <w:pPr>
              <w:keepNext/>
              <w:widowControl w:val="0"/>
              <w:spacing w:after="0" w:line="240" w:lineRule="auto"/>
              <w:rPr>
                <w:szCs w:val="20"/>
                <w:lang w:eastAsia="cs-CZ"/>
              </w:rPr>
            </w:pPr>
            <w:r>
              <w:rPr>
                <w:szCs w:val="20"/>
                <w:lang w:eastAsia="cs-CZ"/>
              </w:rPr>
              <w:t>Komorní hra *</w:t>
            </w:r>
          </w:p>
        </w:tc>
        <w:tc>
          <w:tcPr>
            <w:tcW w:w="540" w:type="dxa"/>
            <w:tcBorders>
              <w:top w:val="single" w:sz="4" w:space="0" w:color="C0C0C0"/>
            </w:tcBorders>
            <w:shd w:val="clear" w:color="auto" w:fill="FFFFFF"/>
          </w:tcPr>
          <w:p w14:paraId="46E6816D"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tcBorders>
            <w:shd w:val="clear" w:color="auto" w:fill="FFFFFF"/>
          </w:tcPr>
          <w:p w14:paraId="140013A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61FDE9F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6504B65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0D30D4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top w:val="single" w:sz="4" w:space="0" w:color="C0C0C0"/>
            </w:tcBorders>
            <w:shd w:val="clear" w:color="auto" w:fill="FFFFFF"/>
          </w:tcPr>
          <w:p w14:paraId="3BB0498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7502CFB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07E7597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4EFF714C" w14:textId="77777777">
        <w:tc>
          <w:tcPr>
            <w:tcW w:w="2141" w:type="dxa"/>
            <w:shd w:val="clear" w:color="auto" w:fill="FFFFFF"/>
          </w:tcPr>
          <w:p w14:paraId="7A724C77" w14:textId="77777777" w:rsidR="00D306EF" w:rsidRDefault="00CB14D9">
            <w:pPr>
              <w:keepNext/>
              <w:widowControl w:val="0"/>
              <w:spacing w:after="0" w:line="240" w:lineRule="auto"/>
              <w:rPr>
                <w:szCs w:val="20"/>
                <w:lang w:eastAsia="cs-CZ"/>
              </w:rPr>
            </w:pPr>
            <w:r>
              <w:rPr>
                <w:szCs w:val="20"/>
                <w:lang w:eastAsia="cs-CZ"/>
              </w:rPr>
              <w:t>Souborová hra *</w:t>
            </w:r>
          </w:p>
        </w:tc>
        <w:tc>
          <w:tcPr>
            <w:tcW w:w="540" w:type="dxa"/>
            <w:shd w:val="clear" w:color="auto" w:fill="FFFFFF"/>
          </w:tcPr>
          <w:p w14:paraId="0DEC57D0"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3EF16D4D"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EFAF94A"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0D3A6F5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15CD2B54"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7B03F221"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616CDA2A"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27FA78F7" w14:textId="77777777" w:rsidR="00D306EF" w:rsidRDefault="00CB14D9">
            <w:pPr>
              <w:keepNext/>
              <w:widowControl w:val="0"/>
              <w:spacing w:after="0" w:line="240" w:lineRule="auto"/>
              <w:rPr>
                <w:szCs w:val="20"/>
                <w:lang w:eastAsia="cs-CZ"/>
              </w:rPr>
            </w:pPr>
            <w:r>
              <w:rPr>
                <w:szCs w:val="20"/>
                <w:lang w:eastAsia="cs-CZ"/>
              </w:rPr>
              <w:t>4</w:t>
            </w:r>
          </w:p>
        </w:tc>
      </w:tr>
      <w:tr w:rsidR="00D306EF" w14:paraId="7C58EBD5" w14:textId="77777777">
        <w:tc>
          <w:tcPr>
            <w:tcW w:w="2141" w:type="dxa"/>
            <w:shd w:val="clear" w:color="auto" w:fill="FFFFFF"/>
          </w:tcPr>
          <w:p w14:paraId="38AA5B15" w14:textId="77777777" w:rsidR="00D306EF" w:rsidRDefault="00CB14D9">
            <w:pPr>
              <w:keepNext/>
              <w:widowControl w:val="0"/>
              <w:spacing w:after="0" w:line="240" w:lineRule="auto"/>
              <w:rPr>
                <w:szCs w:val="20"/>
                <w:lang w:eastAsia="cs-CZ"/>
              </w:rPr>
            </w:pPr>
            <w:r>
              <w:rPr>
                <w:szCs w:val="20"/>
                <w:lang w:eastAsia="cs-CZ"/>
              </w:rPr>
              <w:t>Orchestrální hra *</w:t>
            </w:r>
          </w:p>
        </w:tc>
        <w:tc>
          <w:tcPr>
            <w:tcW w:w="540" w:type="dxa"/>
            <w:shd w:val="clear" w:color="auto" w:fill="FFFFFF"/>
          </w:tcPr>
          <w:p w14:paraId="7A7512BC" w14:textId="77777777" w:rsidR="00D306EF" w:rsidRDefault="00D306EF">
            <w:pPr>
              <w:keepNext/>
              <w:widowControl w:val="0"/>
              <w:snapToGrid w:val="0"/>
              <w:spacing w:after="0" w:line="240" w:lineRule="auto"/>
              <w:rPr>
                <w:szCs w:val="20"/>
                <w:lang w:eastAsia="cs-CZ"/>
              </w:rPr>
            </w:pPr>
          </w:p>
        </w:tc>
        <w:tc>
          <w:tcPr>
            <w:tcW w:w="542" w:type="dxa"/>
            <w:shd w:val="clear" w:color="auto" w:fill="FFFFFF"/>
          </w:tcPr>
          <w:p w14:paraId="785CBBE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18A114F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76ACFF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65D0A4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shd w:val="clear" w:color="auto" w:fill="FFFFFF"/>
          </w:tcPr>
          <w:p w14:paraId="10421A03"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2ECA21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5B12D3E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60D7BBD4" w14:textId="77777777">
        <w:tc>
          <w:tcPr>
            <w:tcW w:w="2141" w:type="dxa"/>
            <w:tcBorders>
              <w:bottom w:val="single" w:sz="4" w:space="0" w:color="C0C0C0"/>
            </w:tcBorders>
            <w:shd w:val="clear" w:color="auto" w:fill="FFFFFF"/>
          </w:tcPr>
          <w:p w14:paraId="7A5C482E" w14:textId="77777777" w:rsidR="00D306EF" w:rsidRDefault="00CB14D9">
            <w:pPr>
              <w:keepNext/>
              <w:widowControl w:val="0"/>
              <w:spacing w:after="0" w:line="240" w:lineRule="auto"/>
              <w:rPr>
                <w:szCs w:val="20"/>
                <w:lang w:eastAsia="cs-CZ"/>
              </w:rPr>
            </w:pPr>
            <w:r>
              <w:rPr>
                <w:szCs w:val="20"/>
                <w:lang w:eastAsia="cs-CZ"/>
              </w:rPr>
              <w:t>Smíšený sborový zpěv *</w:t>
            </w:r>
          </w:p>
        </w:tc>
        <w:tc>
          <w:tcPr>
            <w:tcW w:w="540" w:type="dxa"/>
            <w:tcBorders>
              <w:bottom w:val="single" w:sz="4" w:space="0" w:color="C0C0C0"/>
            </w:tcBorders>
            <w:shd w:val="clear" w:color="auto" w:fill="FFFFFF"/>
          </w:tcPr>
          <w:p w14:paraId="414A0C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50BBC04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4DCD5BC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5A46F3A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EFD378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0347762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678BAC3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745AF78C"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25F4AD07" w14:textId="77777777">
        <w:tc>
          <w:tcPr>
            <w:tcW w:w="2141" w:type="dxa"/>
            <w:tcBorders>
              <w:top w:val="single" w:sz="4" w:space="0" w:color="C0C0C0"/>
              <w:bottom w:val="single" w:sz="4" w:space="0" w:color="C0C0C0"/>
            </w:tcBorders>
            <w:shd w:val="clear" w:color="auto" w:fill="FFFFFF"/>
          </w:tcPr>
          <w:p w14:paraId="4F4DAB87" w14:textId="77777777" w:rsidR="00D306EF" w:rsidRDefault="00CB14D9">
            <w:pPr>
              <w:keepNext/>
              <w:widowControl w:val="0"/>
              <w:spacing w:after="0" w:line="240" w:lineRule="auto"/>
              <w:rPr>
                <w:szCs w:val="20"/>
                <w:lang w:eastAsia="cs-CZ"/>
              </w:rPr>
            </w:pPr>
            <w:r>
              <w:rPr>
                <w:szCs w:val="20"/>
                <w:lang w:eastAsia="cs-CZ"/>
              </w:rPr>
              <w:t>Hudební nauka</w:t>
            </w:r>
          </w:p>
        </w:tc>
        <w:tc>
          <w:tcPr>
            <w:tcW w:w="540" w:type="dxa"/>
            <w:tcBorders>
              <w:top w:val="single" w:sz="4" w:space="0" w:color="C0C0C0"/>
              <w:bottom w:val="single" w:sz="4" w:space="0" w:color="C0C0C0"/>
            </w:tcBorders>
            <w:shd w:val="clear" w:color="auto" w:fill="FFFFFF"/>
          </w:tcPr>
          <w:p w14:paraId="71BA2904"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DC46987"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311294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468417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EA5059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0BD4600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bottom w:val="single" w:sz="4" w:space="0" w:color="C0C0C0"/>
            </w:tcBorders>
            <w:shd w:val="clear" w:color="auto" w:fill="FFFFFF"/>
          </w:tcPr>
          <w:p w14:paraId="6D73BA4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bottom w:val="single" w:sz="4" w:space="0" w:color="C0C0C0"/>
            </w:tcBorders>
            <w:shd w:val="clear" w:color="auto" w:fill="FFFFFF"/>
          </w:tcPr>
          <w:p w14:paraId="0BBE7E01" w14:textId="77777777" w:rsidR="00D306EF" w:rsidRDefault="00CB14D9">
            <w:pPr>
              <w:keepNext/>
              <w:widowControl w:val="0"/>
              <w:spacing w:after="0" w:line="240" w:lineRule="auto"/>
              <w:rPr>
                <w:szCs w:val="20"/>
                <w:lang w:eastAsia="cs-CZ"/>
              </w:rPr>
            </w:pPr>
            <w:r>
              <w:rPr>
                <w:szCs w:val="20"/>
                <w:lang w:eastAsia="cs-CZ"/>
              </w:rPr>
              <w:t>5</w:t>
            </w:r>
          </w:p>
        </w:tc>
      </w:tr>
      <w:tr w:rsidR="00D306EF" w14:paraId="00495C63" w14:textId="77777777">
        <w:tc>
          <w:tcPr>
            <w:tcW w:w="2141" w:type="dxa"/>
            <w:tcBorders>
              <w:top w:val="single" w:sz="4" w:space="0" w:color="C0C0C0"/>
              <w:bottom w:val="single" w:sz="4" w:space="0" w:color="C0C0C0"/>
            </w:tcBorders>
            <w:shd w:val="clear" w:color="auto" w:fill="FFFFFF"/>
          </w:tcPr>
          <w:p w14:paraId="369EB604"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01B99471"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4780767C"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264E5F2C"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7A5E996"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22FEE7B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280C81F2"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02E1DD4F"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DF3E29D" w14:textId="77777777" w:rsidR="00D306EF" w:rsidRDefault="00CB14D9">
            <w:pPr>
              <w:keepNext/>
              <w:widowControl w:val="0"/>
              <w:spacing w:after="0" w:line="240" w:lineRule="auto"/>
              <w:rPr>
                <w:szCs w:val="20"/>
                <w:lang w:eastAsia="cs-CZ"/>
              </w:rPr>
            </w:pPr>
            <w:r>
              <w:rPr>
                <w:szCs w:val="20"/>
                <w:lang w:eastAsia="cs-CZ"/>
              </w:rPr>
              <w:t>16</w:t>
            </w:r>
          </w:p>
        </w:tc>
      </w:tr>
    </w:tbl>
    <w:p w14:paraId="1969E0B0" w14:textId="77777777" w:rsidR="00D306EF" w:rsidRDefault="00CB14D9">
      <w:pPr>
        <w:pStyle w:val="Nadpis5"/>
      </w:pPr>
      <w:r>
        <w:t>Základní studium II. stupně</w:t>
      </w:r>
    </w:p>
    <w:tbl>
      <w:tblPr>
        <w:tblW w:w="5170" w:type="dxa"/>
        <w:tblInd w:w="-108" w:type="dxa"/>
        <w:tblLayout w:type="fixed"/>
        <w:tblLook w:val="04A0" w:firstRow="1" w:lastRow="0" w:firstColumn="1" w:lastColumn="0" w:noHBand="0" w:noVBand="1"/>
      </w:tblPr>
      <w:tblGrid>
        <w:gridCol w:w="2141"/>
        <w:gridCol w:w="542"/>
        <w:gridCol w:w="540"/>
        <w:gridCol w:w="541"/>
        <w:gridCol w:w="542"/>
        <w:gridCol w:w="864"/>
      </w:tblGrid>
      <w:tr w:rsidR="00D306EF" w14:paraId="52134AC2" w14:textId="77777777">
        <w:tc>
          <w:tcPr>
            <w:tcW w:w="2140" w:type="dxa"/>
            <w:shd w:val="clear" w:color="auto" w:fill="D9D9D9"/>
          </w:tcPr>
          <w:p w14:paraId="0DDD858D"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06592A41"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25B6B5D8"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6D6AEE46"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3A43D86F"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7D2EE7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4BF8A34" w14:textId="77777777">
        <w:tc>
          <w:tcPr>
            <w:tcW w:w="2140" w:type="dxa"/>
            <w:tcBorders>
              <w:top w:val="single" w:sz="4" w:space="0" w:color="C0C0C0"/>
              <w:bottom w:val="single" w:sz="4" w:space="0" w:color="C0C0C0"/>
            </w:tcBorders>
            <w:shd w:val="clear" w:color="auto" w:fill="FFFFFF"/>
          </w:tcPr>
          <w:p w14:paraId="4927D429" w14:textId="77777777" w:rsidR="00D306EF" w:rsidRDefault="00CB14D9">
            <w:pPr>
              <w:keepNext/>
              <w:widowControl w:val="0"/>
              <w:spacing w:after="0" w:line="240" w:lineRule="auto"/>
              <w:rPr>
                <w:szCs w:val="20"/>
                <w:lang w:eastAsia="cs-CZ"/>
              </w:rPr>
            </w:pPr>
            <w:r>
              <w:rPr>
                <w:szCs w:val="20"/>
                <w:lang w:eastAsia="cs-CZ"/>
              </w:rPr>
              <w:t>Hra na akordeon</w:t>
            </w:r>
          </w:p>
        </w:tc>
        <w:tc>
          <w:tcPr>
            <w:tcW w:w="542" w:type="dxa"/>
            <w:tcBorders>
              <w:top w:val="single" w:sz="4" w:space="0" w:color="C0C0C0"/>
              <w:bottom w:val="single" w:sz="4" w:space="0" w:color="C0C0C0"/>
            </w:tcBorders>
            <w:shd w:val="clear" w:color="auto" w:fill="FFFFFF"/>
          </w:tcPr>
          <w:p w14:paraId="18030103"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464A9AF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726FB0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6D77F49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2DEFD4B2" w14:textId="77777777" w:rsidR="00D306EF" w:rsidRDefault="00CB14D9">
            <w:pPr>
              <w:keepNext/>
              <w:widowControl w:val="0"/>
              <w:spacing w:after="0" w:line="240" w:lineRule="auto"/>
              <w:rPr>
                <w:szCs w:val="20"/>
                <w:lang w:eastAsia="cs-CZ"/>
              </w:rPr>
            </w:pPr>
            <w:r>
              <w:rPr>
                <w:szCs w:val="20"/>
                <w:lang w:eastAsia="cs-CZ"/>
              </w:rPr>
              <w:t>4</w:t>
            </w:r>
          </w:p>
        </w:tc>
      </w:tr>
      <w:tr w:rsidR="00D306EF" w14:paraId="76AB6509" w14:textId="77777777">
        <w:tc>
          <w:tcPr>
            <w:tcW w:w="2140" w:type="dxa"/>
            <w:tcBorders>
              <w:top w:val="single" w:sz="4" w:space="0" w:color="C0C0C0"/>
            </w:tcBorders>
            <w:shd w:val="clear" w:color="auto" w:fill="FFFFFF"/>
          </w:tcPr>
          <w:p w14:paraId="2325C90E" w14:textId="77777777" w:rsidR="00D306EF" w:rsidRDefault="00CB14D9">
            <w:pPr>
              <w:keepNext/>
              <w:widowControl w:val="0"/>
              <w:spacing w:after="0" w:line="240" w:lineRule="auto"/>
              <w:rPr>
                <w:szCs w:val="20"/>
                <w:lang w:eastAsia="cs-CZ"/>
              </w:rPr>
            </w:pPr>
            <w:r>
              <w:rPr>
                <w:szCs w:val="20"/>
                <w:lang w:eastAsia="cs-CZ"/>
              </w:rPr>
              <w:t>Komorní hra *</w:t>
            </w:r>
          </w:p>
        </w:tc>
        <w:tc>
          <w:tcPr>
            <w:tcW w:w="542" w:type="dxa"/>
            <w:tcBorders>
              <w:top w:val="single" w:sz="4" w:space="0" w:color="C0C0C0"/>
            </w:tcBorders>
            <w:shd w:val="clear" w:color="auto" w:fill="FFFFFF"/>
          </w:tcPr>
          <w:p w14:paraId="7B9EE198" w14:textId="77777777" w:rsidR="00D306EF" w:rsidRDefault="00D306EF">
            <w:pPr>
              <w:keepNext/>
              <w:widowControl w:val="0"/>
              <w:snapToGrid w:val="0"/>
              <w:spacing w:after="0" w:line="240" w:lineRule="auto"/>
              <w:rPr>
                <w:szCs w:val="20"/>
                <w:lang w:eastAsia="cs-CZ"/>
              </w:rPr>
            </w:pPr>
          </w:p>
        </w:tc>
        <w:tc>
          <w:tcPr>
            <w:tcW w:w="540" w:type="dxa"/>
            <w:tcBorders>
              <w:top w:val="single" w:sz="4" w:space="0" w:color="C0C0C0"/>
            </w:tcBorders>
            <w:shd w:val="clear" w:color="auto" w:fill="FFFFFF"/>
          </w:tcPr>
          <w:p w14:paraId="19417750"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top w:val="single" w:sz="4" w:space="0" w:color="C0C0C0"/>
            </w:tcBorders>
            <w:shd w:val="clear" w:color="auto" w:fill="FFFFFF"/>
          </w:tcPr>
          <w:p w14:paraId="7F8AEB89"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top w:val="single" w:sz="4" w:space="0" w:color="C0C0C0"/>
            </w:tcBorders>
            <w:shd w:val="clear" w:color="auto" w:fill="FFFFFF"/>
          </w:tcPr>
          <w:p w14:paraId="0F7ADEC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top w:val="single" w:sz="4" w:space="0" w:color="C0C0C0"/>
            </w:tcBorders>
            <w:shd w:val="clear" w:color="auto" w:fill="FFFFFF"/>
          </w:tcPr>
          <w:p w14:paraId="77C25E5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796B7352" w14:textId="77777777">
        <w:tc>
          <w:tcPr>
            <w:tcW w:w="2140" w:type="dxa"/>
            <w:shd w:val="clear" w:color="auto" w:fill="FFFFFF"/>
          </w:tcPr>
          <w:p w14:paraId="284FF44B" w14:textId="77777777" w:rsidR="00D306EF" w:rsidRDefault="00CB14D9">
            <w:pPr>
              <w:keepNext/>
              <w:widowControl w:val="0"/>
              <w:spacing w:after="0" w:line="240" w:lineRule="auto"/>
              <w:rPr>
                <w:szCs w:val="20"/>
                <w:lang w:eastAsia="cs-CZ"/>
              </w:rPr>
            </w:pPr>
            <w:r>
              <w:rPr>
                <w:szCs w:val="20"/>
                <w:lang w:eastAsia="cs-CZ"/>
              </w:rPr>
              <w:t>Souborová hra *</w:t>
            </w:r>
          </w:p>
        </w:tc>
        <w:tc>
          <w:tcPr>
            <w:tcW w:w="542" w:type="dxa"/>
            <w:shd w:val="clear" w:color="auto" w:fill="FFFFFF"/>
          </w:tcPr>
          <w:p w14:paraId="1E5BBBFD" w14:textId="77777777" w:rsidR="00D306EF" w:rsidRDefault="00CB14D9">
            <w:pPr>
              <w:keepNext/>
              <w:widowControl w:val="0"/>
              <w:spacing w:after="0" w:line="240" w:lineRule="auto"/>
              <w:rPr>
                <w:szCs w:val="20"/>
                <w:lang w:eastAsia="cs-CZ"/>
              </w:rPr>
            </w:pPr>
            <w:r>
              <w:rPr>
                <w:szCs w:val="20"/>
                <w:lang w:eastAsia="cs-CZ"/>
              </w:rPr>
              <w:t>1</w:t>
            </w:r>
          </w:p>
        </w:tc>
        <w:tc>
          <w:tcPr>
            <w:tcW w:w="540" w:type="dxa"/>
            <w:shd w:val="clear" w:color="auto" w:fill="FFFFFF"/>
          </w:tcPr>
          <w:p w14:paraId="40478B1D" w14:textId="77777777" w:rsidR="00D306EF" w:rsidRDefault="00CB14D9">
            <w:pPr>
              <w:keepNext/>
              <w:widowControl w:val="0"/>
              <w:spacing w:after="0" w:line="240" w:lineRule="auto"/>
              <w:rPr>
                <w:szCs w:val="20"/>
                <w:lang w:eastAsia="cs-CZ"/>
              </w:rPr>
            </w:pPr>
            <w:r>
              <w:rPr>
                <w:szCs w:val="20"/>
                <w:lang w:eastAsia="cs-CZ"/>
              </w:rPr>
              <w:t>1</w:t>
            </w:r>
          </w:p>
        </w:tc>
        <w:tc>
          <w:tcPr>
            <w:tcW w:w="541" w:type="dxa"/>
            <w:shd w:val="clear" w:color="auto" w:fill="FFFFFF"/>
          </w:tcPr>
          <w:p w14:paraId="13B0A5D7" w14:textId="77777777" w:rsidR="00D306EF" w:rsidRDefault="00CB14D9">
            <w:pPr>
              <w:keepNext/>
              <w:widowControl w:val="0"/>
              <w:spacing w:after="0" w:line="240" w:lineRule="auto"/>
              <w:rPr>
                <w:szCs w:val="20"/>
                <w:lang w:eastAsia="cs-CZ"/>
              </w:rPr>
            </w:pPr>
            <w:r>
              <w:rPr>
                <w:szCs w:val="20"/>
                <w:lang w:eastAsia="cs-CZ"/>
              </w:rPr>
              <w:t>1</w:t>
            </w:r>
          </w:p>
        </w:tc>
        <w:tc>
          <w:tcPr>
            <w:tcW w:w="542" w:type="dxa"/>
            <w:shd w:val="clear" w:color="auto" w:fill="FFFFFF"/>
          </w:tcPr>
          <w:p w14:paraId="7AD6D576" w14:textId="77777777" w:rsidR="00D306EF" w:rsidRDefault="00CB14D9">
            <w:pPr>
              <w:keepNext/>
              <w:widowControl w:val="0"/>
              <w:spacing w:after="0" w:line="240" w:lineRule="auto"/>
              <w:rPr>
                <w:szCs w:val="20"/>
                <w:lang w:eastAsia="cs-CZ"/>
              </w:rPr>
            </w:pPr>
            <w:r>
              <w:rPr>
                <w:szCs w:val="20"/>
                <w:lang w:eastAsia="cs-CZ"/>
              </w:rPr>
              <w:t>1</w:t>
            </w:r>
          </w:p>
        </w:tc>
        <w:tc>
          <w:tcPr>
            <w:tcW w:w="864" w:type="dxa"/>
            <w:shd w:val="clear" w:color="auto" w:fill="FFFFFF"/>
          </w:tcPr>
          <w:p w14:paraId="1EC7FE17" w14:textId="77777777" w:rsidR="00D306EF" w:rsidRDefault="00CB14D9">
            <w:pPr>
              <w:keepNext/>
              <w:widowControl w:val="0"/>
              <w:spacing w:after="0" w:line="240" w:lineRule="auto"/>
              <w:rPr>
                <w:szCs w:val="20"/>
                <w:lang w:eastAsia="cs-CZ"/>
              </w:rPr>
            </w:pPr>
            <w:r>
              <w:rPr>
                <w:szCs w:val="20"/>
                <w:lang w:eastAsia="cs-CZ"/>
              </w:rPr>
              <w:t>4</w:t>
            </w:r>
          </w:p>
        </w:tc>
      </w:tr>
      <w:tr w:rsidR="00D306EF" w14:paraId="6072D300" w14:textId="77777777">
        <w:tc>
          <w:tcPr>
            <w:tcW w:w="2140" w:type="dxa"/>
            <w:shd w:val="clear" w:color="auto" w:fill="FFFFFF"/>
          </w:tcPr>
          <w:p w14:paraId="2A340F1F" w14:textId="77777777" w:rsidR="00D306EF" w:rsidRDefault="00CB14D9">
            <w:pPr>
              <w:keepNext/>
              <w:widowControl w:val="0"/>
              <w:spacing w:after="0" w:line="240" w:lineRule="auto"/>
              <w:rPr>
                <w:szCs w:val="20"/>
                <w:lang w:eastAsia="cs-CZ"/>
              </w:rPr>
            </w:pPr>
            <w:r>
              <w:rPr>
                <w:szCs w:val="20"/>
                <w:lang w:eastAsia="cs-CZ"/>
              </w:rPr>
              <w:t>Orchestrální hra *</w:t>
            </w:r>
          </w:p>
        </w:tc>
        <w:tc>
          <w:tcPr>
            <w:tcW w:w="542" w:type="dxa"/>
            <w:shd w:val="clear" w:color="auto" w:fill="FFFFFF"/>
          </w:tcPr>
          <w:p w14:paraId="2A34D554" w14:textId="77777777" w:rsidR="00D306EF" w:rsidRDefault="00D306EF">
            <w:pPr>
              <w:keepNext/>
              <w:widowControl w:val="0"/>
              <w:snapToGrid w:val="0"/>
              <w:spacing w:after="0" w:line="240" w:lineRule="auto"/>
              <w:rPr>
                <w:szCs w:val="20"/>
                <w:lang w:eastAsia="cs-CZ"/>
              </w:rPr>
            </w:pPr>
          </w:p>
        </w:tc>
        <w:tc>
          <w:tcPr>
            <w:tcW w:w="540" w:type="dxa"/>
            <w:shd w:val="clear" w:color="auto" w:fill="FFFFFF"/>
          </w:tcPr>
          <w:p w14:paraId="47E8D2C7"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shd w:val="clear" w:color="auto" w:fill="FFFFFF"/>
          </w:tcPr>
          <w:p w14:paraId="49EAFF4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shd w:val="clear" w:color="auto" w:fill="FFFFFF"/>
          </w:tcPr>
          <w:p w14:paraId="574FF83F"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shd w:val="clear" w:color="auto" w:fill="FFFFFF"/>
          </w:tcPr>
          <w:p w14:paraId="31F35E3B"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32D9C377" w14:textId="77777777">
        <w:tc>
          <w:tcPr>
            <w:tcW w:w="2140" w:type="dxa"/>
            <w:tcBorders>
              <w:bottom w:val="single" w:sz="4" w:space="0" w:color="C0C0C0"/>
            </w:tcBorders>
            <w:shd w:val="clear" w:color="auto" w:fill="FFFFFF"/>
          </w:tcPr>
          <w:p w14:paraId="30159179" w14:textId="77777777" w:rsidR="00D306EF" w:rsidRDefault="00CB14D9">
            <w:pPr>
              <w:keepNext/>
              <w:widowControl w:val="0"/>
              <w:spacing w:after="0" w:line="240" w:lineRule="auto"/>
            </w:pPr>
            <w:r>
              <w:rPr>
                <w:szCs w:val="20"/>
                <w:lang w:eastAsia="cs-CZ"/>
              </w:rPr>
              <w:t>Smíšený sborový zpěv *</w:t>
            </w:r>
          </w:p>
        </w:tc>
        <w:tc>
          <w:tcPr>
            <w:tcW w:w="542" w:type="dxa"/>
            <w:tcBorders>
              <w:bottom w:val="single" w:sz="4" w:space="0" w:color="C0C0C0"/>
            </w:tcBorders>
            <w:shd w:val="clear" w:color="auto" w:fill="FFFFFF"/>
          </w:tcPr>
          <w:p w14:paraId="467AAD1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0" w:type="dxa"/>
            <w:tcBorders>
              <w:bottom w:val="single" w:sz="4" w:space="0" w:color="C0C0C0"/>
            </w:tcBorders>
            <w:shd w:val="clear" w:color="auto" w:fill="FFFFFF"/>
          </w:tcPr>
          <w:p w14:paraId="6B4E446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1" w:type="dxa"/>
            <w:tcBorders>
              <w:bottom w:val="single" w:sz="4" w:space="0" w:color="C0C0C0"/>
            </w:tcBorders>
            <w:shd w:val="clear" w:color="auto" w:fill="FFFFFF"/>
          </w:tcPr>
          <w:p w14:paraId="34A344D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42" w:type="dxa"/>
            <w:tcBorders>
              <w:bottom w:val="single" w:sz="4" w:space="0" w:color="C0C0C0"/>
            </w:tcBorders>
            <w:shd w:val="clear" w:color="auto" w:fill="FFFFFF"/>
          </w:tcPr>
          <w:p w14:paraId="7693C34A"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864" w:type="dxa"/>
            <w:tcBorders>
              <w:bottom w:val="single" w:sz="4" w:space="0" w:color="C0C0C0"/>
            </w:tcBorders>
            <w:shd w:val="clear" w:color="auto" w:fill="FFFFFF"/>
          </w:tcPr>
          <w:p w14:paraId="1DB7E50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r>
      <w:tr w:rsidR="00D306EF" w14:paraId="5176CC92" w14:textId="77777777">
        <w:tc>
          <w:tcPr>
            <w:tcW w:w="2140" w:type="dxa"/>
            <w:tcBorders>
              <w:top w:val="single" w:sz="4" w:space="0" w:color="C0C0C0"/>
              <w:bottom w:val="single" w:sz="4" w:space="0" w:color="C0C0C0"/>
            </w:tcBorders>
            <w:shd w:val="clear" w:color="auto" w:fill="FFFFFF"/>
          </w:tcPr>
          <w:p w14:paraId="672C6D1E"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2E62FD47"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269B5D6B"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315B966F"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21A6DB85"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194043D4" w14:textId="77777777" w:rsidR="00D306EF" w:rsidRDefault="00CB14D9">
            <w:pPr>
              <w:keepNext/>
              <w:widowControl w:val="0"/>
              <w:spacing w:after="0" w:line="240" w:lineRule="auto"/>
              <w:rPr>
                <w:szCs w:val="20"/>
                <w:lang w:eastAsia="cs-CZ"/>
              </w:rPr>
            </w:pPr>
            <w:r>
              <w:rPr>
                <w:szCs w:val="20"/>
                <w:lang w:eastAsia="cs-CZ"/>
              </w:rPr>
              <w:t>8</w:t>
            </w:r>
          </w:p>
        </w:tc>
      </w:tr>
    </w:tbl>
    <w:p w14:paraId="5592CB7D" w14:textId="77777777" w:rsidR="00D306EF" w:rsidRDefault="00CB14D9">
      <w:r>
        <w:t>* povinně volitelný předmět. O zařazení těchto předmětů rozhoduje učitel. Počet hodin u těchto předmětů může být i vyšší. Žák může navštěvovat současně více těchto předmětů, případně i v nižších ročnících.</w:t>
      </w:r>
    </w:p>
    <w:p w14:paraId="7B955B10" w14:textId="77777777" w:rsidR="00D306EF" w:rsidRDefault="00CB14D9">
      <w:pPr>
        <w:pStyle w:val="Nadpis5"/>
      </w:pPr>
      <w:r>
        <w:lastRenderedPageBreak/>
        <w:t xml:space="preserve">Studium pro dospělé </w:t>
      </w:r>
    </w:p>
    <w:p w14:paraId="2BD38128"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jedné vyučovací hodiny týdně.</w:t>
      </w:r>
    </w:p>
    <w:p w14:paraId="6C0E973F" w14:textId="77777777" w:rsidR="00D306EF" w:rsidRDefault="00CB14D9">
      <w:pPr>
        <w:pStyle w:val="Nadpis4"/>
      </w:pPr>
      <w:r>
        <w:rPr>
          <w:rFonts w:eastAsia="Cambria"/>
        </w:rPr>
        <w:t xml:space="preserve"> </w:t>
      </w:r>
      <w:r>
        <w:t>Vzdělávací obsah</w:t>
      </w:r>
    </w:p>
    <w:p w14:paraId="06CD432D" w14:textId="77777777" w:rsidR="00D306EF" w:rsidRDefault="00CB14D9">
      <w:pPr>
        <w:pStyle w:val="Nadpis5"/>
      </w:pPr>
      <w:r>
        <w:t>Přípravné studium</w:t>
      </w:r>
    </w:p>
    <w:p w14:paraId="0B96CF6C" w14:textId="77777777" w:rsidR="00D306EF" w:rsidRDefault="00CB14D9">
      <w:r>
        <w:t>Informace v kapitole studijního zaměření „Přípravná hudební výchova“.</w:t>
      </w:r>
    </w:p>
    <w:p w14:paraId="33A00CF2" w14:textId="77777777" w:rsidR="00D306EF" w:rsidRDefault="00CB14D9">
      <w:pPr>
        <w:pStyle w:val="Nadpis5"/>
      </w:pPr>
      <w:r>
        <w:t xml:space="preserve">Základní studium I. stupně </w:t>
      </w:r>
    </w:p>
    <w:p w14:paraId="1E1D67EC" w14:textId="77777777" w:rsidR="00D306EF" w:rsidRDefault="00CB14D9">
      <w:r>
        <w:t>1. ročník:</w:t>
      </w:r>
    </w:p>
    <w:p w14:paraId="69289190" w14:textId="77777777" w:rsidR="00D306EF" w:rsidRDefault="00CB14D9">
      <w:r>
        <w:t>Žák</w:t>
      </w:r>
    </w:p>
    <w:p w14:paraId="5465306E" w14:textId="77777777" w:rsidR="00D306EF" w:rsidRDefault="00CB14D9">
      <w:pPr>
        <w:pStyle w:val="Odstavecseseznamem"/>
        <w:numPr>
          <w:ilvl w:val="0"/>
          <w:numId w:val="111"/>
        </w:numPr>
      </w:pPr>
      <w:r>
        <w:t>orientuje se na klávesnici v rozsahu c1-g2</w:t>
      </w:r>
    </w:p>
    <w:p w14:paraId="48FFD41C" w14:textId="77777777" w:rsidR="00D306EF" w:rsidRDefault="00CB14D9">
      <w:pPr>
        <w:pStyle w:val="Odstavecseseznamem"/>
        <w:numPr>
          <w:ilvl w:val="0"/>
          <w:numId w:val="111"/>
        </w:numPr>
      </w:pPr>
      <w:r>
        <w:t>ovládá čtení not v G klíči v rozsahu c1-g2</w:t>
      </w:r>
    </w:p>
    <w:p w14:paraId="19792272" w14:textId="77777777" w:rsidR="00D306EF" w:rsidRDefault="00CB14D9">
      <w:pPr>
        <w:pStyle w:val="Odstavecseseznamem"/>
        <w:numPr>
          <w:ilvl w:val="0"/>
          <w:numId w:val="111"/>
        </w:numPr>
      </w:pPr>
      <w:r>
        <w:t>orientuje se v základní řadě v basové části nástroje</w:t>
      </w:r>
    </w:p>
    <w:p w14:paraId="572B34F2" w14:textId="77777777" w:rsidR="00D306EF" w:rsidRDefault="00CB14D9">
      <w:pPr>
        <w:pStyle w:val="Odstavecseseznamem"/>
        <w:numPr>
          <w:ilvl w:val="0"/>
          <w:numId w:val="111"/>
        </w:numPr>
      </w:pPr>
      <w:r>
        <w:t>uplatňuje elementární souhru pravé a levé ruky a přípravu na základní akordovou hru</w:t>
      </w:r>
    </w:p>
    <w:p w14:paraId="2F9B1755" w14:textId="77777777" w:rsidR="00D306EF" w:rsidRDefault="00CB14D9">
      <w:r>
        <w:t>2. ročník:</w:t>
      </w:r>
    </w:p>
    <w:p w14:paraId="6BDAF589" w14:textId="77777777" w:rsidR="00D306EF" w:rsidRDefault="00CB14D9">
      <w:pPr>
        <w:pStyle w:val="Odstavecseseznamem"/>
        <w:numPr>
          <w:ilvl w:val="0"/>
          <w:numId w:val="176"/>
        </w:numPr>
      </w:pPr>
      <w:r>
        <w:t>pravou rukou podkládá prsty a tím rozšiřuje polohu hry</w:t>
      </w:r>
    </w:p>
    <w:p w14:paraId="4A0A8AEB" w14:textId="77777777" w:rsidR="00D306EF" w:rsidRDefault="00CB14D9">
      <w:pPr>
        <w:pStyle w:val="Odstavecseseznamem"/>
        <w:numPr>
          <w:ilvl w:val="0"/>
          <w:numId w:val="176"/>
        </w:numPr>
      </w:pPr>
      <w:r>
        <w:t>zvládá souhru obou rukou</w:t>
      </w:r>
    </w:p>
    <w:p w14:paraId="118046D8" w14:textId="77777777" w:rsidR="00D306EF" w:rsidRDefault="00CB14D9">
      <w:pPr>
        <w:pStyle w:val="Odstavecseseznamem"/>
        <w:numPr>
          <w:ilvl w:val="0"/>
          <w:numId w:val="176"/>
        </w:numPr>
      </w:pPr>
      <w:r>
        <w:t>orientuje se v základní a pomocné řadě basů</w:t>
      </w:r>
    </w:p>
    <w:p w14:paraId="012A8E69" w14:textId="77777777" w:rsidR="00D306EF" w:rsidRDefault="00CB14D9">
      <w:pPr>
        <w:pStyle w:val="Odstavecseseznamem"/>
        <w:numPr>
          <w:ilvl w:val="0"/>
          <w:numId w:val="176"/>
        </w:numPr>
      </w:pPr>
      <w:r>
        <w:t xml:space="preserve">rozlišuje dynamické odstíny (p, </w:t>
      </w:r>
      <w:proofErr w:type="spellStart"/>
      <w:r>
        <w:t>mf</w:t>
      </w:r>
      <w:proofErr w:type="spellEnd"/>
      <w:r>
        <w:t xml:space="preserve">, </w:t>
      </w:r>
      <w:proofErr w:type="gramStart"/>
      <w:r>
        <w:t>f )</w:t>
      </w:r>
      <w:proofErr w:type="gramEnd"/>
      <w:r>
        <w:t xml:space="preserve">          </w:t>
      </w:r>
    </w:p>
    <w:p w14:paraId="58A5FFA0" w14:textId="77777777" w:rsidR="00D306EF" w:rsidRDefault="00CB14D9">
      <w:r>
        <w:rPr>
          <w:rFonts w:eastAsia="Calibri" w:cs="Calibri"/>
        </w:rPr>
        <w:t xml:space="preserve"> </w:t>
      </w:r>
      <w:r>
        <w:t>3. ročník:</w:t>
      </w:r>
    </w:p>
    <w:p w14:paraId="734C80C7" w14:textId="77777777" w:rsidR="00D306EF" w:rsidRDefault="00CB14D9">
      <w:pPr>
        <w:pStyle w:val="Odstavecseseznamem"/>
        <w:numPr>
          <w:ilvl w:val="0"/>
          <w:numId w:val="88"/>
        </w:numPr>
      </w:pPr>
      <w:r>
        <w:t>hraje dvojhmaty v lidových písních a cvičeních</w:t>
      </w:r>
    </w:p>
    <w:p w14:paraId="58F54DEC" w14:textId="77777777" w:rsidR="00D306EF" w:rsidRDefault="00CB14D9">
      <w:pPr>
        <w:pStyle w:val="Odstavecseseznamem"/>
        <w:numPr>
          <w:ilvl w:val="0"/>
          <w:numId w:val="88"/>
        </w:numPr>
      </w:pPr>
      <w:r>
        <w:t>používá dokonalejší měchovou techniku</w:t>
      </w:r>
    </w:p>
    <w:p w14:paraId="55BB4BD9" w14:textId="77777777" w:rsidR="00D306EF" w:rsidRDefault="00CB14D9">
      <w:pPr>
        <w:pStyle w:val="Odstavecseseznamem"/>
        <w:numPr>
          <w:ilvl w:val="0"/>
          <w:numId w:val="88"/>
        </w:numPr>
      </w:pPr>
      <w:r>
        <w:t>hraje písně a skladbičky zpaměti</w:t>
      </w:r>
    </w:p>
    <w:p w14:paraId="0D599A01" w14:textId="77777777" w:rsidR="00D306EF" w:rsidRDefault="00CB14D9">
      <w:pPr>
        <w:pStyle w:val="Odstavecseseznamem"/>
        <w:numPr>
          <w:ilvl w:val="0"/>
          <w:numId w:val="88"/>
        </w:numPr>
      </w:pPr>
      <w:r>
        <w:t xml:space="preserve">uplatňuje souhru s učitelem      </w:t>
      </w:r>
    </w:p>
    <w:p w14:paraId="4175C77E" w14:textId="77777777" w:rsidR="00D306EF" w:rsidRDefault="00CB14D9">
      <w:r>
        <w:t>4. ročník:</w:t>
      </w:r>
    </w:p>
    <w:p w14:paraId="5E731047" w14:textId="77777777" w:rsidR="00D306EF" w:rsidRDefault="00CB14D9">
      <w:pPr>
        <w:pStyle w:val="Odstavecseseznamem"/>
        <w:numPr>
          <w:ilvl w:val="0"/>
          <w:numId w:val="34"/>
        </w:numPr>
      </w:pPr>
      <w:r>
        <w:t xml:space="preserve">během školního roku přechází na větší nástroj      </w:t>
      </w:r>
    </w:p>
    <w:p w14:paraId="7F445605" w14:textId="77777777" w:rsidR="00D306EF" w:rsidRDefault="00CB14D9">
      <w:pPr>
        <w:pStyle w:val="Odstavecseseznamem"/>
        <w:numPr>
          <w:ilvl w:val="0"/>
          <w:numId w:val="34"/>
        </w:numPr>
      </w:pPr>
      <w:r>
        <w:t>zapojuje se do komorní a souborové hry</w:t>
      </w:r>
    </w:p>
    <w:p w14:paraId="7BA50309" w14:textId="77777777" w:rsidR="00D306EF" w:rsidRDefault="00CB14D9">
      <w:pPr>
        <w:pStyle w:val="Odstavecseseznamem"/>
        <w:numPr>
          <w:ilvl w:val="0"/>
          <w:numId w:val="34"/>
        </w:numPr>
      </w:pPr>
      <w:r>
        <w:t>je schopen využívat celého rozsahu pravé ruky</w:t>
      </w:r>
    </w:p>
    <w:p w14:paraId="04726EFA" w14:textId="77777777" w:rsidR="00D306EF" w:rsidRDefault="00CB14D9">
      <w:pPr>
        <w:pStyle w:val="Odstavecseseznamem"/>
        <w:numPr>
          <w:ilvl w:val="0"/>
          <w:numId w:val="34"/>
        </w:numPr>
      </w:pPr>
      <w:r>
        <w:t xml:space="preserve">rozlišuje jemnější dynamické odstíny   </w:t>
      </w:r>
    </w:p>
    <w:p w14:paraId="3518264B" w14:textId="77777777" w:rsidR="00D306EF" w:rsidRDefault="00CB14D9">
      <w:r>
        <w:t>5. ročník:</w:t>
      </w:r>
    </w:p>
    <w:p w14:paraId="7A81CAEF" w14:textId="77777777" w:rsidR="00D306EF" w:rsidRDefault="00CB14D9">
      <w:pPr>
        <w:pStyle w:val="Odstavecseseznamem"/>
        <w:numPr>
          <w:ilvl w:val="0"/>
          <w:numId w:val="149"/>
        </w:numPr>
      </w:pPr>
      <w:r>
        <w:t>reprodukuje skladby různého stylu a charakteru</w:t>
      </w:r>
    </w:p>
    <w:p w14:paraId="60531BCC" w14:textId="77777777" w:rsidR="00D306EF" w:rsidRDefault="00CB14D9">
      <w:pPr>
        <w:pStyle w:val="Odstavecseseznamem"/>
        <w:numPr>
          <w:ilvl w:val="0"/>
          <w:numId w:val="149"/>
        </w:numPr>
      </w:pPr>
      <w:r>
        <w:t xml:space="preserve">hraje skladby různých žánrů přiměřené obtížnosti              </w:t>
      </w:r>
    </w:p>
    <w:p w14:paraId="6F5E4D61" w14:textId="77777777" w:rsidR="00D306EF" w:rsidRDefault="00CB14D9">
      <w:pPr>
        <w:pStyle w:val="Odstavecseseznamem"/>
        <w:numPr>
          <w:ilvl w:val="0"/>
          <w:numId w:val="149"/>
        </w:numPr>
      </w:pPr>
      <w:r>
        <w:t>uplatňuje a prohlubuje možnosti rejstříkové techniky</w:t>
      </w:r>
    </w:p>
    <w:p w14:paraId="0FCB6E23" w14:textId="77777777" w:rsidR="00D306EF" w:rsidRDefault="00CB14D9">
      <w:pPr>
        <w:pStyle w:val="Odstavecseseznamem"/>
        <w:numPr>
          <w:ilvl w:val="0"/>
          <w:numId w:val="149"/>
        </w:numPr>
      </w:pPr>
      <w:r>
        <w:t>využívá souhru s jiným nástrojem (</w:t>
      </w:r>
      <w:proofErr w:type="spellStart"/>
      <w:r>
        <w:t>keyboard</w:t>
      </w:r>
      <w:proofErr w:type="spellEnd"/>
      <w:r>
        <w:t>, klavír)</w:t>
      </w:r>
    </w:p>
    <w:p w14:paraId="0A4CFDC6" w14:textId="77777777" w:rsidR="00D306EF" w:rsidRDefault="00CB14D9">
      <w:r>
        <w:t>6. ročník:</w:t>
      </w:r>
    </w:p>
    <w:p w14:paraId="46B04C3A" w14:textId="77777777" w:rsidR="00D306EF" w:rsidRDefault="00CB14D9">
      <w:pPr>
        <w:pStyle w:val="Odstavecseseznamem"/>
        <w:numPr>
          <w:ilvl w:val="0"/>
          <w:numId w:val="99"/>
        </w:numPr>
      </w:pPr>
      <w:r>
        <w:t>zahraje z listu skladby nižších ročníků</w:t>
      </w:r>
    </w:p>
    <w:p w14:paraId="746928DB" w14:textId="77777777" w:rsidR="00D306EF" w:rsidRDefault="00CB14D9">
      <w:pPr>
        <w:pStyle w:val="Odstavecseseznamem"/>
        <w:numPr>
          <w:ilvl w:val="0"/>
          <w:numId w:val="99"/>
        </w:numPr>
      </w:pPr>
      <w:r>
        <w:t>rozvíjí techniku hrou stupnic, akordů a etud v rychlejších tempech a rytmizacích</w:t>
      </w:r>
    </w:p>
    <w:p w14:paraId="015146F5" w14:textId="77777777" w:rsidR="00D306EF" w:rsidRDefault="00CB14D9">
      <w:pPr>
        <w:pStyle w:val="Odstavecseseznamem"/>
        <w:numPr>
          <w:ilvl w:val="0"/>
          <w:numId w:val="99"/>
        </w:numPr>
      </w:pPr>
      <w:r>
        <w:t xml:space="preserve">užívá různorodý repertoár a vybírá si skladby z internetu ve spolupráci s učitelem  </w:t>
      </w:r>
    </w:p>
    <w:p w14:paraId="261BDFF9" w14:textId="77777777" w:rsidR="00D306EF" w:rsidRDefault="00CB14D9">
      <w:r>
        <w:t>7. ročník:</w:t>
      </w:r>
    </w:p>
    <w:p w14:paraId="166C2B6D" w14:textId="77777777" w:rsidR="00D306EF" w:rsidRDefault="00CB14D9">
      <w:pPr>
        <w:pStyle w:val="Odstavecseseznamem"/>
        <w:numPr>
          <w:ilvl w:val="0"/>
          <w:numId w:val="229"/>
        </w:numPr>
      </w:pPr>
      <w:r>
        <w:lastRenderedPageBreak/>
        <w:t>hraje durové stupnice 2oktávy + obraty T5</w:t>
      </w:r>
    </w:p>
    <w:p w14:paraId="4ECABD04" w14:textId="77777777" w:rsidR="00D306EF" w:rsidRDefault="00CB14D9">
      <w:pPr>
        <w:pStyle w:val="Odstavecseseznamem"/>
        <w:numPr>
          <w:ilvl w:val="0"/>
          <w:numId w:val="229"/>
        </w:numPr>
      </w:pPr>
      <w:r>
        <w:t>hraje dvojhlasy a trojhlasy</w:t>
      </w:r>
    </w:p>
    <w:p w14:paraId="52C21E6D" w14:textId="77777777" w:rsidR="00D306EF" w:rsidRDefault="00CB14D9">
      <w:pPr>
        <w:pStyle w:val="Odstavecseseznamem"/>
        <w:numPr>
          <w:ilvl w:val="0"/>
          <w:numId w:val="229"/>
        </w:numPr>
      </w:pPr>
      <w:r>
        <w:t>využívá při hře všechny nabyté technické a muzikantské dovednosti</w:t>
      </w:r>
    </w:p>
    <w:p w14:paraId="7C162731" w14:textId="77777777" w:rsidR="00D306EF" w:rsidRDefault="00CB14D9">
      <w:pPr>
        <w:pStyle w:val="Odstavecseseznamem"/>
        <w:numPr>
          <w:ilvl w:val="0"/>
          <w:numId w:val="229"/>
        </w:numPr>
      </w:pPr>
      <w:r>
        <w:t>uplatňuje se v komorní a souborové hře</w:t>
      </w:r>
    </w:p>
    <w:p w14:paraId="78EA7CB5" w14:textId="77777777" w:rsidR="00D306EF" w:rsidRDefault="00CB14D9">
      <w:pPr>
        <w:pStyle w:val="Odstavecseseznamem"/>
        <w:numPr>
          <w:ilvl w:val="0"/>
          <w:numId w:val="229"/>
        </w:numPr>
      </w:pPr>
      <w:r>
        <w:t>zvládá hru přiměřeně obtížných skladeb z listu</w:t>
      </w:r>
    </w:p>
    <w:p w14:paraId="56BF19F9" w14:textId="77777777" w:rsidR="00D306EF" w:rsidRDefault="00CB14D9">
      <w:pPr>
        <w:pStyle w:val="Nadpis5"/>
      </w:pPr>
      <w:r>
        <w:t>Základní studium II. stupně</w:t>
      </w:r>
    </w:p>
    <w:p w14:paraId="7C5446C9" w14:textId="77777777" w:rsidR="00D306EF" w:rsidRDefault="00CB14D9">
      <w:r>
        <w:t>1. ročník:</w:t>
      </w:r>
    </w:p>
    <w:p w14:paraId="482C8B59" w14:textId="77777777" w:rsidR="00D306EF" w:rsidRDefault="00CB14D9">
      <w:pPr>
        <w:pStyle w:val="Odstavecseseznamem"/>
        <w:numPr>
          <w:ilvl w:val="0"/>
          <w:numId w:val="257"/>
        </w:numPr>
      </w:pPr>
      <w:r>
        <w:t>hraje zpaměti vybrané skladby</w:t>
      </w:r>
    </w:p>
    <w:p w14:paraId="6FEAB8C2" w14:textId="77777777" w:rsidR="00D306EF" w:rsidRDefault="00CB14D9">
      <w:pPr>
        <w:pStyle w:val="Odstavecseseznamem"/>
        <w:numPr>
          <w:ilvl w:val="0"/>
          <w:numId w:val="257"/>
        </w:numPr>
      </w:pPr>
      <w:r>
        <w:t>je schopen vytvořit kultivovaný tón</w:t>
      </w:r>
    </w:p>
    <w:p w14:paraId="1ABEEC1B" w14:textId="77777777" w:rsidR="00D306EF" w:rsidRDefault="00CB14D9">
      <w:pPr>
        <w:pStyle w:val="Odstavecseseznamem"/>
        <w:numPr>
          <w:ilvl w:val="0"/>
          <w:numId w:val="257"/>
        </w:numPr>
      </w:pPr>
      <w:r>
        <w:t>vybere si sám skladbu podle svého vkusu a zaměření</w:t>
      </w:r>
    </w:p>
    <w:p w14:paraId="29748494" w14:textId="77777777" w:rsidR="00D306EF" w:rsidRDefault="00D306EF">
      <w:pPr>
        <w:pStyle w:val="Odstavecseseznamem"/>
      </w:pPr>
    </w:p>
    <w:p w14:paraId="760EE127" w14:textId="77777777" w:rsidR="00D306EF" w:rsidRDefault="00CB14D9">
      <w:pPr>
        <w:pStyle w:val="Odstavecseseznamem"/>
        <w:ind w:left="0"/>
      </w:pPr>
      <w:r>
        <w:t>2. ročník:</w:t>
      </w:r>
    </w:p>
    <w:p w14:paraId="33E088A2" w14:textId="77777777" w:rsidR="00D306EF" w:rsidRDefault="00D306EF">
      <w:pPr>
        <w:pStyle w:val="Odstavecseseznamem"/>
        <w:ind w:left="0"/>
      </w:pPr>
    </w:p>
    <w:p w14:paraId="47E6853E" w14:textId="77777777" w:rsidR="00D306EF" w:rsidRDefault="00CB14D9">
      <w:pPr>
        <w:pStyle w:val="Odstavecseseznamem"/>
        <w:numPr>
          <w:ilvl w:val="0"/>
          <w:numId w:val="257"/>
        </w:numPr>
      </w:pPr>
      <w:r>
        <w:t>zvládá různé styly a žánry a sám navrhuje výrazové možnosti</w:t>
      </w:r>
    </w:p>
    <w:p w14:paraId="719285EB" w14:textId="77777777" w:rsidR="00D306EF" w:rsidRDefault="00CB14D9">
      <w:pPr>
        <w:pStyle w:val="Odstavecseseznamem"/>
        <w:numPr>
          <w:ilvl w:val="0"/>
          <w:numId w:val="257"/>
        </w:numPr>
      </w:pPr>
      <w:r>
        <w:t>samostatně nastuduje přiměřeně obtížnou skladbu</w:t>
      </w:r>
    </w:p>
    <w:p w14:paraId="1D2885E1" w14:textId="77777777" w:rsidR="00D306EF" w:rsidRDefault="00CB14D9">
      <w:pPr>
        <w:pStyle w:val="Odstavecseseznamem"/>
        <w:numPr>
          <w:ilvl w:val="0"/>
          <w:numId w:val="257"/>
        </w:numPr>
      </w:pPr>
      <w:r>
        <w:t>vyjádří svůj názor na studovanou skladbu</w:t>
      </w:r>
    </w:p>
    <w:p w14:paraId="36A4C5CE" w14:textId="77777777" w:rsidR="00D306EF" w:rsidRDefault="00CB14D9">
      <w:r>
        <w:t>3. ročník:</w:t>
      </w:r>
    </w:p>
    <w:p w14:paraId="6A454B19" w14:textId="77777777" w:rsidR="00D306EF" w:rsidRDefault="00CB14D9">
      <w:pPr>
        <w:pStyle w:val="Odstavecseseznamem"/>
        <w:numPr>
          <w:ilvl w:val="0"/>
          <w:numId w:val="123"/>
        </w:numPr>
      </w:pPr>
      <w:r>
        <w:t>zhodnotí své nabyté zkušenosti a návyky hry</w:t>
      </w:r>
    </w:p>
    <w:p w14:paraId="7F5EE10F" w14:textId="77777777" w:rsidR="00D306EF" w:rsidRDefault="00CB14D9">
      <w:pPr>
        <w:pStyle w:val="Odstavecseseznamem"/>
        <w:numPr>
          <w:ilvl w:val="0"/>
          <w:numId w:val="123"/>
        </w:numPr>
      </w:pPr>
      <w:r>
        <w:t>uplatňuje svou hudební představivost</w:t>
      </w:r>
    </w:p>
    <w:p w14:paraId="75ECFAA0" w14:textId="77777777" w:rsidR="00D306EF" w:rsidRDefault="00CB14D9">
      <w:pPr>
        <w:pStyle w:val="Odstavecseseznamem"/>
        <w:ind w:left="0"/>
      </w:pPr>
      <w:r>
        <w:t>4.ročník:</w:t>
      </w:r>
    </w:p>
    <w:p w14:paraId="1F57C7D5" w14:textId="77777777" w:rsidR="00D306EF" w:rsidRDefault="00CB14D9">
      <w:pPr>
        <w:pStyle w:val="Odstavecseseznamem"/>
        <w:numPr>
          <w:ilvl w:val="0"/>
          <w:numId w:val="123"/>
        </w:numPr>
      </w:pPr>
      <w:r>
        <w:t>ovládá nástrojové a výrazové možnosti v kombinaci s jinými nástroji</w:t>
      </w:r>
    </w:p>
    <w:p w14:paraId="059A0C07" w14:textId="77777777" w:rsidR="00D306EF" w:rsidRDefault="00CB14D9">
      <w:pPr>
        <w:pStyle w:val="Odstavecseseznamem"/>
        <w:numPr>
          <w:ilvl w:val="0"/>
          <w:numId w:val="123"/>
        </w:numPr>
      </w:pPr>
      <w:r>
        <w:t>hraje aktivně v různých skupinách a seskupeních</w:t>
      </w:r>
    </w:p>
    <w:p w14:paraId="01CC0D43" w14:textId="77777777" w:rsidR="00D306EF" w:rsidRDefault="00D306EF"/>
    <w:p w14:paraId="0C2576F8" w14:textId="77777777" w:rsidR="00D306EF" w:rsidRDefault="00D306EF"/>
    <w:p w14:paraId="1451C158" w14:textId="77777777" w:rsidR="00D306EF" w:rsidRDefault="00D306EF"/>
    <w:p w14:paraId="1F730EC0" w14:textId="77777777" w:rsidR="00D306EF" w:rsidRDefault="00CB14D9">
      <w:pPr>
        <w:pStyle w:val="Nadpis3"/>
      </w:pPr>
      <w:r>
        <w:rPr>
          <w:rFonts w:eastAsia="Cambria"/>
        </w:rPr>
        <w:t xml:space="preserve"> </w:t>
      </w:r>
      <w:bookmarkStart w:id="49" w:name="__RefHeading___Toc175591419"/>
      <w:r>
        <w:t xml:space="preserve">Studijní </w:t>
      </w:r>
      <w:proofErr w:type="gramStart"/>
      <w:r>
        <w:t>zaměření:  Přípravná</w:t>
      </w:r>
      <w:proofErr w:type="gramEnd"/>
      <w:r>
        <w:t xml:space="preserve"> hudební výchova</w:t>
      </w:r>
      <w:bookmarkEnd w:id="49"/>
    </w:p>
    <w:p w14:paraId="1C09926A" w14:textId="77777777" w:rsidR="00D306EF" w:rsidRDefault="00CB14D9">
      <w:pPr>
        <w:pStyle w:val="Nadpis4"/>
      </w:pPr>
      <w:r>
        <w:rPr>
          <w:rFonts w:eastAsia="Cambria"/>
        </w:rPr>
        <w:t xml:space="preserve"> </w:t>
      </w:r>
      <w:r>
        <w:t>Charakteristika</w:t>
      </w:r>
    </w:p>
    <w:p w14:paraId="3642A03F" w14:textId="77777777" w:rsidR="00D306EF" w:rsidRDefault="00CB14D9">
      <w:r>
        <w:t>Přípravná hudební výchova je určeno dětem ve věku 5–7 let. Výuka probíhá ve dvou variantách a 4 modulech podle schopnosti dítěte a možnostech školy zařadit dítě do příslušného modulu. Studium se realizuje v předmětu Přípravná hudební výuka (PHV) – kolektivní výuka a Základy hry na nástroj – individuální nebo skupinová výuka (2 žáci). V hodinách PHV je hravou formou podchycen zájem dětí o hudbu a jsou rozvíjeny jejich hudební schopnosti. Součástí výchovně vzdělávacího procesu je sledování, zjišťování a usměrňování zájmu žáků se zřetelem na možnosti jejich dalšího studia. V předmětu základy hry na nástroj žáci získávají informace o nástroji, jeho stavbě, učí se držení a postoj při hře, rovněž se seznamují a učí základům hry na daný nástroj.</w:t>
      </w:r>
    </w:p>
    <w:p w14:paraId="350A67C4" w14:textId="77777777" w:rsidR="00D306EF" w:rsidRDefault="00CB14D9">
      <w:pPr>
        <w:pStyle w:val="Nadpis4"/>
      </w:pPr>
      <w:r>
        <w:t>Učební plán s hodinovou dotací</w:t>
      </w:r>
    </w:p>
    <w:p w14:paraId="6B3BA850" w14:textId="77777777" w:rsidR="00D306EF" w:rsidRDefault="00CB14D9">
      <w:r>
        <w:rPr>
          <w:b/>
        </w:rPr>
        <w:t>Varianta 1</w:t>
      </w:r>
      <w:r>
        <w:t>: dvouleté přípravné studium pro děti od 5 let:</w:t>
      </w:r>
    </w:p>
    <w:tbl>
      <w:tblPr>
        <w:tblW w:w="3803" w:type="dxa"/>
        <w:tblInd w:w="-108" w:type="dxa"/>
        <w:tblLayout w:type="fixed"/>
        <w:tblLook w:val="04A0" w:firstRow="1" w:lastRow="0" w:firstColumn="1" w:lastColumn="0" w:noHBand="0" w:noVBand="1"/>
      </w:tblPr>
      <w:tblGrid>
        <w:gridCol w:w="2721"/>
        <w:gridCol w:w="540"/>
        <w:gridCol w:w="542"/>
      </w:tblGrid>
      <w:tr w:rsidR="00D306EF" w14:paraId="21FC069B" w14:textId="77777777">
        <w:tc>
          <w:tcPr>
            <w:tcW w:w="2721" w:type="dxa"/>
            <w:shd w:val="clear" w:color="auto" w:fill="D9D9D9"/>
          </w:tcPr>
          <w:p w14:paraId="6AB4E44B" w14:textId="77777777" w:rsidR="00D306EF" w:rsidRDefault="00CB14D9">
            <w:pPr>
              <w:keepNext/>
              <w:widowControl w:val="0"/>
              <w:spacing w:after="0" w:line="240" w:lineRule="auto"/>
              <w:rPr>
                <w:b/>
                <w:szCs w:val="20"/>
                <w:lang w:eastAsia="cs-CZ"/>
              </w:rPr>
            </w:pPr>
            <w:r>
              <w:rPr>
                <w:b/>
                <w:szCs w:val="20"/>
                <w:lang w:eastAsia="cs-CZ"/>
              </w:rPr>
              <w:lastRenderedPageBreak/>
              <w:t>Přípravné studium – modul A</w:t>
            </w:r>
          </w:p>
        </w:tc>
        <w:tc>
          <w:tcPr>
            <w:tcW w:w="540" w:type="dxa"/>
            <w:shd w:val="clear" w:color="auto" w:fill="D9D9D9"/>
          </w:tcPr>
          <w:p w14:paraId="38A70C5B"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7B91C33D" w14:textId="77777777" w:rsidR="00D306EF" w:rsidRDefault="00CB14D9">
            <w:pPr>
              <w:keepNext/>
              <w:widowControl w:val="0"/>
              <w:spacing w:after="0" w:line="240" w:lineRule="auto"/>
            </w:pPr>
            <w:r>
              <w:rPr>
                <w:b/>
                <w:szCs w:val="20"/>
                <w:lang w:eastAsia="cs-CZ"/>
              </w:rPr>
              <w:t>2. r.</w:t>
            </w:r>
          </w:p>
        </w:tc>
      </w:tr>
      <w:tr w:rsidR="00D306EF" w14:paraId="78D9722C" w14:textId="77777777">
        <w:tc>
          <w:tcPr>
            <w:tcW w:w="2721" w:type="dxa"/>
            <w:tcBorders>
              <w:top w:val="single" w:sz="4" w:space="0" w:color="BFBFBF"/>
              <w:bottom w:val="single" w:sz="4" w:space="0" w:color="BFBFBF"/>
            </w:tcBorders>
            <w:shd w:val="clear" w:color="auto" w:fill="FFFFFF"/>
          </w:tcPr>
          <w:p w14:paraId="5C961D22"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540" w:type="dxa"/>
            <w:tcBorders>
              <w:top w:val="single" w:sz="4" w:space="0" w:color="BFBFBF"/>
              <w:bottom w:val="single" w:sz="4" w:space="0" w:color="BFBFBF"/>
            </w:tcBorders>
            <w:shd w:val="clear" w:color="auto" w:fill="FFFFFF"/>
          </w:tcPr>
          <w:p w14:paraId="05E87D5E"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BFBFBF"/>
              <w:bottom w:val="single" w:sz="4" w:space="0" w:color="BFBFBF"/>
            </w:tcBorders>
            <w:shd w:val="clear" w:color="auto" w:fill="FFFFFF"/>
          </w:tcPr>
          <w:p w14:paraId="431E34B9" w14:textId="77777777" w:rsidR="00D306EF" w:rsidRDefault="00CB14D9">
            <w:pPr>
              <w:keepNext/>
              <w:widowControl w:val="0"/>
              <w:spacing w:after="0" w:line="240" w:lineRule="auto"/>
              <w:rPr>
                <w:szCs w:val="20"/>
                <w:lang w:eastAsia="cs-CZ"/>
              </w:rPr>
            </w:pPr>
            <w:r>
              <w:rPr>
                <w:szCs w:val="20"/>
                <w:lang w:eastAsia="cs-CZ"/>
              </w:rPr>
              <w:t>1</w:t>
            </w:r>
          </w:p>
        </w:tc>
      </w:tr>
      <w:tr w:rsidR="00D306EF" w14:paraId="0FB40E67" w14:textId="77777777">
        <w:tc>
          <w:tcPr>
            <w:tcW w:w="2721" w:type="dxa"/>
            <w:tcBorders>
              <w:top w:val="single" w:sz="4" w:space="0" w:color="BFBFBF"/>
              <w:bottom w:val="single" w:sz="4" w:space="0" w:color="BFBFBF"/>
            </w:tcBorders>
            <w:shd w:val="clear" w:color="auto" w:fill="FFFFFF"/>
          </w:tcPr>
          <w:p w14:paraId="48FE0170"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540" w:type="dxa"/>
            <w:tcBorders>
              <w:top w:val="single" w:sz="4" w:space="0" w:color="BFBFBF"/>
              <w:bottom w:val="single" w:sz="4" w:space="0" w:color="BFBFBF"/>
            </w:tcBorders>
            <w:shd w:val="clear" w:color="auto" w:fill="FFFFFF"/>
          </w:tcPr>
          <w:p w14:paraId="5389FE7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BFBFBF"/>
              <w:bottom w:val="single" w:sz="4" w:space="0" w:color="BFBFBF"/>
            </w:tcBorders>
            <w:shd w:val="clear" w:color="auto" w:fill="FFFFFF"/>
          </w:tcPr>
          <w:p w14:paraId="6FF47186" w14:textId="77777777" w:rsidR="00D306EF" w:rsidRDefault="00CB14D9">
            <w:pPr>
              <w:keepNext/>
              <w:widowControl w:val="0"/>
              <w:spacing w:after="0" w:line="240" w:lineRule="auto"/>
              <w:rPr>
                <w:szCs w:val="20"/>
                <w:lang w:eastAsia="cs-CZ"/>
              </w:rPr>
            </w:pPr>
            <w:r>
              <w:rPr>
                <w:szCs w:val="20"/>
                <w:lang w:eastAsia="cs-CZ"/>
              </w:rPr>
              <w:t>1</w:t>
            </w:r>
          </w:p>
        </w:tc>
      </w:tr>
    </w:tbl>
    <w:p w14:paraId="09994E7A" w14:textId="77777777" w:rsidR="00D306EF" w:rsidRDefault="00D306EF">
      <w:pPr>
        <w:spacing w:after="0"/>
        <w:rPr>
          <w:vanish/>
        </w:rPr>
      </w:pPr>
    </w:p>
    <w:p w14:paraId="5964559E" w14:textId="77777777" w:rsidR="00D306EF" w:rsidRDefault="00CB14D9">
      <w:pPr>
        <w:widowControl w:val="0"/>
      </w:pPr>
      <w:r>
        <w:rPr>
          <w:noProof/>
        </w:rPr>
        <mc:AlternateContent>
          <mc:Choice Requires="wps">
            <w:drawing>
              <wp:anchor distT="0" distB="0" distL="0" distR="89535" simplePos="0" relativeHeight="221" behindDoc="0" locked="0" layoutInCell="0" allowOverlap="1" wp14:anchorId="1AF16A38" wp14:editId="3A849AF2">
                <wp:simplePos x="0" y="0"/>
                <wp:positionH relativeFrom="margin">
                  <wp:posOffset>-68580</wp:posOffset>
                </wp:positionH>
                <wp:positionV relativeFrom="paragraph">
                  <wp:posOffset>332740</wp:posOffset>
                </wp:positionV>
                <wp:extent cx="3667760" cy="786130"/>
                <wp:effectExtent l="0" t="0" r="0" b="0"/>
                <wp:wrapSquare wrapText="bothSides"/>
                <wp:docPr id="6" name="Rámec1"/>
                <wp:cNvGraphicFramePr/>
                <a:graphic xmlns:a="http://schemas.openxmlformats.org/drawingml/2006/main">
                  <a:graphicData uri="http://schemas.microsoft.com/office/word/2010/wordprocessingShape">
                    <wps:wsp>
                      <wps:cNvSpPr/>
                      <wps:spPr>
                        <a:xfrm>
                          <a:off x="0" y="0"/>
                          <a:ext cx="3667680" cy="7862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5776" w:type="dxa"/>
                              <w:tblLayout w:type="fixed"/>
                              <w:tblLook w:val="04A0" w:firstRow="1" w:lastRow="0" w:firstColumn="1" w:lastColumn="0" w:noHBand="0" w:noVBand="1"/>
                            </w:tblPr>
                            <w:tblGrid>
                              <w:gridCol w:w="2748"/>
                              <w:gridCol w:w="688"/>
                              <w:gridCol w:w="771"/>
                              <w:gridCol w:w="688"/>
                              <w:gridCol w:w="881"/>
                            </w:tblGrid>
                            <w:tr w:rsidR="00D306EF" w14:paraId="0256C488" w14:textId="77777777">
                              <w:trPr>
                                <w:trHeight w:val="360"/>
                              </w:trPr>
                              <w:tc>
                                <w:tcPr>
                                  <w:tcW w:w="2748" w:type="dxa"/>
                                  <w:shd w:val="clear" w:color="auto" w:fill="D9D9D9"/>
                                </w:tcPr>
                                <w:p w14:paraId="1CAB0212"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1459" w:type="dxa"/>
                                  <w:gridSpan w:val="2"/>
                                  <w:shd w:val="clear" w:color="auto" w:fill="D9D9D9"/>
                                </w:tcPr>
                                <w:p w14:paraId="677B3598"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1. r.</w:t>
                                  </w:r>
                                </w:p>
                              </w:tc>
                              <w:tc>
                                <w:tcPr>
                                  <w:tcW w:w="1569" w:type="dxa"/>
                                  <w:gridSpan w:val="2"/>
                                  <w:shd w:val="clear" w:color="auto" w:fill="D9D9D9"/>
                                </w:tcPr>
                                <w:p w14:paraId="7CC3E5E0"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2. r.</w:t>
                                  </w:r>
                                </w:p>
                              </w:tc>
                            </w:tr>
                            <w:tr w:rsidR="00D306EF" w14:paraId="04DB11A8" w14:textId="77777777">
                              <w:trPr>
                                <w:trHeight w:val="360"/>
                              </w:trPr>
                              <w:tc>
                                <w:tcPr>
                                  <w:tcW w:w="2748" w:type="dxa"/>
                                  <w:shd w:val="clear" w:color="auto" w:fill="D9D9D9"/>
                                </w:tcPr>
                                <w:p w14:paraId="55BE3626" w14:textId="77777777" w:rsidR="00D306EF" w:rsidRDefault="00D306EF">
                                  <w:pPr>
                                    <w:keepNext/>
                                    <w:widowControl w:val="0"/>
                                    <w:snapToGrid w:val="0"/>
                                    <w:spacing w:after="0" w:line="240" w:lineRule="auto"/>
                                    <w:rPr>
                                      <w:b/>
                                      <w:szCs w:val="20"/>
                                      <w:lang w:eastAsia="cs-CZ"/>
                                    </w:rPr>
                                  </w:pPr>
                                </w:p>
                              </w:tc>
                              <w:tc>
                                <w:tcPr>
                                  <w:tcW w:w="688" w:type="dxa"/>
                                  <w:shd w:val="clear" w:color="auto" w:fill="D9D9D9"/>
                                </w:tcPr>
                                <w:p w14:paraId="7D30381B" w14:textId="77777777" w:rsidR="00D306EF" w:rsidRDefault="00CB14D9">
                                  <w:pPr>
                                    <w:keepNext/>
                                    <w:widowControl w:val="0"/>
                                    <w:spacing w:after="0" w:line="240" w:lineRule="auto"/>
                                    <w:rPr>
                                      <w:b/>
                                      <w:szCs w:val="20"/>
                                      <w:lang w:eastAsia="cs-CZ"/>
                                    </w:rPr>
                                  </w:pPr>
                                  <w:r>
                                    <w:rPr>
                                      <w:b/>
                                      <w:szCs w:val="20"/>
                                      <w:lang w:eastAsia="cs-CZ"/>
                                    </w:rPr>
                                    <w:t>1.pol.</w:t>
                                  </w:r>
                                </w:p>
                              </w:tc>
                              <w:tc>
                                <w:tcPr>
                                  <w:tcW w:w="771" w:type="dxa"/>
                                  <w:shd w:val="clear" w:color="auto" w:fill="D9D9D9"/>
                                </w:tcPr>
                                <w:p w14:paraId="3DE54EA8" w14:textId="77777777" w:rsidR="00D306EF" w:rsidRDefault="00CB14D9">
                                  <w:pPr>
                                    <w:keepNext/>
                                    <w:widowControl w:val="0"/>
                                    <w:spacing w:after="0" w:line="240" w:lineRule="auto"/>
                                    <w:rPr>
                                      <w:b/>
                                      <w:szCs w:val="20"/>
                                      <w:lang w:eastAsia="cs-CZ"/>
                                    </w:rPr>
                                  </w:pPr>
                                  <w:r>
                                    <w:rPr>
                                      <w:b/>
                                      <w:szCs w:val="20"/>
                                      <w:lang w:eastAsia="cs-CZ"/>
                                    </w:rPr>
                                    <w:t>2.pol.</w:t>
                                  </w:r>
                                </w:p>
                              </w:tc>
                              <w:tc>
                                <w:tcPr>
                                  <w:tcW w:w="688" w:type="dxa"/>
                                  <w:shd w:val="clear" w:color="auto" w:fill="D9D9D9"/>
                                </w:tcPr>
                                <w:p w14:paraId="21075DC6" w14:textId="77777777" w:rsidR="00D306EF" w:rsidRDefault="00CB14D9">
                                  <w:pPr>
                                    <w:keepNext/>
                                    <w:widowControl w:val="0"/>
                                    <w:spacing w:after="0" w:line="240" w:lineRule="auto"/>
                                    <w:rPr>
                                      <w:b/>
                                      <w:szCs w:val="20"/>
                                      <w:lang w:eastAsia="cs-CZ"/>
                                    </w:rPr>
                                  </w:pPr>
                                  <w:r>
                                    <w:rPr>
                                      <w:b/>
                                      <w:szCs w:val="20"/>
                                      <w:lang w:eastAsia="cs-CZ"/>
                                    </w:rPr>
                                    <w:t>1.pol.</w:t>
                                  </w:r>
                                </w:p>
                              </w:tc>
                              <w:tc>
                                <w:tcPr>
                                  <w:tcW w:w="881" w:type="dxa"/>
                                  <w:shd w:val="clear" w:color="auto" w:fill="D9D9D9"/>
                                </w:tcPr>
                                <w:p w14:paraId="32A52722"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58ECFA1D" w14:textId="77777777">
                              <w:tc>
                                <w:tcPr>
                                  <w:tcW w:w="2748" w:type="dxa"/>
                                  <w:tcBorders>
                                    <w:top w:val="single" w:sz="4" w:space="0" w:color="C0C0C0"/>
                                    <w:bottom w:val="single" w:sz="4" w:space="0" w:color="C0C0C0"/>
                                  </w:tcBorders>
                                  <w:shd w:val="clear" w:color="auto" w:fill="FFFFFF"/>
                                </w:tcPr>
                                <w:p w14:paraId="63410663"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688" w:type="dxa"/>
                                  <w:tcBorders>
                                    <w:top w:val="single" w:sz="4" w:space="0" w:color="C0C0C0"/>
                                    <w:bottom w:val="single" w:sz="4" w:space="0" w:color="C0C0C0"/>
                                  </w:tcBorders>
                                  <w:shd w:val="clear" w:color="auto" w:fill="FFFFFF"/>
                                </w:tcPr>
                                <w:p w14:paraId="509EF22F" w14:textId="77777777" w:rsidR="00D306EF" w:rsidRDefault="00CB14D9">
                                  <w:pPr>
                                    <w:keepNext/>
                                    <w:widowControl w:val="0"/>
                                    <w:spacing w:after="0" w:line="240" w:lineRule="auto"/>
                                    <w:rPr>
                                      <w:szCs w:val="20"/>
                                      <w:lang w:eastAsia="cs-CZ"/>
                                    </w:rPr>
                                  </w:pPr>
                                  <w:r>
                                    <w:rPr>
                                      <w:szCs w:val="20"/>
                                      <w:lang w:eastAsia="cs-CZ"/>
                                    </w:rPr>
                                    <w:t>1</w:t>
                                  </w:r>
                                </w:p>
                              </w:tc>
                              <w:tc>
                                <w:tcPr>
                                  <w:tcW w:w="771" w:type="dxa"/>
                                  <w:tcBorders>
                                    <w:top w:val="single" w:sz="4" w:space="0" w:color="C0C0C0"/>
                                    <w:bottom w:val="single" w:sz="4" w:space="0" w:color="C0C0C0"/>
                                  </w:tcBorders>
                                  <w:shd w:val="clear" w:color="auto" w:fill="FFFFFF"/>
                                </w:tcPr>
                                <w:p w14:paraId="7CBDD654"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19D44BE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006FB7D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1665C462" w14:textId="77777777">
                              <w:tc>
                                <w:tcPr>
                                  <w:tcW w:w="2748" w:type="dxa"/>
                                  <w:tcBorders>
                                    <w:top w:val="single" w:sz="4" w:space="0" w:color="C0C0C0"/>
                                    <w:bottom w:val="single" w:sz="4" w:space="0" w:color="C0C0C0"/>
                                  </w:tcBorders>
                                  <w:shd w:val="clear" w:color="auto" w:fill="FFFFFF"/>
                                </w:tcPr>
                                <w:p w14:paraId="1644152A"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688" w:type="dxa"/>
                                  <w:tcBorders>
                                    <w:top w:val="single" w:sz="4" w:space="0" w:color="C0C0C0"/>
                                    <w:bottom w:val="single" w:sz="4" w:space="0" w:color="C0C0C0"/>
                                  </w:tcBorders>
                                  <w:shd w:val="clear" w:color="auto" w:fill="FFFFFF"/>
                                </w:tcPr>
                                <w:p w14:paraId="4CEC970B" w14:textId="77777777" w:rsidR="00D306EF" w:rsidRDefault="00D306EF">
                                  <w:pPr>
                                    <w:keepNext/>
                                    <w:widowControl w:val="0"/>
                                    <w:snapToGrid w:val="0"/>
                                    <w:spacing w:after="0" w:line="240" w:lineRule="auto"/>
                                    <w:rPr>
                                      <w:szCs w:val="20"/>
                                      <w:lang w:eastAsia="cs-CZ"/>
                                    </w:rPr>
                                  </w:pPr>
                                </w:p>
                              </w:tc>
                              <w:tc>
                                <w:tcPr>
                                  <w:tcW w:w="771" w:type="dxa"/>
                                  <w:tcBorders>
                                    <w:top w:val="single" w:sz="4" w:space="0" w:color="C0C0C0"/>
                                    <w:bottom w:val="single" w:sz="4" w:space="0" w:color="C0C0C0"/>
                                  </w:tcBorders>
                                  <w:shd w:val="clear" w:color="auto" w:fill="FFFFFF"/>
                                </w:tcPr>
                                <w:p w14:paraId="2B6B4FF9"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4EE7C82A"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2CF6E2C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592B94E7"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1AF16A38" id="Rámec1" o:spid="_x0000_s1026" style="position:absolute;margin-left:-5.4pt;margin-top:26.2pt;width:288.8pt;height:61.9pt;z-index:221;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" o:allowincell="f" filled="f" stroked="f" strokeweight="0">
                <v:textbox inset="0,0,0,0">
                  <w:txbxContent>
                    <w:tbl>
                      <w:tblPr>
                        <w:tblW w:w="5776" w:type="dxa"/>
                        <w:tblLayout w:type="fixed"/>
                        <w:tblLook w:val="04A0" w:firstRow="1" w:lastRow="0" w:firstColumn="1" w:lastColumn="0" w:noHBand="0" w:noVBand="1"/>
                      </w:tblPr>
                      <w:tblGrid>
                        <w:gridCol w:w="2748"/>
                        <w:gridCol w:w="688"/>
                        <w:gridCol w:w="771"/>
                        <w:gridCol w:w="688"/>
                        <w:gridCol w:w="881"/>
                      </w:tblGrid>
                      <w:tr w:rsidR="00D306EF" w14:paraId="0256C488" w14:textId="77777777">
                        <w:trPr>
                          <w:trHeight w:val="360"/>
                        </w:trPr>
                        <w:tc>
                          <w:tcPr>
                            <w:tcW w:w="2748" w:type="dxa"/>
                            <w:shd w:val="clear" w:color="auto" w:fill="D9D9D9"/>
                          </w:tcPr>
                          <w:p w14:paraId="1CAB0212"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1459" w:type="dxa"/>
                            <w:gridSpan w:val="2"/>
                            <w:shd w:val="clear" w:color="auto" w:fill="D9D9D9"/>
                          </w:tcPr>
                          <w:p w14:paraId="677B3598"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1. r.</w:t>
                            </w:r>
                          </w:p>
                        </w:tc>
                        <w:tc>
                          <w:tcPr>
                            <w:tcW w:w="1569" w:type="dxa"/>
                            <w:gridSpan w:val="2"/>
                            <w:shd w:val="clear" w:color="auto" w:fill="D9D9D9"/>
                          </w:tcPr>
                          <w:p w14:paraId="7CC3E5E0" w14:textId="77777777" w:rsidR="00D306EF" w:rsidRDefault="00CB14D9">
                            <w:pPr>
                              <w:keepNext/>
                              <w:widowControl w:val="0"/>
                              <w:spacing w:after="0" w:line="240" w:lineRule="auto"/>
                            </w:pPr>
                            <w:r>
                              <w:rPr>
                                <w:rFonts w:eastAsia="Calibri" w:cs="Calibri"/>
                                <w:b/>
                                <w:szCs w:val="20"/>
                                <w:lang w:eastAsia="cs-CZ"/>
                              </w:rPr>
                              <w:t xml:space="preserve">             </w:t>
                            </w:r>
                            <w:r>
                              <w:rPr>
                                <w:b/>
                                <w:szCs w:val="20"/>
                                <w:lang w:eastAsia="cs-CZ"/>
                              </w:rPr>
                              <w:t>2. r.</w:t>
                            </w:r>
                          </w:p>
                        </w:tc>
                      </w:tr>
                      <w:tr w:rsidR="00D306EF" w14:paraId="04DB11A8" w14:textId="77777777">
                        <w:trPr>
                          <w:trHeight w:val="360"/>
                        </w:trPr>
                        <w:tc>
                          <w:tcPr>
                            <w:tcW w:w="2748" w:type="dxa"/>
                            <w:shd w:val="clear" w:color="auto" w:fill="D9D9D9"/>
                          </w:tcPr>
                          <w:p w14:paraId="55BE3626" w14:textId="77777777" w:rsidR="00D306EF" w:rsidRDefault="00D306EF">
                            <w:pPr>
                              <w:keepNext/>
                              <w:widowControl w:val="0"/>
                              <w:snapToGrid w:val="0"/>
                              <w:spacing w:after="0" w:line="240" w:lineRule="auto"/>
                              <w:rPr>
                                <w:b/>
                                <w:szCs w:val="20"/>
                                <w:lang w:eastAsia="cs-CZ"/>
                              </w:rPr>
                            </w:pPr>
                          </w:p>
                        </w:tc>
                        <w:tc>
                          <w:tcPr>
                            <w:tcW w:w="688" w:type="dxa"/>
                            <w:shd w:val="clear" w:color="auto" w:fill="D9D9D9"/>
                          </w:tcPr>
                          <w:p w14:paraId="7D30381B" w14:textId="77777777" w:rsidR="00D306EF" w:rsidRDefault="00CB14D9">
                            <w:pPr>
                              <w:keepNext/>
                              <w:widowControl w:val="0"/>
                              <w:spacing w:after="0" w:line="240" w:lineRule="auto"/>
                              <w:rPr>
                                <w:b/>
                                <w:szCs w:val="20"/>
                                <w:lang w:eastAsia="cs-CZ"/>
                              </w:rPr>
                            </w:pPr>
                            <w:r>
                              <w:rPr>
                                <w:b/>
                                <w:szCs w:val="20"/>
                                <w:lang w:eastAsia="cs-CZ"/>
                              </w:rPr>
                              <w:t>1.pol.</w:t>
                            </w:r>
                          </w:p>
                        </w:tc>
                        <w:tc>
                          <w:tcPr>
                            <w:tcW w:w="771" w:type="dxa"/>
                            <w:shd w:val="clear" w:color="auto" w:fill="D9D9D9"/>
                          </w:tcPr>
                          <w:p w14:paraId="3DE54EA8" w14:textId="77777777" w:rsidR="00D306EF" w:rsidRDefault="00CB14D9">
                            <w:pPr>
                              <w:keepNext/>
                              <w:widowControl w:val="0"/>
                              <w:spacing w:after="0" w:line="240" w:lineRule="auto"/>
                              <w:rPr>
                                <w:b/>
                                <w:szCs w:val="20"/>
                                <w:lang w:eastAsia="cs-CZ"/>
                              </w:rPr>
                            </w:pPr>
                            <w:r>
                              <w:rPr>
                                <w:b/>
                                <w:szCs w:val="20"/>
                                <w:lang w:eastAsia="cs-CZ"/>
                              </w:rPr>
                              <w:t>2.pol.</w:t>
                            </w:r>
                          </w:p>
                        </w:tc>
                        <w:tc>
                          <w:tcPr>
                            <w:tcW w:w="688" w:type="dxa"/>
                            <w:shd w:val="clear" w:color="auto" w:fill="D9D9D9"/>
                          </w:tcPr>
                          <w:p w14:paraId="21075DC6" w14:textId="77777777" w:rsidR="00D306EF" w:rsidRDefault="00CB14D9">
                            <w:pPr>
                              <w:keepNext/>
                              <w:widowControl w:val="0"/>
                              <w:spacing w:after="0" w:line="240" w:lineRule="auto"/>
                              <w:rPr>
                                <w:b/>
                                <w:szCs w:val="20"/>
                                <w:lang w:eastAsia="cs-CZ"/>
                              </w:rPr>
                            </w:pPr>
                            <w:r>
                              <w:rPr>
                                <w:b/>
                                <w:szCs w:val="20"/>
                                <w:lang w:eastAsia="cs-CZ"/>
                              </w:rPr>
                              <w:t>1.pol.</w:t>
                            </w:r>
                          </w:p>
                        </w:tc>
                        <w:tc>
                          <w:tcPr>
                            <w:tcW w:w="881" w:type="dxa"/>
                            <w:shd w:val="clear" w:color="auto" w:fill="D9D9D9"/>
                          </w:tcPr>
                          <w:p w14:paraId="32A52722"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58ECFA1D" w14:textId="77777777">
                        <w:tc>
                          <w:tcPr>
                            <w:tcW w:w="2748" w:type="dxa"/>
                            <w:tcBorders>
                              <w:top w:val="single" w:sz="4" w:space="0" w:color="C0C0C0"/>
                              <w:bottom w:val="single" w:sz="4" w:space="0" w:color="C0C0C0"/>
                            </w:tcBorders>
                            <w:shd w:val="clear" w:color="auto" w:fill="FFFFFF"/>
                          </w:tcPr>
                          <w:p w14:paraId="63410663"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688" w:type="dxa"/>
                            <w:tcBorders>
                              <w:top w:val="single" w:sz="4" w:space="0" w:color="C0C0C0"/>
                              <w:bottom w:val="single" w:sz="4" w:space="0" w:color="C0C0C0"/>
                            </w:tcBorders>
                            <w:shd w:val="clear" w:color="auto" w:fill="FFFFFF"/>
                          </w:tcPr>
                          <w:p w14:paraId="509EF22F" w14:textId="77777777" w:rsidR="00D306EF" w:rsidRDefault="00CB14D9">
                            <w:pPr>
                              <w:keepNext/>
                              <w:widowControl w:val="0"/>
                              <w:spacing w:after="0" w:line="240" w:lineRule="auto"/>
                              <w:rPr>
                                <w:szCs w:val="20"/>
                                <w:lang w:eastAsia="cs-CZ"/>
                              </w:rPr>
                            </w:pPr>
                            <w:r>
                              <w:rPr>
                                <w:szCs w:val="20"/>
                                <w:lang w:eastAsia="cs-CZ"/>
                              </w:rPr>
                              <w:t>1</w:t>
                            </w:r>
                          </w:p>
                        </w:tc>
                        <w:tc>
                          <w:tcPr>
                            <w:tcW w:w="771" w:type="dxa"/>
                            <w:tcBorders>
                              <w:top w:val="single" w:sz="4" w:space="0" w:color="C0C0C0"/>
                              <w:bottom w:val="single" w:sz="4" w:space="0" w:color="C0C0C0"/>
                            </w:tcBorders>
                            <w:shd w:val="clear" w:color="auto" w:fill="FFFFFF"/>
                          </w:tcPr>
                          <w:p w14:paraId="7CBDD654"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19D44BE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006FB7D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1665C462" w14:textId="77777777">
                        <w:tc>
                          <w:tcPr>
                            <w:tcW w:w="2748" w:type="dxa"/>
                            <w:tcBorders>
                              <w:top w:val="single" w:sz="4" w:space="0" w:color="C0C0C0"/>
                              <w:bottom w:val="single" w:sz="4" w:space="0" w:color="C0C0C0"/>
                            </w:tcBorders>
                            <w:shd w:val="clear" w:color="auto" w:fill="FFFFFF"/>
                          </w:tcPr>
                          <w:p w14:paraId="1644152A"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688" w:type="dxa"/>
                            <w:tcBorders>
                              <w:top w:val="single" w:sz="4" w:space="0" w:color="C0C0C0"/>
                              <w:bottom w:val="single" w:sz="4" w:space="0" w:color="C0C0C0"/>
                            </w:tcBorders>
                            <w:shd w:val="clear" w:color="auto" w:fill="FFFFFF"/>
                          </w:tcPr>
                          <w:p w14:paraId="4CEC970B" w14:textId="77777777" w:rsidR="00D306EF" w:rsidRDefault="00D306EF">
                            <w:pPr>
                              <w:keepNext/>
                              <w:widowControl w:val="0"/>
                              <w:snapToGrid w:val="0"/>
                              <w:spacing w:after="0" w:line="240" w:lineRule="auto"/>
                              <w:rPr>
                                <w:szCs w:val="20"/>
                                <w:lang w:eastAsia="cs-CZ"/>
                              </w:rPr>
                            </w:pPr>
                          </w:p>
                        </w:tc>
                        <w:tc>
                          <w:tcPr>
                            <w:tcW w:w="771" w:type="dxa"/>
                            <w:tcBorders>
                              <w:top w:val="single" w:sz="4" w:space="0" w:color="C0C0C0"/>
                              <w:bottom w:val="single" w:sz="4" w:space="0" w:color="C0C0C0"/>
                            </w:tcBorders>
                            <w:shd w:val="clear" w:color="auto" w:fill="FFFFFF"/>
                          </w:tcPr>
                          <w:p w14:paraId="2B6B4FF9"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88" w:type="dxa"/>
                            <w:tcBorders>
                              <w:top w:val="single" w:sz="4" w:space="0" w:color="C0C0C0"/>
                              <w:bottom w:val="single" w:sz="4" w:space="0" w:color="C0C0C0"/>
                            </w:tcBorders>
                            <w:shd w:val="clear" w:color="auto" w:fill="FFFFFF"/>
                          </w:tcPr>
                          <w:p w14:paraId="4EE7C82A"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881" w:type="dxa"/>
                            <w:tcBorders>
                              <w:top w:val="single" w:sz="4" w:space="0" w:color="C0C0C0"/>
                              <w:bottom w:val="single" w:sz="4" w:space="0" w:color="C0C0C0"/>
                            </w:tcBorders>
                            <w:shd w:val="clear" w:color="auto" w:fill="FFFFFF"/>
                          </w:tcPr>
                          <w:p w14:paraId="2CF6E2C1"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592B94E7" w14:textId="77777777" w:rsidR="00D306EF" w:rsidRDefault="00D306EF">
                      <w:pPr>
                        <w:pStyle w:val="Obsahrmce"/>
                        <w:rPr>
                          <w:color w:val="000000"/>
                        </w:rPr>
                      </w:pPr>
                    </w:p>
                  </w:txbxContent>
                </v:textbox>
                <w10:wrap type="square" anchorx="margin"/>
              </v:rect>
            </w:pict>
          </mc:Fallback>
        </mc:AlternateContent>
      </w:r>
    </w:p>
    <w:p w14:paraId="79356A2F" w14:textId="77777777" w:rsidR="00D306EF" w:rsidRDefault="00D306EF"/>
    <w:p w14:paraId="11377A79" w14:textId="77777777" w:rsidR="00D306EF" w:rsidRDefault="00D306EF"/>
    <w:p w14:paraId="18622EEE" w14:textId="77777777" w:rsidR="00D306EF" w:rsidRDefault="00D306EF"/>
    <w:p w14:paraId="09AF1211" w14:textId="77777777" w:rsidR="00D306EF" w:rsidRDefault="00D306EF"/>
    <w:p w14:paraId="1C54D318" w14:textId="77777777" w:rsidR="00D306EF" w:rsidRDefault="00D306EF"/>
    <w:p w14:paraId="7D330D0B" w14:textId="77777777" w:rsidR="00D306EF" w:rsidRDefault="00CB14D9">
      <w:r>
        <w:t xml:space="preserve">PHV - předmět je vyučován ve skupině 8-20 </w:t>
      </w:r>
      <w:proofErr w:type="gramStart"/>
      <w:r>
        <w:t>žáků;  Základy</w:t>
      </w:r>
      <w:proofErr w:type="gramEnd"/>
      <w:r>
        <w:t xml:space="preserve"> hry na hudební nástroj - předmět je vyučován individuálně nebo ve skupině 2 žáků</w:t>
      </w:r>
      <w:r>
        <w:br w:type="page"/>
      </w:r>
    </w:p>
    <w:p w14:paraId="2A884A38" w14:textId="77777777" w:rsidR="00D306EF" w:rsidRDefault="00CB14D9">
      <w:r>
        <w:rPr>
          <w:b/>
        </w:rPr>
        <w:lastRenderedPageBreak/>
        <w:t>Varianta 2</w:t>
      </w:r>
      <w:r>
        <w:t>: jednoleté přípravné studium pro děti od 6 let:</w:t>
      </w:r>
    </w:p>
    <w:p w14:paraId="49941D7C" w14:textId="77777777" w:rsidR="00D306EF" w:rsidRDefault="00CB14D9">
      <w:pPr>
        <w:widowControl w:val="0"/>
      </w:pPr>
      <w:r>
        <w:rPr>
          <w:noProof/>
        </w:rPr>
        <mc:AlternateContent>
          <mc:Choice Requires="wps">
            <w:drawing>
              <wp:anchor distT="0" distB="0" distL="0" distR="89535" simplePos="0" relativeHeight="223" behindDoc="0" locked="0" layoutInCell="0" allowOverlap="1" wp14:anchorId="0C38FD06" wp14:editId="014F911F">
                <wp:simplePos x="0" y="0"/>
                <wp:positionH relativeFrom="margin">
                  <wp:posOffset>-68580</wp:posOffset>
                </wp:positionH>
                <wp:positionV relativeFrom="paragraph">
                  <wp:posOffset>112395</wp:posOffset>
                </wp:positionV>
                <wp:extent cx="2631440" cy="483870"/>
                <wp:effectExtent l="0" t="0" r="0" b="0"/>
                <wp:wrapSquare wrapText="bothSides"/>
                <wp:docPr id="8" name="Rámec2"/>
                <wp:cNvGraphicFramePr/>
                <a:graphic xmlns:a="http://schemas.openxmlformats.org/drawingml/2006/main">
                  <a:graphicData uri="http://schemas.microsoft.com/office/word/2010/wordprocessingShape">
                    <wps:wsp>
                      <wps:cNvSpPr/>
                      <wps:spPr>
                        <a:xfrm>
                          <a:off x="0" y="0"/>
                          <a:ext cx="2631600" cy="4838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4144" w:type="dxa"/>
                              <w:tblLayout w:type="fixed"/>
                              <w:tblLook w:val="04A0" w:firstRow="1" w:lastRow="0" w:firstColumn="1" w:lastColumn="0" w:noHBand="0" w:noVBand="1"/>
                            </w:tblPr>
                            <w:tblGrid>
                              <w:gridCol w:w="2720"/>
                              <w:gridCol w:w="734"/>
                              <w:gridCol w:w="690"/>
                            </w:tblGrid>
                            <w:tr w:rsidR="00D306EF" w14:paraId="7DABEE3B" w14:textId="77777777">
                              <w:tc>
                                <w:tcPr>
                                  <w:tcW w:w="2720" w:type="dxa"/>
                                  <w:shd w:val="clear" w:color="auto" w:fill="D9D9D9"/>
                                </w:tcPr>
                                <w:p w14:paraId="2589F0C0" w14:textId="77777777" w:rsidR="00D306EF" w:rsidRDefault="00CB14D9">
                                  <w:pPr>
                                    <w:keepNext/>
                                    <w:widowControl w:val="0"/>
                                    <w:spacing w:after="0" w:line="240" w:lineRule="auto"/>
                                    <w:rPr>
                                      <w:b/>
                                      <w:szCs w:val="20"/>
                                      <w:lang w:eastAsia="cs-CZ"/>
                                    </w:rPr>
                                  </w:pPr>
                                  <w:r>
                                    <w:rPr>
                                      <w:b/>
                                      <w:szCs w:val="20"/>
                                      <w:lang w:eastAsia="cs-CZ"/>
                                    </w:rPr>
                                    <w:t>Přípravné studium – modul A</w:t>
                                  </w:r>
                                </w:p>
                              </w:tc>
                              <w:tc>
                                <w:tcPr>
                                  <w:tcW w:w="734" w:type="dxa"/>
                                  <w:shd w:val="clear" w:color="auto" w:fill="D9D9D9"/>
                                </w:tcPr>
                                <w:p w14:paraId="37E5B91D"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02FB4C54"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77C835FA" w14:textId="77777777">
                              <w:tc>
                                <w:tcPr>
                                  <w:tcW w:w="2720" w:type="dxa"/>
                                  <w:tcBorders>
                                    <w:top w:val="single" w:sz="4" w:space="0" w:color="BFBFBF"/>
                                    <w:bottom w:val="single" w:sz="4" w:space="0" w:color="BFBFBF"/>
                                  </w:tcBorders>
                                  <w:shd w:val="clear" w:color="auto" w:fill="FFFFFF"/>
                                </w:tcPr>
                                <w:p w14:paraId="47DF44B9" w14:textId="77777777" w:rsidR="00D306EF" w:rsidRDefault="00CB14D9">
                                  <w:pPr>
                                    <w:keepNext/>
                                    <w:widowControl w:val="0"/>
                                    <w:spacing w:after="0" w:line="240" w:lineRule="auto"/>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5B5C3E5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7CD0F80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36F76098" w14:textId="77777777">
                              <w:tc>
                                <w:tcPr>
                                  <w:tcW w:w="2720" w:type="dxa"/>
                                  <w:tcBorders>
                                    <w:top w:val="single" w:sz="4" w:space="0" w:color="BFBFBF"/>
                                    <w:bottom w:val="single" w:sz="4" w:space="0" w:color="BFBFBF"/>
                                  </w:tcBorders>
                                  <w:shd w:val="clear" w:color="auto" w:fill="FFFFFF"/>
                                </w:tcPr>
                                <w:p w14:paraId="56CBA763"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DE16CA3"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2C1183B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4B4181E2"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0C38FD06" id="Rámec2" o:spid="_x0000_s1027" style="position:absolute;margin-left:-5.4pt;margin-top:8.85pt;width:207.2pt;height:38.1pt;z-index:223;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" o:allowincell="f" filled="f" stroked="f" strokeweight="0">
                <v:textbox inset="0,0,0,0">
                  <w:txbxContent>
                    <w:tbl>
                      <w:tblPr>
                        <w:tblW w:w="4144" w:type="dxa"/>
                        <w:tblLayout w:type="fixed"/>
                        <w:tblLook w:val="04A0" w:firstRow="1" w:lastRow="0" w:firstColumn="1" w:lastColumn="0" w:noHBand="0" w:noVBand="1"/>
                      </w:tblPr>
                      <w:tblGrid>
                        <w:gridCol w:w="2720"/>
                        <w:gridCol w:w="734"/>
                        <w:gridCol w:w="690"/>
                      </w:tblGrid>
                      <w:tr w:rsidR="00D306EF" w14:paraId="7DABEE3B" w14:textId="77777777">
                        <w:tc>
                          <w:tcPr>
                            <w:tcW w:w="2720" w:type="dxa"/>
                            <w:shd w:val="clear" w:color="auto" w:fill="D9D9D9"/>
                          </w:tcPr>
                          <w:p w14:paraId="2589F0C0" w14:textId="77777777" w:rsidR="00D306EF" w:rsidRDefault="00CB14D9">
                            <w:pPr>
                              <w:keepNext/>
                              <w:widowControl w:val="0"/>
                              <w:spacing w:after="0" w:line="240" w:lineRule="auto"/>
                              <w:rPr>
                                <w:b/>
                                <w:szCs w:val="20"/>
                                <w:lang w:eastAsia="cs-CZ"/>
                              </w:rPr>
                            </w:pPr>
                            <w:r>
                              <w:rPr>
                                <w:b/>
                                <w:szCs w:val="20"/>
                                <w:lang w:eastAsia="cs-CZ"/>
                              </w:rPr>
                              <w:t>Přípravné studium – modul A</w:t>
                            </w:r>
                          </w:p>
                        </w:tc>
                        <w:tc>
                          <w:tcPr>
                            <w:tcW w:w="734" w:type="dxa"/>
                            <w:shd w:val="clear" w:color="auto" w:fill="D9D9D9"/>
                          </w:tcPr>
                          <w:p w14:paraId="37E5B91D"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02FB4C54"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77C835FA" w14:textId="77777777">
                        <w:tc>
                          <w:tcPr>
                            <w:tcW w:w="2720" w:type="dxa"/>
                            <w:tcBorders>
                              <w:top w:val="single" w:sz="4" w:space="0" w:color="BFBFBF"/>
                              <w:bottom w:val="single" w:sz="4" w:space="0" w:color="BFBFBF"/>
                            </w:tcBorders>
                            <w:shd w:val="clear" w:color="auto" w:fill="FFFFFF"/>
                          </w:tcPr>
                          <w:p w14:paraId="47DF44B9" w14:textId="77777777" w:rsidR="00D306EF" w:rsidRDefault="00CB14D9">
                            <w:pPr>
                              <w:keepNext/>
                              <w:widowControl w:val="0"/>
                              <w:spacing w:after="0" w:line="240" w:lineRule="auto"/>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5B5C3E5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7CD0F80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36F76098" w14:textId="77777777">
                        <w:tc>
                          <w:tcPr>
                            <w:tcW w:w="2720" w:type="dxa"/>
                            <w:tcBorders>
                              <w:top w:val="single" w:sz="4" w:space="0" w:color="BFBFBF"/>
                              <w:bottom w:val="single" w:sz="4" w:space="0" w:color="BFBFBF"/>
                            </w:tcBorders>
                            <w:shd w:val="clear" w:color="auto" w:fill="FFFFFF"/>
                          </w:tcPr>
                          <w:p w14:paraId="56CBA763"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DE16CA3"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2C1183BB"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4B4181E2" w14:textId="77777777" w:rsidR="00D306EF" w:rsidRDefault="00D306EF">
                      <w:pPr>
                        <w:pStyle w:val="Obsahrmce"/>
                        <w:rPr>
                          <w:color w:val="000000"/>
                        </w:rPr>
                      </w:pPr>
                    </w:p>
                  </w:txbxContent>
                </v:textbox>
                <w10:wrap type="square" anchorx="margin"/>
              </v:rect>
            </w:pict>
          </mc:Fallback>
        </mc:AlternateContent>
      </w:r>
    </w:p>
    <w:p w14:paraId="523C0167" w14:textId="77777777" w:rsidR="00D306EF" w:rsidRDefault="00D306EF"/>
    <w:p w14:paraId="630EA0B6" w14:textId="77777777" w:rsidR="00D306EF" w:rsidRDefault="00D306EF"/>
    <w:p w14:paraId="43384D38" w14:textId="77777777" w:rsidR="00D306EF" w:rsidRDefault="00D306EF"/>
    <w:p w14:paraId="61F734C9" w14:textId="77777777" w:rsidR="00D306EF" w:rsidRDefault="00CB14D9">
      <w:pPr>
        <w:widowControl w:val="0"/>
        <w:rPr>
          <w:rFonts w:eastAsia="Calibri" w:cs="Calibri"/>
        </w:rPr>
      </w:pPr>
      <w:r>
        <w:rPr>
          <w:noProof/>
        </w:rPr>
        <mc:AlternateContent>
          <mc:Choice Requires="wps">
            <w:drawing>
              <wp:anchor distT="0" distB="0" distL="0" distR="89535" simplePos="0" relativeHeight="225" behindDoc="0" locked="0" layoutInCell="0" allowOverlap="1" wp14:anchorId="647EFFBE" wp14:editId="7725FFAD">
                <wp:simplePos x="0" y="0"/>
                <wp:positionH relativeFrom="margin">
                  <wp:posOffset>-68580</wp:posOffset>
                </wp:positionH>
                <wp:positionV relativeFrom="paragraph">
                  <wp:posOffset>-12065</wp:posOffset>
                </wp:positionV>
                <wp:extent cx="2631440" cy="483870"/>
                <wp:effectExtent l="0" t="0" r="0" b="0"/>
                <wp:wrapSquare wrapText="bothSides"/>
                <wp:docPr id="10" name="Rámec3"/>
                <wp:cNvGraphicFramePr/>
                <a:graphic xmlns:a="http://schemas.openxmlformats.org/drawingml/2006/main">
                  <a:graphicData uri="http://schemas.microsoft.com/office/word/2010/wordprocessingShape">
                    <wps:wsp>
                      <wps:cNvSpPr/>
                      <wps:spPr>
                        <a:xfrm>
                          <a:off x="0" y="0"/>
                          <a:ext cx="2631600" cy="48384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4144" w:type="dxa"/>
                              <w:tblLayout w:type="fixed"/>
                              <w:tblLook w:val="04A0" w:firstRow="1" w:lastRow="0" w:firstColumn="1" w:lastColumn="0" w:noHBand="0" w:noVBand="1"/>
                            </w:tblPr>
                            <w:tblGrid>
                              <w:gridCol w:w="2720"/>
                              <w:gridCol w:w="734"/>
                              <w:gridCol w:w="690"/>
                            </w:tblGrid>
                            <w:tr w:rsidR="00D306EF" w14:paraId="475E53DD" w14:textId="77777777">
                              <w:tc>
                                <w:tcPr>
                                  <w:tcW w:w="2720" w:type="dxa"/>
                                  <w:shd w:val="clear" w:color="auto" w:fill="D9D9D9"/>
                                </w:tcPr>
                                <w:p w14:paraId="1AC28173"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734" w:type="dxa"/>
                                  <w:shd w:val="clear" w:color="auto" w:fill="D9D9D9"/>
                                </w:tcPr>
                                <w:p w14:paraId="32ECEB20"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4604F601"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0A120A3C" w14:textId="77777777">
                              <w:tc>
                                <w:tcPr>
                                  <w:tcW w:w="2720" w:type="dxa"/>
                                  <w:tcBorders>
                                    <w:top w:val="single" w:sz="4" w:space="0" w:color="BFBFBF"/>
                                    <w:bottom w:val="single" w:sz="4" w:space="0" w:color="BFBFBF"/>
                                  </w:tcBorders>
                                  <w:shd w:val="clear" w:color="auto" w:fill="FFFFFF"/>
                                </w:tcPr>
                                <w:p w14:paraId="08C4146A"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654FD2C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425676A2"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59E2E2E5" w14:textId="77777777">
                              <w:tc>
                                <w:tcPr>
                                  <w:tcW w:w="2720" w:type="dxa"/>
                                  <w:tcBorders>
                                    <w:top w:val="single" w:sz="4" w:space="0" w:color="BFBFBF"/>
                                    <w:bottom w:val="single" w:sz="4" w:space="0" w:color="BFBFBF"/>
                                  </w:tcBorders>
                                  <w:shd w:val="clear" w:color="auto" w:fill="FFFFFF"/>
                                </w:tcPr>
                                <w:p w14:paraId="711F4A0E"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868E602" w14:textId="77777777" w:rsidR="00D306EF" w:rsidRDefault="00D306EF">
                                  <w:pPr>
                                    <w:keepNext/>
                                    <w:widowControl w:val="0"/>
                                    <w:snapToGrid w:val="0"/>
                                    <w:spacing w:after="0" w:line="240" w:lineRule="auto"/>
                                    <w:rPr>
                                      <w:szCs w:val="20"/>
                                      <w:lang w:eastAsia="cs-CZ"/>
                                    </w:rPr>
                                  </w:pPr>
                                </w:p>
                              </w:tc>
                              <w:tc>
                                <w:tcPr>
                                  <w:tcW w:w="690" w:type="dxa"/>
                                  <w:tcBorders>
                                    <w:top w:val="single" w:sz="4" w:space="0" w:color="BFBFBF"/>
                                    <w:bottom w:val="single" w:sz="4" w:space="0" w:color="BFBFBF"/>
                                  </w:tcBorders>
                                  <w:shd w:val="clear" w:color="auto" w:fill="FFFFFF"/>
                                </w:tcPr>
                                <w:p w14:paraId="4B4CBC5C"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70276459"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647EFFBE" id="Rámec3" o:spid="_x0000_s1028" style="position:absolute;margin-left:-5.4pt;margin-top:-.95pt;width:207.2pt;height:38.1pt;z-index:225;visibility:visible;mso-wrap-style:square;mso-wrap-distance-left:0;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" o:allowincell="f" filled="f" stroked="f" strokeweight="0">
                <v:textbox inset="0,0,0,0">
                  <w:txbxContent>
                    <w:tbl>
                      <w:tblPr>
                        <w:tblW w:w="4144" w:type="dxa"/>
                        <w:tblLayout w:type="fixed"/>
                        <w:tblLook w:val="04A0" w:firstRow="1" w:lastRow="0" w:firstColumn="1" w:lastColumn="0" w:noHBand="0" w:noVBand="1"/>
                      </w:tblPr>
                      <w:tblGrid>
                        <w:gridCol w:w="2720"/>
                        <w:gridCol w:w="734"/>
                        <w:gridCol w:w="690"/>
                      </w:tblGrid>
                      <w:tr w:rsidR="00D306EF" w14:paraId="475E53DD" w14:textId="77777777">
                        <w:tc>
                          <w:tcPr>
                            <w:tcW w:w="2720" w:type="dxa"/>
                            <w:shd w:val="clear" w:color="auto" w:fill="D9D9D9"/>
                          </w:tcPr>
                          <w:p w14:paraId="1AC28173" w14:textId="77777777" w:rsidR="00D306EF" w:rsidRDefault="00CB14D9">
                            <w:pPr>
                              <w:keepNext/>
                              <w:widowControl w:val="0"/>
                              <w:spacing w:after="0" w:line="240" w:lineRule="auto"/>
                              <w:rPr>
                                <w:b/>
                                <w:szCs w:val="20"/>
                                <w:lang w:eastAsia="cs-CZ"/>
                              </w:rPr>
                            </w:pPr>
                            <w:r>
                              <w:rPr>
                                <w:b/>
                                <w:szCs w:val="20"/>
                                <w:lang w:eastAsia="cs-CZ"/>
                              </w:rPr>
                              <w:t>Přípravné studium – modul B</w:t>
                            </w:r>
                          </w:p>
                        </w:tc>
                        <w:tc>
                          <w:tcPr>
                            <w:tcW w:w="734" w:type="dxa"/>
                            <w:shd w:val="clear" w:color="auto" w:fill="D9D9D9"/>
                          </w:tcPr>
                          <w:p w14:paraId="32ECEB20" w14:textId="77777777" w:rsidR="00D306EF" w:rsidRDefault="00CB14D9">
                            <w:pPr>
                              <w:keepNext/>
                              <w:widowControl w:val="0"/>
                              <w:spacing w:after="0" w:line="240" w:lineRule="auto"/>
                              <w:rPr>
                                <w:b/>
                                <w:szCs w:val="20"/>
                                <w:lang w:eastAsia="cs-CZ"/>
                              </w:rPr>
                            </w:pPr>
                            <w:r>
                              <w:rPr>
                                <w:b/>
                                <w:szCs w:val="20"/>
                                <w:lang w:eastAsia="cs-CZ"/>
                              </w:rPr>
                              <w:t>1. pol.</w:t>
                            </w:r>
                          </w:p>
                        </w:tc>
                        <w:tc>
                          <w:tcPr>
                            <w:tcW w:w="690" w:type="dxa"/>
                            <w:shd w:val="clear" w:color="auto" w:fill="D9D9D9"/>
                          </w:tcPr>
                          <w:p w14:paraId="4604F601" w14:textId="77777777" w:rsidR="00D306EF" w:rsidRDefault="00CB14D9">
                            <w:pPr>
                              <w:keepNext/>
                              <w:widowControl w:val="0"/>
                              <w:spacing w:after="0" w:line="240" w:lineRule="auto"/>
                              <w:rPr>
                                <w:b/>
                                <w:szCs w:val="20"/>
                                <w:lang w:eastAsia="cs-CZ"/>
                              </w:rPr>
                            </w:pPr>
                            <w:r>
                              <w:rPr>
                                <w:b/>
                                <w:szCs w:val="20"/>
                                <w:lang w:eastAsia="cs-CZ"/>
                              </w:rPr>
                              <w:t>2.pol.</w:t>
                            </w:r>
                          </w:p>
                        </w:tc>
                      </w:tr>
                      <w:tr w:rsidR="00D306EF" w14:paraId="0A120A3C" w14:textId="77777777">
                        <w:tc>
                          <w:tcPr>
                            <w:tcW w:w="2720" w:type="dxa"/>
                            <w:tcBorders>
                              <w:top w:val="single" w:sz="4" w:space="0" w:color="BFBFBF"/>
                              <w:bottom w:val="single" w:sz="4" w:space="0" w:color="BFBFBF"/>
                            </w:tcBorders>
                            <w:shd w:val="clear" w:color="auto" w:fill="FFFFFF"/>
                          </w:tcPr>
                          <w:p w14:paraId="08C4146A" w14:textId="77777777" w:rsidR="00D306EF" w:rsidRDefault="00CB14D9">
                            <w:pPr>
                              <w:keepNext/>
                              <w:widowControl w:val="0"/>
                              <w:spacing w:after="0" w:line="240" w:lineRule="auto"/>
                              <w:rPr>
                                <w:szCs w:val="20"/>
                                <w:lang w:eastAsia="cs-CZ"/>
                              </w:rPr>
                            </w:pPr>
                            <w:r>
                              <w:rPr>
                                <w:szCs w:val="20"/>
                                <w:lang w:eastAsia="cs-CZ"/>
                              </w:rPr>
                              <w:t>Přípravná hudební výchova</w:t>
                            </w:r>
                          </w:p>
                        </w:tc>
                        <w:tc>
                          <w:tcPr>
                            <w:tcW w:w="734" w:type="dxa"/>
                            <w:tcBorders>
                              <w:top w:val="single" w:sz="4" w:space="0" w:color="BFBFBF"/>
                              <w:bottom w:val="single" w:sz="4" w:space="0" w:color="BFBFBF"/>
                            </w:tcBorders>
                            <w:shd w:val="clear" w:color="auto" w:fill="FFFFFF"/>
                          </w:tcPr>
                          <w:p w14:paraId="654FD2CA" w14:textId="77777777" w:rsidR="00D306EF" w:rsidRDefault="00CB14D9">
                            <w:pPr>
                              <w:keepNext/>
                              <w:widowControl w:val="0"/>
                              <w:spacing w:after="0" w:line="240" w:lineRule="auto"/>
                            </w:pPr>
                            <w:r>
                              <w:rPr>
                                <w:rFonts w:eastAsia="Calibri" w:cs="Calibri"/>
                                <w:szCs w:val="20"/>
                                <w:lang w:eastAsia="cs-CZ"/>
                              </w:rPr>
                              <w:t xml:space="preserve">    </w:t>
                            </w:r>
                            <w:r>
                              <w:rPr>
                                <w:szCs w:val="20"/>
                                <w:lang w:eastAsia="cs-CZ"/>
                              </w:rPr>
                              <w:t>1</w:t>
                            </w:r>
                          </w:p>
                        </w:tc>
                        <w:tc>
                          <w:tcPr>
                            <w:tcW w:w="690" w:type="dxa"/>
                            <w:tcBorders>
                              <w:top w:val="single" w:sz="4" w:space="0" w:color="BFBFBF"/>
                              <w:bottom w:val="single" w:sz="4" w:space="0" w:color="BFBFBF"/>
                            </w:tcBorders>
                            <w:shd w:val="clear" w:color="auto" w:fill="FFFFFF"/>
                          </w:tcPr>
                          <w:p w14:paraId="425676A2"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r w:rsidR="00D306EF" w14:paraId="59E2E2E5" w14:textId="77777777">
                        <w:tc>
                          <w:tcPr>
                            <w:tcW w:w="2720" w:type="dxa"/>
                            <w:tcBorders>
                              <w:top w:val="single" w:sz="4" w:space="0" w:color="BFBFBF"/>
                              <w:bottom w:val="single" w:sz="4" w:space="0" w:color="BFBFBF"/>
                            </w:tcBorders>
                            <w:shd w:val="clear" w:color="auto" w:fill="FFFFFF"/>
                          </w:tcPr>
                          <w:p w14:paraId="711F4A0E" w14:textId="77777777" w:rsidR="00D306EF" w:rsidRDefault="00CB14D9">
                            <w:pPr>
                              <w:keepNext/>
                              <w:widowControl w:val="0"/>
                              <w:spacing w:after="0" w:line="240" w:lineRule="auto"/>
                              <w:rPr>
                                <w:szCs w:val="20"/>
                                <w:lang w:eastAsia="cs-CZ"/>
                              </w:rPr>
                            </w:pPr>
                            <w:r>
                              <w:rPr>
                                <w:szCs w:val="20"/>
                                <w:lang w:eastAsia="cs-CZ"/>
                              </w:rPr>
                              <w:t>Základy hry na hudební nástroj</w:t>
                            </w:r>
                          </w:p>
                        </w:tc>
                        <w:tc>
                          <w:tcPr>
                            <w:tcW w:w="734" w:type="dxa"/>
                            <w:tcBorders>
                              <w:top w:val="single" w:sz="4" w:space="0" w:color="BFBFBF"/>
                              <w:bottom w:val="single" w:sz="4" w:space="0" w:color="BFBFBF"/>
                            </w:tcBorders>
                            <w:shd w:val="clear" w:color="auto" w:fill="FFFFFF"/>
                          </w:tcPr>
                          <w:p w14:paraId="5868E602" w14:textId="77777777" w:rsidR="00D306EF" w:rsidRDefault="00D306EF">
                            <w:pPr>
                              <w:keepNext/>
                              <w:widowControl w:val="0"/>
                              <w:snapToGrid w:val="0"/>
                              <w:spacing w:after="0" w:line="240" w:lineRule="auto"/>
                              <w:rPr>
                                <w:szCs w:val="20"/>
                                <w:lang w:eastAsia="cs-CZ"/>
                              </w:rPr>
                            </w:pPr>
                          </w:p>
                        </w:tc>
                        <w:tc>
                          <w:tcPr>
                            <w:tcW w:w="690" w:type="dxa"/>
                            <w:tcBorders>
                              <w:top w:val="single" w:sz="4" w:space="0" w:color="BFBFBF"/>
                              <w:bottom w:val="single" w:sz="4" w:space="0" w:color="BFBFBF"/>
                            </w:tcBorders>
                            <w:shd w:val="clear" w:color="auto" w:fill="FFFFFF"/>
                          </w:tcPr>
                          <w:p w14:paraId="4B4CBC5C"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w:t>
                            </w:r>
                          </w:p>
                        </w:tc>
                      </w:tr>
                    </w:tbl>
                    <w:p w14:paraId="70276459" w14:textId="77777777" w:rsidR="00D306EF" w:rsidRDefault="00D306EF">
                      <w:pPr>
                        <w:pStyle w:val="Obsahrmce"/>
                        <w:rPr>
                          <w:color w:val="000000"/>
                        </w:rPr>
                      </w:pPr>
                    </w:p>
                  </w:txbxContent>
                </v:textbox>
                <w10:wrap type="square" anchorx="margin"/>
              </v:rect>
            </w:pict>
          </mc:Fallback>
        </mc:AlternateContent>
      </w:r>
      <w:r>
        <w:rPr>
          <w:rFonts w:eastAsia="Calibri" w:cs="Calibri"/>
        </w:rPr>
        <w:t xml:space="preserve"> </w:t>
      </w:r>
    </w:p>
    <w:p w14:paraId="63B0DBE2" w14:textId="77777777" w:rsidR="00D306EF" w:rsidRDefault="00D306EF">
      <w:pPr>
        <w:spacing w:after="0"/>
        <w:rPr>
          <w:vanish/>
        </w:rPr>
      </w:pPr>
    </w:p>
    <w:p w14:paraId="12F05747" w14:textId="77777777" w:rsidR="00D306EF" w:rsidRDefault="00D306EF">
      <w:pPr>
        <w:rPr>
          <w:vanish/>
        </w:rPr>
      </w:pPr>
    </w:p>
    <w:p w14:paraId="29510108" w14:textId="77777777" w:rsidR="00D306EF" w:rsidRDefault="00D306EF">
      <w:pPr>
        <w:spacing w:after="0"/>
        <w:rPr>
          <w:vanish/>
        </w:rPr>
      </w:pPr>
    </w:p>
    <w:p w14:paraId="23A15943" w14:textId="77777777" w:rsidR="00D306EF" w:rsidRDefault="00D306EF">
      <w:pPr>
        <w:rPr>
          <w:vanish/>
        </w:rPr>
      </w:pPr>
    </w:p>
    <w:p w14:paraId="7FEA3282" w14:textId="77777777" w:rsidR="00D306EF" w:rsidRDefault="00CB14D9">
      <w:pPr>
        <w:pStyle w:val="Poznmka"/>
      </w:pPr>
      <w:r>
        <w:t>Do základního studia I. stupně jsou přijímáni žáci na základě talentové zkoušky.</w:t>
      </w:r>
    </w:p>
    <w:p w14:paraId="56A096E4" w14:textId="77777777" w:rsidR="00D306EF" w:rsidRDefault="00D306EF">
      <w:pPr>
        <w:rPr>
          <w:lang w:eastAsia="cs-CZ"/>
        </w:rPr>
      </w:pPr>
    </w:p>
    <w:p w14:paraId="69C997CB" w14:textId="77777777" w:rsidR="00D306EF" w:rsidRDefault="00CB14D9">
      <w:pPr>
        <w:pStyle w:val="Nadpis3"/>
      </w:pPr>
      <w:r>
        <w:rPr>
          <w:rFonts w:eastAsia="Cambria"/>
        </w:rPr>
        <w:t xml:space="preserve"> </w:t>
      </w:r>
      <w:bookmarkStart w:id="50" w:name="__RefHeading___Toc175591420"/>
      <w:r>
        <w:t>Předmět: Hudební nauka</w:t>
      </w:r>
      <w:bookmarkEnd w:id="50"/>
    </w:p>
    <w:p w14:paraId="75D14752" w14:textId="77777777" w:rsidR="00D306EF" w:rsidRDefault="00CB14D9">
      <w:pPr>
        <w:pStyle w:val="Nadpis4"/>
      </w:pPr>
      <w:r>
        <w:rPr>
          <w:rFonts w:eastAsia="Cambria"/>
        </w:rPr>
        <w:t xml:space="preserve"> </w:t>
      </w:r>
      <w:r>
        <w:t>Charakteristika:</w:t>
      </w:r>
    </w:p>
    <w:p w14:paraId="78AA094D" w14:textId="77777777" w:rsidR="00D306EF" w:rsidRDefault="00CB14D9">
      <w:r>
        <w:t>Hudební nauka slouží celkovému rozvoji hudebnosti žáků, zahrnuje výchovu hlasovou, rytmickou, instrumentálně improvizační činnost, poznatky z hudební teorie, z hudebních forem a dějin hudby. Vede žáky k aktivnímu vnímání hudby a k orientaci v jejích druzích.</w:t>
      </w:r>
    </w:p>
    <w:p w14:paraId="2E33BA32" w14:textId="77777777" w:rsidR="00D306EF" w:rsidRDefault="00CB14D9">
      <w:r>
        <w:t xml:space="preserve">Výuka je realizována v 1. – 5. ročníku I. stupně v časové dotaci 1 hod. týdně. </w:t>
      </w:r>
    </w:p>
    <w:p w14:paraId="117AE74F" w14:textId="77777777" w:rsidR="00D306EF" w:rsidRDefault="00CB14D9">
      <w:pPr>
        <w:pStyle w:val="Nadpis4"/>
      </w:pPr>
      <w:r>
        <w:rPr>
          <w:rFonts w:eastAsia="Cambria"/>
        </w:rPr>
        <w:t xml:space="preserve"> </w:t>
      </w:r>
      <w:r>
        <w:t xml:space="preserve">Základní studium I. stupně </w:t>
      </w:r>
    </w:p>
    <w:p w14:paraId="33087EB1" w14:textId="77777777" w:rsidR="00D306EF" w:rsidRDefault="00CB14D9">
      <w:r>
        <w:t>1. ročník:</w:t>
      </w:r>
    </w:p>
    <w:p w14:paraId="67F12098" w14:textId="77777777" w:rsidR="00D306EF" w:rsidRDefault="00CB14D9">
      <w:r>
        <w:t xml:space="preserve">Žák </w:t>
      </w:r>
    </w:p>
    <w:p w14:paraId="287C4E52" w14:textId="77777777" w:rsidR="00D306EF" w:rsidRDefault="00CB14D9">
      <w:pPr>
        <w:pStyle w:val="Odstavecseseznamem"/>
        <w:numPr>
          <w:ilvl w:val="0"/>
          <w:numId w:val="215"/>
        </w:numPr>
      </w:pPr>
      <w:r>
        <w:t xml:space="preserve">zapisuje a čte noty v houslovém klíči od g – c3 </w:t>
      </w:r>
    </w:p>
    <w:p w14:paraId="43D5773B" w14:textId="77777777" w:rsidR="00D306EF" w:rsidRDefault="00CB14D9">
      <w:pPr>
        <w:pStyle w:val="Odstavecseseznamem"/>
        <w:numPr>
          <w:ilvl w:val="0"/>
          <w:numId w:val="215"/>
        </w:numPr>
      </w:pPr>
      <w:r>
        <w:t xml:space="preserve">zná základní rytmické hodnoty a jejich délky </w:t>
      </w:r>
    </w:p>
    <w:p w14:paraId="6F4BEB4C" w14:textId="77777777" w:rsidR="00D306EF" w:rsidRDefault="00CB14D9">
      <w:pPr>
        <w:pStyle w:val="Odstavecseseznamem"/>
        <w:numPr>
          <w:ilvl w:val="0"/>
          <w:numId w:val="215"/>
        </w:numPr>
      </w:pPr>
      <w:r>
        <w:t>rozezná celý tón, půltón</w:t>
      </w:r>
    </w:p>
    <w:p w14:paraId="4E8EACC8" w14:textId="77777777" w:rsidR="00D306EF" w:rsidRDefault="00CB14D9">
      <w:pPr>
        <w:pStyle w:val="Odstavecseseznamem"/>
        <w:numPr>
          <w:ilvl w:val="0"/>
          <w:numId w:val="215"/>
        </w:numPr>
      </w:pPr>
      <w:r>
        <w:t>pozná pomlky – celá, půlová, čtvrťová, osminová</w:t>
      </w:r>
    </w:p>
    <w:p w14:paraId="52875D55" w14:textId="77777777" w:rsidR="00D306EF" w:rsidRDefault="00CB14D9">
      <w:pPr>
        <w:pStyle w:val="Odstavecseseznamem"/>
        <w:numPr>
          <w:ilvl w:val="0"/>
          <w:numId w:val="215"/>
        </w:numPr>
      </w:pPr>
      <w:r>
        <w:t>zná posuvky</w:t>
      </w:r>
    </w:p>
    <w:p w14:paraId="2E145634" w14:textId="77777777" w:rsidR="00D306EF" w:rsidRDefault="00CB14D9">
      <w:pPr>
        <w:pStyle w:val="Odstavecseseznamem"/>
        <w:numPr>
          <w:ilvl w:val="0"/>
          <w:numId w:val="215"/>
        </w:numPr>
      </w:pPr>
      <w:r>
        <w:t xml:space="preserve">zná základní dynamická znaménka a tempová označení </w:t>
      </w:r>
    </w:p>
    <w:p w14:paraId="5D3BD7F0" w14:textId="77777777" w:rsidR="00D306EF" w:rsidRDefault="00CB14D9">
      <w:pPr>
        <w:pStyle w:val="Odstavecseseznamem"/>
        <w:numPr>
          <w:ilvl w:val="0"/>
          <w:numId w:val="215"/>
        </w:numPr>
      </w:pPr>
      <w:r>
        <w:t>zná stupnice C, G, D, F</w:t>
      </w:r>
    </w:p>
    <w:p w14:paraId="5BD8043A" w14:textId="77777777" w:rsidR="00D306EF" w:rsidRDefault="00CB14D9">
      <w:pPr>
        <w:pStyle w:val="Odstavecseseznamem"/>
        <w:numPr>
          <w:ilvl w:val="0"/>
          <w:numId w:val="215"/>
        </w:numPr>
      </w:pPr>
      <w:r>
        <w:t xml:space="preserve">ví, co je opera, seznámí se s operami B. Smetany, A. Dvořáka a L. Janáčka </w:t>
      </w:r>
    </w:p>
    <w:p w14:paraId="09271072" w14:textId="77777777" w:rsidR="00D306EF" w:rsidRDefault="00CB14D9">
      <w:r>
        <w:t>2. ročník:</w:t>
      </w:r>
    </w:p>
    <w:p w14:paraId="3AAEA40E" w14:textId="77777777" w:rsidR="00D306EF" w:rsidRDefault="00CB14D9">
      <w:pPr>
        <w:pStyle w:val="Odstavecseseznamem"/>
        <w:numPr>
          <w:ilvl w:val="0"/>
          <w:numId w:val="58"/>
        </w:numPr>
      </w:pPr>
      <w:r>
        <w:t xml:space="preserve">vyjmenuje a zapíše </w:t>
      </w:r>
      <w:proofErr w:type="gramStart"/>
      <w:r>
        <w:t>durové  stupnice</w:t>
      </w:r>
      <w:proofErr w:type="gramEnd"/>
      <w:r>
        <w:t xml:space="preserve"> do 4 křížků a 4 b</w:t>
      </w:r>
    </w:p>
    <w:p w14:paraId="58D8813B" w14:textId="77777777" w:rsidR="00D306EF" w:rsidRDefault="00CB14D9">
      <w:pPr>
        <w:pStyle w:val="Odstavecseseznamem"/>
        <w:numPr>
          <w:ilvl w:val="0"/>
          <w:numId w:val="58"/>
        </w:numPr>
      </w:pPr>
      <w:r>
        <w:t>zná stavbu stupnice mollové</w:t>
      </w:r>
    </w:p>
    <w:p w14:paraId="04E28D9A" w14:textId="77777777" w:rsidR="00D306EF" w:rsidRDefault="00CB14D9">
      <w:pPr>
        <w:pStyle w:val="Odstavecseseznamem"/>
        <w:numPr>
          <w:ilvl w:val="0"/>
          <w:numId w:val="58"/>
        </w:numPr>
      </w:pPr>
      <w:r>
        <w:t xml:space="preserve">dokáže pojmenovat základní intervaly </w:t>
      </w:r>
    </w:p>
    <w:p w14:paraId="025F0645" w14:textId="77777777" w:rsidR="00D306EF" w:rsidRDefault="00CB14D9">
      <w:pPr>
        <w:pStyle w:val="Odstavecseseznamem"/>
        <w:numPr>
          <w:ilvl w:val="0"/>
          <w:numId w:val="58"/>
        </w:numPr>
      </w:pPr>
      <w:r>
        <w:t>pozná notu a pomlku 16tinovou</w:t>
      </w:r>
    </w:p>
    <w:p w14:paraId="128036D2" w14:textId="77777777" w:rsidR="00D306EF" w:rsidRDefault="00CB14D9">
      <w:pPr>
        <w:pStyle w:val="Odstavecseseznamem"/>
        <w:numPr>
          <w:ilvl w:val="0"/>
          <w:numId w:val="58"/>
        </w:numPr>
      </w:pPr>
      <w:r>
        <w:t xml:space="preserve">chápe tvorbu taktu 3/8, 6/8 </w:t>
      </w:r>
    </w:p>
    <w:p w14:paraId="5BC3E125" w14:textId="77777777" w:rsidR="00D306EF" w:rsidRDefault="00CB14D9">
      <w:pPr>
        <w:pStyle w:val="Odstavecseseznamem"/>
        <w:numPr>
          <w:ilvl w:val="0"/>
          <w:numId w:val="58"/>
        </w:numPr>
      </w:pPr>
      <w:r>
        <w:t xml:space="preserve">zná nástrojové skupiny symfonického orchestru </w:t>
      </w:r>
    </w:p>
    <w:p w14:paraId="04A12488" w14:textId="77777777" w:rsidR="00D306EF" w:rsidRDefault="00CB14D9">
      <w:pPr>
        <w:pStyle w:val="Odstavecseseznamem"/>
        <w:numPr>
          <w:ilvl w:val="0"/>
          <w:numId w:val="58"/>
        </w:numPr>
      </w:pPr>
      <w:r>
        <w:t xml:space="preserve">rozlišuje poslechem dur a moll písně </w:t>
      </w:r>
    </w:p>
    <w:p w14:paraId="350331F3" w14:textId="77777777" w:rsidR="00D306EF" w:rsidRDefault="00CB14D9">
      <w:pPr>
        <w:pStyle w:val="Odstavecseseznamem"/>
        <w:numPr>
          <w:ilvl w:val="0"/>
          <w:numId w:val="58"/>
        </w:numPr>
      </w:pPr>
      <w:r>
        <w:t xml:space="preserve">seznámí se s orchestrálními skladbami B. Smetany, A. Dvořáka a dal. </w:t>
      </w:r>
    </w:p>
    <w:p w14:paraId="56A00820" w14:textId="77777777" w:rsidR="00D306EF" w:rsidRDefault="00CB14D9">
      <w:r>
        <w:t>3. ročník:</w:t>
      </w:r>
    </w:p>
    <w:p w14:paraId="54648D17" w14:textId="77777777" w:rsidR="00D306EF" w:rsidRDefault="00CB14D9">
      <w:pPr>
        <w:pStyle w:val="Odstavecseseznamem"/>
        <w:numPr>
          <w:ilvl w:val="0"/>
          <w:numId w:val="200"/>
        </w:numPr>
      </w:pPr>
      <w:r>
        <w:t xml:space="preserve">ovládá durové stupnice do 5 křížků a </w:t>
      </w:r>
      <w:proofErr w:type="gramStart"/>
      <w:r>
        <w:t>5b</w:t>
      </w:r>
      <w:proofErr w:type="gramEnd"/>
    </w:p>
    <w:p w14:paraId="3085808D" w14:textId="77777777" w:rsidR="00D306EF" w:rsidRDefault="00CB14D9">
      <w:pPr>
        <w:pStyle w:val="Odstavecseseznamem"/>
        <w:numPr>
          <w:ilvl w:val="0"/>
          <w:numId w:val="200"/>
        </w:numPr>
      </w:pPr>
      <w:r>
        <w:t xml:space="preserve">zná mollové stupnice do 2 křížků a </w:t>
      </w:r>
      <w:proofErr w:type="gramStart"/>
      <w:r>
        <w:t>2b</w:t>
      </w:r>
      <w:proofErr w:type="gramEnd"/>
    </w:p>
    <w:p w14:paraId="0CA168DC" w14:textId="77777777" w:rsidR="00D306EF" w:rsidRDefault="00CB14D9">
      <w:pPr>
        <w:pStyle w:val="Odstavecseseznamem"/>
        <w:numPr>
          <w:ilvl w:val="0"/>
          <w:numId w:val="200"/>
        </w:numPr>
      </w:pPr>
      <w:r>
        <w:t>zná T, S, D</w:t>
      </w:r>
    </w:p>
    <w:p w14:paraId="274065EA" w14:textId="77777777" w:rsidR="00D306EF" w:rsidRDefault="00CB14D9">
      <w:pPr>
        <w:pStyle w:val="Odstavecseseznamem"/>
        <w:numPr>
          <w:ilvl w:val="0"/>
          <w:numId w:val="200"/>
        </w:numPr>
      </w:pPr>
      <w:r>
        <w:t>vytváří intervaly čisté a velké</w:t>
      </w:r>
    </w:p>
    <w:p w14:paraId="6C927901" w14:textId="77777777" w:rsidR="00D306EF" w:rsidRDefault="00CB14D9">
      <w:pPr>
        <w:pStyle w:val="Odstavecseseznamem"/>
        <w:numPr>
          <w:ilvl w:val="0"/>
          <w:numId w:val="200"/>
        </w:numPr>
      </w:pPr>
      <w:r>
        <w:t xml:space="preserve">chápe a užívá nejdůležitější hudební pojmy, označení a názvosloví </w:t>
      </w:r>
    </w:p>
    <w:p w14:paraId="4A3901A4" w14:textId="77777777" w:rsidR="00D306EF" w:rsidRDefault="00CB14D9">
      <w:pPr>
        <w:pStyle w:val="Odstavecseseznamem"/>
        <w:numPr>
          <w:ilvl w:val="0"/>
          <w:numId w:val="200"/>
        </w:numPr>
      </w:pPr>
      <w:r>
        <w:lastRenderedPageBreak/>
        <w:t>orientuje se v různých hudebních uskupeních</w:t>
      </w:r>
    </w:p>
    <w:p w14:paraId="0800C82C" w14:textId="77777777" w:rsidR="00D306EF" w:rsidRDefault="00CB14D9">
      <w:pPr>
        <w:pStyle w:val="Odstavecseseznamem"/>
        <w:numPr>
          <w:ilvl w:val="0"/>
          <w:numId w:val="200"/>
        </w:numPr>
      </w:pPr>
      <w:r>
        <w:t xml:space="preserve">zná rozdíl mezi hudbou komorní a orchestrální </w:t>
      </w:r>
    </w:p>
    <w:p w14:paraId="210C006D" w14:textId="77777777" w:rsidR="00D306EF" w:rsidRDefault="00CB14D9">
      <w:pPr>
        <w:pStyle w:val="Odstavecseseznamem"/>
        <w:numPr>
          <w:ilvl w:val="0"/>
          <w:numId w:val="200"/>
        </w:numPr>
      </w:pPr>
      <w:r>
        <w:t>rozezná tónorod jednoduchých skladeb</w:t>
      </w:r>
    </w:p>
    <w:p w14:paraId="6479112A" w14:textId="77777777" w:rsidR="00D306EF" w:rsidRDefault="00CB14D9">
      <w:pPr>
        <w:pStyle w:val="Odstavecseseznamem"/>
        <w:numPr>
          <w:ilvl w:val="0"/>
          <w:numId w:val="200"/>
        </w:numPr>
      </w:pPr>
      <w:r>
        <w:t xml:space="preserve">seznámí se s komorní hudbou B. Smetany, A. Dvořáka, L. Janáčka a dalších světových skladatelů      </w:t>
      </w:r>
    </w:p>
    <w:p w14:paraId="1394619C" w14:textId="77777777" w:rsidR="00D306EF" w:rsidRDefault="00CB14D9">
      <w:r>
        <w:t>4. ročník:</w:t>
      </w:r>
    </w:p>
    <w:p w14:paraId="3E715FFC" w14:textId="77777777" w:rsidR="00D306EF" w:rsidRDefault="00CB14D9">
      <w:pPr>
        <w:pStyle w:val="Odstavecseseznamem"/>
        <w:numPr>
          <w:ilvl w:val="0"/>
          <w:numId w:val="51"/>
        </w:numPr>
      </w:pPr>
      <w:r>
        <w:t xml:space="preserve">ovládá durové stupnice do 6 křížků, </w:t>
      </w:r>
      <w:proofErr w:type="gramStart"/>
      <w:r>
        <w:t>6b</w:t>
      </w:r>
      <w:proofErr w:type="gramEnd"/>
    </w:p>
    <w:p w14:paraId="1E7C16DF" w14:textId="77777777" w:rsidR="00D306EF" w:rsidRDefault="00CB14D9">
      <w:pPr>
        <w:pStyle w:val="Odstavecseseznamem"/>
        <w:numPr>
          <w:ilvl w:val="0"/>
          <w:numId w:val="51"/>
        </w:numPr>
      </w:pPr>
      <w:r>
        <w:t xml:space="preserve">zná mollové stupnice do 4 křížků, </w:t>
      </w:r>
      <w:proofErr w:type="gramStart"/>
      <w:r>
        <w:t>4b</w:t>
      </w:r>
      <w:proofErr w:type="gramEnd"/>
    </w:p>
    <w:p w14:paraId="19863810" w14:textId="77777777" w:rsidR="00D306EF" w:rsidRDefault="00CB14D9">
      <w:pPr>
        <w:pStyle w:val="Odstavecseseznamem"/>
        <w:numPr>
          <w:ilvl w:val="0"/>
          <w:numId w:val="51"/>
        </w:numPr>
      </w:pPr>
      <w:r>
        <w:t>chápe kvartový, kvintový kruh</w:t>
      </w:r>
    </w:p>
    <w:p w14:paraId="4D21897D" w14:textId="77777777" w:rsidR="00D306EF" w:rsidRDefault="00CB14D9">
      <w:pPr>
        <w:pStyle w:val="Odstavecseseznamem"/>
        <w:numPr>
          <w:ilvl w:val="0"/>
          <w:numId w:val="51"/>
        </w:numPr>
      </w:pPr>
      <w:r>
        <w:t xml:space="preserve">zná souvislosti stejnojmenných a paralelních stupnic </w:t>
      </w:r>
    </w:p>
    <w:p w14:paraId="1AA46BC9" w14:textId="77777777" w:rsidR="00D306EF" w:rsidRDefault="00CB14D9">
      <w:pPr>
        <w:pStyle w:val="Odstavecseseznamem"/>
        <w:numPr>
          <w:ilvl w:val="0"/>
          <w:numId w:val="51"/>
        </w:numPr>
      </w:pPr>
      <w:r>
        <w:t xml:space="preserve">zvládá vytvořit T5 a jeho obraty </w:t>
      </w:r>
    </w:p>
    <w:p w14:paraId="30C7BCA9" w14:textId="77777777" w:rsidR="00D306EF" w:rsidRDefault="00CB14D9">
      <w:pPr>
        <w:pStyle w:val="Odstavecseseznamem"/>
        <w:numPr>
          <w:ilvl w:val="0"/>
          <w:numId w:val="51"/>
        </w:numPr>
      </w:pPr>
      <w:r>
        <w:t>dokáže vytvořit jednoduchý doprovod k jednoduchým lidovým písním</w:t>
      </w:r>
    </w:p>
    <w:p w14:paraId="799D7389" w14:textId="77777777" w:rsidR="00D306EF" w:rsidRDefault="00CB14D9">
      <w:pPr>
        <w:pStyle w:val="Odstavecseseznamem"/>
        <w:numPr>
          <w:ilvl w:val="0"/>
          <w:numId w:val="51"/>
        </w:numPr>
      </w:pPr>
      <w:r>
        <w:t xml:space="preserve">vytváří intervaly čisté, velké a malé </w:t>
      </w:r>
    </w:p>
    <w:p w14:paraId="28664E4D" w14:textId="77777777" w:rsidR="00D306EF" w:rsidRDefault="00CB14D9">
      <w:pPr>
        <w:pStyle w:val="Odstavecseseznamem"/>
        <w:numPr>
          <w:ilvl w:val="0"/>
          <w:numId w:val="51"/>
        </w:numPr>
      </w:pPr>
      <w:r>
        <w:t>chápe princip rozdělení hlasů i hudebních nástrojů do skupin</w:t>
      </w:r>
    </w:p>
    <w:p w14:paraId="77D69971" w14:textId="77777777" w:rsidR="00D306EF" w:rsidRDefault="00CB14D9">
      <w:pPr>
        <w:pStyle w:val="Odstavecseseznamem"/>
        <w:numPr>
          <w:ilvl w:val="0"/>
          <w:numId w:val="51"/>
        </w:numPr>
      </w:pPr>
      <w:r>
        <w:t xml:space="preserve">identifikuje základní hudební nástroje  </w:t>
      </w:r>
    </w:p>
    <w:p w14:paraId="7EC96A1A" w14:textId="77777777" w:rsidR="00D306EF" w:rsidRDefault="00CB14D9">
      <w:pPr>
        <w:pStyle w:val="Odstavecseseznamem"/>
        <w:numPr>
          <w:ilvl w:val="0"/>
          <w:numId w:val="51"/>
        </w:numPr>
      </w:pPr>
      <w:r>
        <w:t xml:space="preserve">seznámí se s orchestrálními skladbami světových skladatelů </w:t>
      </w:r>
    </w:p>
    <w:p w14:paraId="0FF85093" w14:textId="77777777" w:rsidR="00D306EF" w:rsidRDefault="00CB14D9">
      <w:r>
        <w:t>5. ročník:</w:t>
      </w:r>
    </w:p>
    <w:p w14:paraId="4437C4E2" w14:textId="77777777" w:rsidR="00D306EF" w:rsidRDefault="00CB14D9">
      <w:pPr>
        <w:pStyle w:val="Odstavecseseznamem"/>
        <w:numPr>
          <w:ilvl w:val="0"/>
          <w:numId w:val="227"/>
        </w:numPr>
      </w:pPr>
      <w:r>
        <w:t xml:space="preserve">zvládá všechny dur a mollové stupnice </w:t>
      </w:r>
    </w:p>
    <w:p w14:paraId="2A88F5C2" w14:textId="77777777" w:rsidR="00D306EF" w:rsidRDefault="00CB14D9">
      <w:pPr>
        <w:pStyle w:val="Odstavecseseznamem"/>
        <w:numPr>
          <w:ilvl w:val="0"/>
          <w:numId w:val="227"/>
        </w:numPr>
      </w:pPr>
      <w:r>
        <w:t xml:space="preserve">vytvoří intervaly čisté, velké, malé, zvětšené a zmenšené </w:t>
      </w:r>
    </w:p>
    <w:p w14:paraId="6348DD47" w14:textId="77777777" w:rsidR="00D306EF" w:rsidRDefault="00CB14D9">
      <w:pPr>
        <w:pStyle w:val="Odstavecseseznamem"/>
        <w:numPr>
          <w:ilvl w:val="0"/>
          <w:numId w:val="227"/>
        </w:numPr>
      </w:pPr>
      <w:r>
        <w:t>chápe tvorbu kvintakordu na T, S, D</w:t>
      </w:r>
    </w:p>
    <w:p w14:paraId="7D5DE9C5" w14:textId="77777777" w:rsidR="00D306EF" w:rsidRDefault="00CB14D9">
      <w:pPr>
        <w:pStyle w:val="Odstavecseseznamem"/>
        <w:numPr>
          <w:ilvl w:val="0"/>
          <w:numId w:val="227"/>
        </w:numPr>
      </w:pPr>
      <w:r>
        <w:t>orientuje se v základních vývojových obdobích hudby od pravěku po současnost, zná nejvýznamnější představitele a díla jednotlivých slohových období</w:t>
      </w:r>
    </w:p>
    <w:p w14:paraId="16DE29DF" w14:textId="77777777" w:rsidR="00D306EF" w:rsidRDefault="00CB14D9">
      <w:pPr>
        <w:pStyle w:val="Nadpis3"/>
      </w:pPr>
      <w:r>
        <w:rPr>
          <w:rFonts w:eastAsia="Cambria"/>
        </w:rPr>
        <w:t xml:space="preserve"> </w:t>
      </w:r>
      <w:bookmarkStart w:id="51" w:name="__RefHeading___Toc175591421"/>
      <w:r>
        <w:t>Předměty: Komorní hra, Souborová hra, Orchestrální hra, Lidová muzika</w:t>
      </w:r>
      <w:bookmarkEnd w:id="51"/>
    </w:p>
    <w:p w14:paraId="63F91ADD" w14:textId="77777777" w:rsidR="00D306EF" w:rsidRDefault="00CB14D9">
      <w:pPr>
        <w:pStyle w:val="Nadpis4"/>
      </w:pPr>
      <w:r>
        <w:rPr>
          <w:rFonts w:eastAsia="Cambria"/>
        </w:rPr>
        <w:t xml:space="preserve"> </w:t>
      </w:r>
      <w:r>
        <w:t>Charakteristika</w:t>
      </w:r>
    </w:p>
    <w:p w14:paraId="66887BBB" w14:textId="77777777" w:rsidR="00D306EF" w:rsidRDefault="00CB14D9">
      <w:r>
        <w:t>Výuku zahajujeme již během studia na prvním stupni. Žáci většinou začínají v menších komorních souborech, později se začleňují i do souborů a orchestrů. Učí se zásadám společné hry a spoluodpovědnosti nutné při vykonávání tohoto druhu hudby. Žáci tak získávají další zkušenosti a poznatky, rozšiřují svůj hudební rozhled a realizují své ambice při společné hře.</w:t>
      </w:r>
    </w:p>
    <w:p w14:paraId="1CFFA0E8" w14:textId="77777777" w:rsidR="00D306EF" w:rsidRDefault="00CB14D9">
      <w:pPr>
        <w:pStyle w:val="Nadpis4"/>
      </w:pPr>
      <w:r>
        <w:rPr>
          <w:rFonts w:eastAsia="Cambria"/>
          <w:color w:val="000000"/>
        </w:rPr>
        <w:t xml:space="preserve"> </w:t>
      </w:r>
      <w:r>
        <w:rPr>
          <w:color w:val="000000"/>
        </w:rPr>
        <w:t>Vzdělávací obsah vyučovacího předmětu: Komorní hra</w:t>
      </w:r>
    </w:p>
    <w:p w14:paraId="15CCB44F" w14:textId="77777777" w:rsidR="00D306EF" w:rsidRDefault="00CB14D9">
      <w:pPr>
        <w:pStyle w:val="Nadpis5"/>
        <w:rPr>
          <w:color w:val="000000"/>
        </w:rPr>
      </w:pPr>
      <w:r>
        <w:rPr>
          <w:color w:val="000000"/>
        </w:rPr>
        <w:t>Základní studium I. stupně</w:t>
      </w:r>
    </w:p>
    <w:p w14:paraId="692DEDE0" w14:textId="77777777" w:rsidR="00D306EF" w:rsidRDefault="00CB14D9">
      <w:r>
        <w:t>(žáci)</w:t>
      </w:r>
    </w:p>
    <w:p w14:paraId="220B868A" w14:textId="77777777" w:rsidR="00D306EF" w:rsidRDefault="00CB14D9">
      <w:pPr>
        <w:pStyle w:val="Odstavecseseznamem"/>
        <w:numPr>
          <w:ilvl w:val="0"/>
          <w:numId w:val="109"/>
        </w:numPr>
      </w:pPr>
      <w:r>
        <w:t xml:space="preserve">orientují se v partu (repetice, D. C., Fine, Coda, </w:t>
      </w:r>
      <w:proofErr w:type="spellStart"/>
      <w:r>
        <w:t>Segno</w:t>
      </w:r>
      <w:proofErr w:type="spellEnd"/>
      <w:r>
        <w:t xml:space="preserve"> apod.)</w:t>
      </w:r>
    </w:p>
    <w:p w14:paraId="2F351FA5" w14:textId="77777777" w:rsidR="00D306EF" w:rsidRDefault="00CB14D9">
      <w:pPr>
        <w:pStyle w:val="Odstavecseseznamem"/>
        <w:numPr>
          <w:ilvl w:val="0"/>
          <w:numId w:val="109"/>
        </w:numPr>
      </w:pPr>
      <w:r>
        <w:t xml:space="preserve">hrají jednoduchý notový zápis z listu </w:t>
      </w:r>
    </w:p>
    <w:p w14:paraId="240BC9AC" w14:textId="77777777" w:rsidR="00D306EF" w:rsidRDefault="00CB14D9">
      <w:pPr>
        <w:pStyle w:val="Odstavecseseznamem"/>
        <w:numPr>
          <w:ilvl w:val="0"/>
          <w:numId w:val="109"/>
        </w:numPr>
      </w:pPr>
      <w:r>
        <w:t>reagují na změny tempa, dynamiky a agogiky</w:t>
      </w:r>
    </w:p>
    <w:p w14:paraId="73447EF5" w14:textId="77777777" w:rsidR="00D306EF" w:rsidRDefault="00CB14D9">
      <w:pPr>
        <w:pStyle w:val="Odstavecseseznamem"/>
        <w:numPr>
          <w:ilvl w:val="0"/>
          <w:numId w:val="109"/>
        </w:numPr>
      </w:pPr>
      <w:r>
        <w:t>přizpůsobí se během hry ostatním členům komorního souboru v tempu, rytmu i ladění</w:t>
      </w:r>
    </w:p>
    <w:p w14:paraId="25C7750A" w14:textId="77777777" w:rsidR="00D306EF" w:rsidRDefault="00CB14D9">
      <w:pPr>
        <w:pStyle w:val="Odstavecseseznamem"/>
        <w:numPr>
          <w:ilvl w:val="0"/>
          <w:numId w:val="109"/>
        </w:numPr>
      </w:pPr>
      <w:r>
        <w:t xml:space="preserve">ochotně spolupracují s ostatními a reagují na pokyny vedoucího hráče </w:t>
      </w:r>
    </w:p>
    <w:p w14:paraId="6FE1DA2B" w14:textId="77777777" w:rsidR="00D306EF" w:rsidRDefault="00CB14D9">
      <w:pPr>
        <w:pStyle w:val="Odstavecseseznamem"/>
        <w:numPr>
          <w:ilvl w:val="0"/>
          <w:numId w:val="109"/>
        </w:numPr>
      </w:pPr>
      <w:r>
        <w:t>uvědomují si spoluodpovědnost za společně vytvářenou hudební činnost</w:t>
      </w:r>
    </w:p>
    <w:p w14:paraId="467BA625" w14:textId="77777777" w:rsidR="00D306EF" w:rsidRDefault="00CB14D9">
      <w:pPr>
        <w:pStyle w:val="Nadpis5"/>
        <w:rPr>
          <w:color w:val="000000"/>
        </w:rPr>
      </w:pPr>
      <w:r>
        <w:rPr>
          <w:color w:val="000000"/>
        </w:rPr>
        <w:t>Základní studium II. stupně</w:t>
      </w:r>
    </w:p>
    <w:p w14:paraId="10A1C378" w14:textId="77777777" w:rsidR="00D306EF" w:rsidRDefault="00CB14D9">
      <w:r>
        <w:t>1. + 2. ročník:</w:t>
      </w:r>
    </w:p>
    <w:p w14:paraId="28D486E5" w14:textId="77777777" w:rsidR="00D306EF" w:rsidRDefault="00CB14D9">
      <w:pPr>
        <w:pStyle w:val="Odstavecseseznamem"/>
        <w:numPr>
          <w:ilvl w:val="0"/>
          <w:numId w:val="144"/>
        </w:numPr>
      </w:pPr>
      <w:r>
        <w:t>samostatně nastudují notový part</w:t>
      </w:r>
    </w:p>
    <w:p w14:paraId="7C47D0C9" w14:textId="77777777" w:rsidR="00D306EF" w:rsidRDefault="00CB14D9">
      <w:pPr>
        <w:pStyle w:val="Odstavecseseznamem"/>
        <w:numPr>
          <w:ilvl w:val="0"/>
          <w:numId w:val="144"/>
        </w:numPr>
      </w:pPr>
      <w:r>
        <w:t xml:space="preserve">jsou schopni vytvořit si vlastní názor na danou skladbu </w:t>
      </w:r>
    </w:p>
    <w:p w14:paraId="6A21A7CD" w14:textId="77777777" w:rsidR="00D306EF" w:rsidRDefault="00CB14D9">
      <w:pPr>
        <w:pStyle w:val="Odstavecseseznamem"/>
        <w:numPr>
          <w:ilvl w:val="0"/>
          <w:numId w:val="144"/>
        </w:numPr>
      </w:pPr>
      <w:r>
        <w:t>rozliší základní hudební styly a správně je interpretují</w:t>
      </w:r>
    </w:p>
    <w:p w14:paraId="282F5C2F" w14:textId="77777777" w:rsidR="00D306EF" w:rsidRDefault="00CB14D9">
      <w:pPr>
        <w:pStyle w:val="Odstavecseseznamem"/>
        <w:numPr>
          <w:ilvl w:val="0"/>
          <w:numId w:val="144"/>
        </w:numPr>
      </w:pPr>
      <w:r>
        <w:lastRenderedPageBreak/>
        <w:t>pohotově reagují na změny tempa, dynamiky, agogiky a gesta vedoucího hráče souboru</w:t>
      </w:r>
    </w:p>
    <w:p w14:paraId="3BF04274" w14:textId="77777777" w:rsidR="00D306EF" w:rsidRDefault="00CB14D9">
      <w:r>
        <w:t>3. + 4. ročník:</w:t>
      </w:r>
    </w:p>
    <w:p w14:paraId="0B322BA5" w14:textId="77777777" w:rsidR="00D306EF" w:rsidRDefault="00CB14D9">
      <w:pPr>
        <w:pStyle w:val="Odstavecseseznamem"/>
        <w:numPr>
          <w:ilvl w:val="0"/>
          <w:numId w:val="28"/>
        </w:numPr>
      </w:pPr>
      <w:r>
        <w:t xml:space="preserve">pohotově se orientují v notovém zápise  </w:t>
      </w:r>
    </w:p>
    <w:p w14:paraId="1EC101B4" w14:textId="77777777" w:rsidR="00D306EF" w:rsidRDefault="00CB14D9">
      <w:pPr>
        <w:pStyle w:val="Odstavecseseznamem"/>
        <w:numPr>
          <w:ilvl w:val="0"/>
          <w:numId w:val="28"/>
        </w:numPr>
      </w:pPr>
      <w:r>
        <w:t xml:space="preserve">ochotně spolupracují </w:t>
      </w:r>
      <w:proofErr w:type="gramStart"/>
      <w:r>
        <w:t>s  ostatními</w:t>
      </w:r>
      <w:proofErr w:type="gramEnd"/>
      <w:r>
        <w:t xml:space="preserve"> spoluhráči </w:t>
      </w:r>
    </w:p>
    <w:p w14:paraId="6D6B2909" w14:textId="77777777" w:rsidR="00D306EF" w:rsidRDefault="00CB14D9">
      <w:pPr>
        <w:pStyle w:val="Odstavecseseznamem"/>
        <w:numPr>
          <w:ilvl w:val="0"/>
          <w:numId w:val="28"/>
        </w:numPr>
      </w:pPr>
      <w:r>
        <w:t>vědomě se podílí na společném utváření zvuku souboru</w:t>
      </w:r>
    </w:p>
    <w:p w14:paraId="43122585" w14:textId="77777777" w:rsidR="00D306EF" w:rsidRDefault="00CB14D9">
      <w:pPr>
        <w:pStyle w:val="Odstavecseseznamem"/>
        <w:numPr>
          <w:ilvl w:val="0"/>
          <w:numId w:val="28"/>
        </w:numPr>
      </w:pPr>
      <w:r>
        <w:t>dokáží posoudit kvalitu interpretace jiných souborů a čerpat tyto poznatky pro vlastní hudební realizaci</w:t>
      </w:r>
    </w:p>
    <w:p w14:paraId="2A3644D9" w14:textId="77777777" w:rsidR="00D306EF" w:rsidRDefault="00D306EF">
      <w:pPr>
        <w:pStyle w:val="Odstavecseseznamem"/>
      </w:pPr>
    </w:p>
    <w:p w14:paraId="7EFBF106" w14:textId="77777777" w:rsidR="00D306EF" w:rsidRDefault="00CB14D9">
      <w:pPr>
        <w:pStyle w:val="Nadpis4"/>
        <w:rPr>
          <w:color w:val="000000"/>
        </w:rPr>
      </w:pPr>
      <w:r>
        <w:rPr>
          <w:color w:val="000000"/>
        </w:rPr>
        <w:t>Učební osnovy vyučovacího předmětu: Souborová hra</w:t>
      </w:r>
    </w:p>
    <w:p w14:paraId="225A7C3A" w14:textId="77777777" w:rsidR="00D306EF" w:rsidRDefault="00CB14D9">
      <w:pPr>
        <w:pStyle w:val="Nadpis5"/>
        <w:rPr>
          <w:color w:val="000000"/>
        </w:rPr>
      </w:pPr>
      <w:r>
        <w:rPr>
          <w:color w:val="000000"/>
        </w:rPr>
        <w:t>Základní studium I. stupně</w:t>
      </w:r>
    </w:p>
    <w:p w14:paraId="045C7918" w14:textId="77777777" w:rsidR="00D306EF" w:rsidRDefault="00CB14D9">
      <w:r>
        <w:t>(žáci)</w:t>
      </w:r>
    </w:p>
    <w:p w14:paraId="6A9E2DC9" w14:textId="77777777" w:rsidR="00D306EF" w:rsidRDefault="00CB14D9">
      <w:pPr>
        <w:pStyle w:val="Odstavecseseznamem"/>
        <w:numPr>
          <w:ilvl w:val="0"/>
          <w:numId w:val="109"/>
        </w:numPr>
      </w:pPr>
      <w:r>
        <w:t xml:space="preserve">respektují obecné zásady nutné pro činnost v souboru – pravidelná docházka, domácí příprava </w:t>
      </w:r>
      <w:proofErr w:type="gramStart"/>
      <w:r>
        <w:t>a pod.</w:t>
      </w:r>
      <w:proofErr w:type="gramEnd"/>
      <w:r>
        <w:t xml:space="preserve"> </w:t>
      </w:r>
    </w:p>
    <w:p w14:paraId="514F6E55" w14:textId="77777777" w:rsidR="00D306EF" w:rsidRDefault="00CB14D9">
      <w:pPr>
        <w:pStyle w:val="Odstavecseseznamem"/>
        <w:numPr>
          <w:ilvl w:val="0"/>
          <w:numId w:val="109"/>
        </w:numPr>
      </w:pPr>
      <w:r>
        <w:t xml:space="preserve">orientují se v partu (repetice, D. C., Fine, Coda, </w:t>
      </w:r>
      <w:proofErr w:type="spellStart"/>
      <w:r>
        <w:t>Segno</w:t>
      </w:r>
      <w:proofErr w:type="spellEnd"/>
      <w:r>
        <w:t xml:space="preserve"> apod.)</w:t>
      </w:r>
    </w:p>
    <w:p w14:paraId="6F488573" w14:textId="77777777" w:rsidR="00D306EF" w:rsidRDefault="00CB14D9">
      <w:pPr>
        <w:pStyle w:val="Odstavecseseznamem"/>
        <w:numPr>
          <w:ilvl w:val="0"/>
          <w:numId w:val="109"/>
        </w:numPr>
      </w:pPr>
      <w:r>
        <w:t xml:space="preserve">hrají jednoduchý notový zápis z listu </w:t>
      </w:r>
    </w:p>
    <w:p w14:paraId="4C346D0F" w14:textId="77777777" w:rsidR="00D306EF" w:rsidRDefault="00CB14D9">
      <w:pPr>
        <w:pStyle w:val="Odstavecseseznamem"/>
        <w:numPr>
          <w:ilvl w:val="0"/>
          <w:numId w:val="109"/>
        </w:numPr>
      </w:pPr>
      <w:r>
        <w:t>reagují na změny tempa, dynamiky a agogiky</w:t>
      </w:r>
    </w:p>
    <w:p w14:paraId="1248C207" w14:textId="77777777" w:rsidR="00D306EF" w:rsidRDefault="00CB14D9">
      <w:pPr>
        <w:pStyle w:val="Odstavecseseznamem"/>
        <w:numPr>
          <w:ilvl w:val="0"/>
          <w:numId w:val="109"/>
        </w:numPr>
      </w:pPr>
      <w:r>
        <w:t>přizpůsobí se během hry ostatním členům souboru v tempu, rytmu i ladění</w:t>
      </w:r>
    </w:p>
    <w:p w14:paraId="0C483766" w14:textId="77777777" w:rsidR="00D306EF" w:rsidRDefault="00CB14D9">
      <w:pPr>
        <w:pStyle w:val="Odstavecseseznamem"/>
        <w:numPr>
          <w:ilvl w:val="0"/>
          <w:numId w:val="109"/>
        </w:numPr>
      </w:pPr>
      <w:r>
        <w:t>ochotně spolupracují s ostatními a reagují na pokyny vedoucího hráče nebo dirigenta</w:t>
      </w:r>
    </w:p>
    <w:p w14:paraId="49820804" w14:textId="77777777" w:rsidR="00D306EF" w:rsidRDefault="00CB14D9">
      <w:pPr>
        <w:pStyle w:val="Odstavecseseznamem"/>
        <w:numPr>
          <w:ilvl w:val="0"/>
          <w:numId w:val="109"/>
        </w:numPr>
      </w:pPr>
      <w:r>
        <w:t xml:space="preserve">veřejně vystupují </w:t>
      </w:r>
    </w:p>
    <w:p w14:paraId="1C7A51A1" w14:textId="77777777" w:rsidR="00D306EF" w:rsidRDefault="00CB14D9">
      <w:pPr>
        <w:pStyle w:val="Odstavecseseznamem"/>
        <w:numPr>
          <w:ilvl w:val="0"/>
          <w:numId w:val="109"/>
        </w:numPr>
      </w:pPr>
      <w:r>
        <w:t>uvědomují si spoluodpovědnost za společně vytvářenou hudební činnost</w:t>
      </w:r>
    </w:p>
    <w:p w14:paraId="1B9A4E9B" w14:textId="77777777" w:rsidR="00D306EF" w:rsidRDefault="00CB14D9">
      <w:pPr>
        <w:pStyle w:val="Nadpis5"/>
      </w:pPr>
      <w:r>
        <w:rPr>
          <w:color w:val="000000"/>
        </w:rPr>
        <w:t>Základní studium II. Stupně</w:t>
      </w:r>
    </w:p>
    <w:p w14:paraId="09C63DDE" w14:textId="77777777" w:rsidR="00D306EF" w:rsidRDefault="00CB14D9">
      <w:r>
        <w:t>1. + 2. ročník:</w:t>
      </w:r>
    </w:p>
    <w:p w14:paraId="154031E9" w14:textId="77777777" w:rsidR="00D306EF" w:rsidRDefault="00CB14D9">
      <w:pPr>
        <w:pStyle w:val="Odstavecseseznamem"/>
        <w:numPr>
          <w:ilvl w:val="0"/>
          <w:numId w:val="144"/>
        </w:numPr>
      </w:pPr>
      <w:r>
        <w:t>samostatně nastudují notový part</w:t>
      </w:r>
    </w:p>
    <w:p w14:paraId="5AC77D54" w14:textId="77777777" w:rsidR="00D306EF" w:rsidRDefault="00CB14D9">
      <w:pPr>
        <w:pStyle w:val="Odstavecseseznamem"/>
        <w:numPr>
          <w:ilvl w:val="0"/>
          <w:numId w:val="144"/>
        </w:numPr>
      </w:pPr>
      <w:r>
        <w:t xml:space="preserve">jsou schopni vytvořit si vlastní názor na danou skladbu </w:t>
      </w:r>
    </w:p>
    <w:p w14:paraId="321FD682" w14:textId="77777777" w:rsidR="00D306EF" w:rsidRDefault="00CB14D9">
      <w:pPr>
        <w:pStyle w:val="Odstavecseseznamem"/>
        <w:numPr>
          <w:ilvl w:val="0"/>
          <w:numId w:val="144"/>
        </w:numPr>
      </w:pPr>
      <w:r>
        <w:t>rozliší základní hudební styly a správně je interpretují</w:t>
      </w:r>
    </w:p>
    <w:p w14:paraId="0A750EA6" w14:textId="77777777" w:rsidR="00D306EF" w:rsidRDefault="00CB14D9">
      <w:pPr>
        <w:pStyle w:val="Odstavecseseznamem"/>
        <w:numPr>
          <w:ilvl w:val="0"/>
          <w:numId w:val="144"/>
        </w:numPr>
      </w:pPr>
      <w:r>
        <w:t>pohotově reagují na změny tempa, dynamiky, agogiky a gesta dirigenta souboru</w:t>
      </w:r>
    </w:p>
    <w:p w14:paraId="47BFAC7A" w14:textId="77777777" w:rsidR="00D306EF" w:rsidRDefault="00CB14D9">
      <w:pPr>
        <w:pStyle w:val="Odstavecseseznamem"/>
        <w:numPr>
          <w:ilvl w:val="0"/>
          <w:numId w:val="144"/>
        </w:numPr>
      </w:pPr>
      <w:r>
        <w:t xml:space="preserve">osobním příkladem pozitivně působí na mladší spolužáky v souboru </w:t>
      </w:r>
    </w:p>
    <w:p w14:paraId="1F48AAAD" w14:textId="77777777" w:rsidR="00D306EF" w:rsidRDefault="00CB14D9">
      <w:r>
        <w:t>3. + 4. ročník:</w:t>
      </w:r>
    </w:p>
    <w:p w14:paraId="41C866F8" w14:textId="77777777" w:rsidR="00D306EF" w:rsidRDefault="00CB14D9">
      <w:pPr>
        <w:pStyle w:val="Odstavecseseznamem"/>
        <w:numPr>
          <w:ilvl w:val="0"/>
          <w:numId w:val="28"/>
        </w:numPr>
      </w:pPr>
      <w:r>
        <w:t xml:space="preserve">pohotově se orientují v notovém zápise  </w:t>
      </w:r>
    </w:p>
    <w:p w14:paraId="402313CE" w14:textId="77777777" w:rsidR="00D306EF" w:rsidRDefault="00CB14D9">
      <w:pPr>
        <w:pStyle w:val="Odstavecseseznamem"/>
        <w:numPr>
          <w:ilvl w:val="0"/>
          <w:numId w:val="28"/>
        </w:numPr>
      </w:pPr>
      <w:r>
        <w:t xml:space="preserve">ochotně spolupracují </w:t>
      </w:r>
      <w:proofErr w:type="gramStart"/>
      <w:r>
        <w:t>s  ostatními</w:t>
      </w:r>
      <w:proofErr w:type="gramEnd"/>
      <w:r>
        <w:t xml:space="preserve"> spoluhráči </w:t>
      </w:r>
    </w:p>
    <w:p w14:paraId="1CBBAC44" w14:textId="77777777" w:rsidR="00D306EF" w:rsidRDefault="00CB14D9">
      <w:pPr>
        <w:pStyle w:val="Odstavecseseznamem"/>
        <w:numPr>
          <w:ilvl w:val="0"/>
          <w:numId w:val="28"/>
        </w:numPr>
      </w:pPr>
      <w:r>
        <w:t>vědomě se podílí na společném utváření zvuku souboru</w:t>
      </w:r>
    </w:p>
    <w:p w14:paraId="66CC6BCA" w14:textId="77777777" w:rsidR="00D306EF" w:rsidRDefault="00CB14D9">
      <w:pPr>
        <w:pStyle w:val="Odstavecseseznamem"/>
        <w:numPr>
          <w:ilvl w:val="0"/>
          <w:numId w:val="28"/>
        </w:numPr>
      </w:pPr>
      <w:r>
        <w:t>dokáží posoudit kvalitu interpretace jiných souborů a čerpat tyto poznatky pro vlastní hudební realizaci</w:t>
      </w:r>
    </w:p>
    <w:p w14:paraId="4B502256" w14:textId="77777777" w:rsidR="00D306EF" w:rsidRDefault="00D306EF"/>
    <w:p w14:paraId="5C42240B" w14:textId="77777777" w:rsidR="00D306EF" w:rsidRDefault="00CB14D9">
      <w:pPr>
        <w:pStyle w:val="Nadpis4"/>
      </w:pPr>
      <w:r>
        <w:rPr>
          <w:rFonts w:eastAsia="Cambria"/>
          <w:color w:val="000000"/>
        </w:rPr>
        <w:t xml:space="preserve"> </w:t>
      </w:r>
      <w:r>
        <w:rPr>
          <w:color w:val="000000"/>
        </w:rPr>
        <w:t>Vzdělávací obsah vyučovacího předmětu: Orchestrální hra</w:t>
      </w:r>
    </w:p>
    <w:p w14:paraId="706D9BED" w14:textId="77777777" w:rsidR="00D306EF" w:rsidRDefault="00CB14D9">
      <w:pPr>
        <w:pStyle w:val="Nadpis5"/>
        <w:rPr>
          <w:color w:val="000000"/>
        </w:rPr>
      </w:pPr>
      <w:r>
        <w:rPr>
          <w:color w:val="000000"/>
        </w:rPr>
        <w:t>Základní studium I. stupně</w:t>
      </w:r>
    </w:p>
    <w:p w14:paraId="3803BC73" w14:textId="77777777" w:rsidR="00D306EF" w:rsidRDefault="00CB14D9">
      <w:r>
        <w:t>(žáci)</w:t>
      </w:r>
    </w:p>
    <w:p w14:paraId="02614A3E" w14:textId="77777777" w:rsidR="00D306EF" w:rsidRDefault="00CB14D9">
      <w:pPr>
        <w:pStyle w:val="Odstavecseseznamem"/>
        <w:numPr>
          <w:ilvl w:val="0"/>
          <w:numId w:val="109"/>
        </w:numPr>
      </w:pPr>
      <w:r>
        <w:t xml:space="preserve">respektují obecné zásady nutné pro činnost v orchestru – pravidelná docházka, domácí příprava </w:t>
      </w:r>
      <w:proofErr w:type="gramStart"/>
      <w:r>
        <w:t>a pod.</w:t>
      </w:r>
      <w:proofErr w:type="gramEnd"/>
      <w:r>
        <w:t xml:space="preserve"> </w:t>
      </w:r>
    </w:p>
    <w:p w14:paraId="6969E46B" w14:textId="77777777" w:rsidR="00D306EF" w:rsidRDefault="00CB14D9">
      <w:pPr>
        <w:pStyle w:val="Odstavecseseznamem"/>
        <w:numPr>
          <w:ilvl w:val="0"/>
          <w:numId w:val="109"/>
        </w:numPr>
      </w:pPr>
      <w:r>
        <w:t xml:space="preserve">orientují se v partu (repetice, D. C., Fine, Coda, </w:t>
      </w:r>
      <w:proofErr w:type="spellStart"/>
      <w:r>
        <w:t>Segno</w:t>
      </w:r>
      <w:proofErr w:type="spellEnd"/>
      <w:r>
        <w:t xml:space="preserve"> apod.)</w:t>
      </w:r>
    </w:p>
    <w:p w14:paraId="1E6CCA0C" w14:textId="77777777" w:rsidR="00D306EF" w:rsidRDefault="00CB14D9">
      <w:pPr>
        <w:pStyle w:val="Odstavecseseznamem"/>
        <w:numPr>
          <w:ilvl w:val="0"/>
          <w:numId w:val="109"/>
        </w:numPr>
      </w:pPr>
      <w:r>
        <w:lastRenderedPageBreak/>
        <w:t xml:space="preserve">hrají jednoduchý notový zápis z listu </w:t>
      </w:r>
    </w:p>
    <w:p w14:paraId="4E8FEB6D" w14:textId="77777777" w:rsidR="00D306EF" w:rsidRDefault="00CB14D9">
      <w:pPr>
        <w:pStyle w:val="Odstavecseseznamem"/>
        <w:numPr>
          <w:ilvl w:val="0"/>
          <w:numId w:val="109"/>
        </w:numPr>
      </w:pPr>
      <w:r>
        <w:t>reagují na změny tempa, dynamiky a agogiky</w:t>
      </w:r>
    </w:p>
    <w:p w14:paraId="02478FDD" w14:textId="77777777" w:rsidR="00D306EF" w:rsidRDefault="00CB14D9">
      <w:pPr>
        <w:pStyle w:val="Odstavecseseznamem"/>
        <w:numPr>
          <w:ilvl w:val="0"/>
          <w:numId w:val="109"/>
        </w:numPr>
      </w:pPr>
      <w:r>
        <w:t>přizpůsobí se během hry ostatním členům souboru v tempu, rytmu i ladění</w:t>
      </w:r>
    </w:p>
    <w:p w14:paraId="0E66CDE8" w14:textId="77777777" w:rsidR="00D306EF" w:rsidRDefault="00CB14D9">
      <w:pPr>
        <w:pStyle w:val="Odstavecseseznamem"/>
        <w:numPr>
          <w:ilvl w:val="0"/>
          <w:numId w:val="109"/>
        </w:numPr>
      </w:pPr>
      <w:r>
        <w:t>ochotně spolupracují s ostatními a reagují na pokyny vedoucího hráče nebo dirigenta</w:t>
      </w:r>
    </w:p>
    <w:p w14:paraId="18F5EEBD" w14:textId="77777777" w:rsidR="00D306EF" w:rsidRDefault="00CB14D9">
      <w:pPr>
        <w:pStyle w:val="Odstavecseseznamem"/>
        <w:numPr>
          <w:ilvl w:val="0"/>
          <w:numId w:val="109"/>
        </w:numPr>
      </w:pPr>
      <w:r>
        <w:t xml:space="preserve">veřejně vystupují </w:t>
      </w:r>
    </w:p>
    <w:p w14:paraId="2DD48EA5" w14:textId="77777777" w:rsidR="00D306EF" w:rsidRDefault="00CB14D9">
      <w:pPr>
        <w:pStyle w:val="Odstavecseseznamem"/>
        <w:numPr>
          <w:ilvl w:val="0"/>
          <w:numId w:val="109"/>
        </w:numPr>
      </w:pPr>
      <w:r>
        <w:t>uvědomují si spoluodpovědnost za společně vytvářenou hudební činnost</w:t>
      </w:r>
    </w:p>
    <w:p w14:paraId="4E711C71" w14:textId="77777777" w:rsidR="00D306EF" w:rsidRDefault="00CB14D9">
      <w:pPr>
        <w:pStyle w:val="Nadpis5"/>
        <w:rPr>
          <w:color w:val="000000"/>
        </w:rPr>
      </w:pPr>
      <w:r>
        <w:rPr>
          <w:color w:val="000000"/>
        </w:rPr>
        <w:t>Základní studium II. Stupně</w:t>
      </w:r>
    </w:p>
    <w:p w14:paraId="645D0659" w14:textId="77777777" w:rsidR="00D306EF" w:rsidRDefault="00CB14D9">
      <w:r>
        <w:t>1. + 2. ročník:</w:t>
      </w:r>
    </w:p>
    <w:p w14:paraId="5FC9625E" w14:textId="77777777" w:rsidR="00D306EF" w:rsidRDefault="00CB14D9">
      <w:pPr>
        <w:pStyle w:val="Odstavecseseznamem"/>
        <w:numPr>
          <w:ilvl w:val="0"/>
          <w:numId w:val="144"/>
        </w:numPr>
      </w:pPr>
      <w:r>
        <w:t>samostatně nastudují notový part</w:t>
      </w:r>
    </w:p>
    <w:p w14:paraId="4BCF886A" w14:textId="77777777" w:rsidR="00D306EF" w:rsidRDefault="00CB14D9">
      <w:pPr>
        <w:pStyle w:val="Odstavecseseznamem"/>
        <w:numPr>
          <w:ilvl w:val="0"/>
          <w:numId w:val="144"/>
        </w:numPr>
      </w:pPr>
      <w:r>
        <w:t xml:space="preserve">jsou schopni vytvořit si vlastní názor na danou skladbu </w:t>
      </w:r>
    </w:p>
    <w:p w14:paraId="73B1234C" w14:textId="77777777" w:rsidR="00D306EF" w:rsidRDefault="00CB14D9">
      <w:pPr>
        <w:pStyle w:val="Odstavecseseznamem"/>
        <w:numPr>
          <w:ilvl w:val="0"/>
          <w:numId w:val="144"/>
        </w:numPr>
      </w:pPr>
      <w:r>
        <w:t>rozliší základní hudební styly a správně je interpretují</w:t>
      </w:r>
    </w:p>
    <w:p w14:paraId="6DA3FDD0" w14:textId="77777777" w:rsidR="00D306EF" w:rsidRDefault="00CB14D9">
      <w:pPr>
        <w:pStyle w:val="Odstavecseseznamem"/>
        <w:numPr>
          <w:ilvl w:val="0"/>
          <w:numId w:val="144"/>
        </w:numPr>
      </w:pPr>
      <w:r>
        <w:t>pohotově reagují na změny tempa, dynamiky, agogiky a gesta dirigenta souboru</w:t>
      </w:r>
    </w:p>
    <w:p w14:paraId="474D0149" w14:textId="77777777" w:rsidR="00D306EF" w:rsidRDefault="00CB14D9">
      <w:pPr>
        <w:pStyle w:val="Odstavecseseznamem"/>
        <w:numPr>
          <w:ilvl w:val="0"/>
          <w:numId w:val="144"/>
        </w:numPr>
      </w:pPr>
      <w:r>
        <w:t>dle pokynů dirigenta dbají na vyvážený zvuk orchestru</w:t>
      </w:r>
    </w:p>
    <w:p w14:paraId="70371692" w14:textId="77777777" w:rsidR="00D306EF" w:rsidRDefault="00CB14D9">
      <w:pPr>
        <w:pStyle w:val="Odstavecseseznamem"/>
        <w:numPr>
          <w:ilvl w:val="0"/>
          <w:numId w:val="144"/>
        </w:numPr>
      </w:pPr>
      <w:r>
        <w:t xml:space="preserve">osobním příkladem pozitivně působí na mladší spolužáky v souboru </w:t>
      </w:r>
    </w:p>
    <w:p w14:paraId="0C69E311" w14:textId="77777777" w:rsidR="00D306EF" w:rsidRDefault="00CB14D9">
      <w:r>
        <w:t>3. + 4. ročník:</w:t>
      </w:r>
    </w:p>
    <w:p w14:paraId="5538B8C0" w14:textId="77777777" w:rsidR="00D306EF" w:rsidRDefault="00CB14D9">
      <w:pPr>
        <w:pStyle w:val="Odstavecseseznamem"/>
        <w:numPr>
          <w:ilvl w:val="0"/>
          <w:numId w:val="28"/>
        </w:numPr>
      </w:pPr>
      <w:r>
        <w:t xml:space="preserve">pohotově se orientují v notovém zápise  </w:t>
      </w:r>
    </w:p>
    <w:p w14:paraId="7C1472B7" w14:textId="77777777" w:rsidR="00D306EF" w:rsidRDefault="00CB14D9">
      <w:pPr>
        <w:pStyle w:val="Odstavecseseznamem"/>
        <w:numPr>
          <w:ilvl w:val="0"/>
          <w:numId w:val="28"/>
        </w:numPr>
      </w:pPr>
      <w:r>
        <w:t xml:space="preserve">ochotně spolupracují </w:t>
      </w:r>
      <w:proofErr w:type="gramStart"/>
      <w:r>
        <w:t>s  ostatními</w:t>
      </w:r>
      <w:proofErr w:type="gramEnd"/>
      <w:r>
        <w:t xml:space="preserve"> spoluhráči </w:t>
      </w:r>
    </w:p>
    <w:p w14:paraId="3781D5EF" w14:textId="77777777" w:rsidR="00D306EF" w:rsidRDefault="00CB14D9">
      <w:pPr>
        <w:pStyle w:val="Odstavecseseznamem"/>
        <w:numPr>
          <w:ilvl w:val="0"/>
          <w:numId w:val="28"/>
        </w:numPr>
      </w:pPr>
      <w:r>
        <w:t>vědomě se podílí na společném utváření zvuku souboru</w:t>
      </w:r>
    </w:p>
    <w:p w14:paraId="0AF90A9E" w14:textId="77777777" w:rsidR="00D306EF" w:rsidRDefault="00CB14D9">
      <w:pPr>
        <w:pStyle w:val="Odstavecseseznamem"/>
        <w:numPr>
          <w:ilvl w:val="0"/>
          <w:numId w:val="28"/>
        </w:numPr>
      </w:pPr>
      <w:r>
        <w:t>dokáží posoudit kvalitu interpretace jiných souborů a čerpat tyto poznatky pro vlastní hudební realizaci</w:t>
      </w:r>
    </w:p>
    <w:p w14:paraId="0F190C3E" w14:textId="77777777" w:rsidR="00D306EF" w:rsidRDefault="00D306EF">
      <w:pPr>
        <w:pStyle w:val="Odstavecseseznamem"/>
        <w:ind w:left="0"/>
      </w:pPr>
    </w:p>
    <w:p w14:paraId="4EF76CE1" w14:textId="77777777" w:rsidR="00D306EF" w:rsidRDefault="00CB14D9">
      <w:pPr>
        <w:pStyle w:val="Nadpis4"/>
      </w:pPr>
      <w:r>
        <w:rPr>
          <w:rFonts w:eastAsia="Cambria"/>
          <w:color w:val="000000"/>
        </w:rPr>
        <w:t xml:space="preserve"> </w:t>
      </w:r>
      <w:r>
        <w:rPr>
          <w:color w:val="000000"/>
        </w:rPr>
        <w:t>Vzdělávací obsah vyučovacího předmětu: Lidová muzika</w:t>
      </w:r>
    </w:p>
    <w:p w14:paraId="0518E316" w14:textId="77777777" w:rsidR="00D306EF" w:rsidRDefault="00CB14D9">
      <w:pPr>
        <w:pStyle w:val="Nadpis5"/>
        <w:rPr>
          <w:color w:val="000000"/>
        </w:rPr>
      </w:pPr>
      <w:r>
        <w:rPr>
          <w:color w:val="000000"/>
        </w:rPr>
        <w:t>Základní studium I. stupně</w:t>
      </w:r>
    </w:p>
    <w:p w14:paraId="26CC7353" w14:textId="77777777" w:rsidR="00D306EF" w:rsidRDefault="00CB14D9">
      <w:r>
        <w:t>(žáci)</w:t>
      </w:r>
    </w:p>
    <w:p w14:paraId="0C70F0B3" w14:textId="77777777" w:rsidR="00D306EF" w:rsidRDefault="00CB14D9">
      <w:pPr>
        <w:pStyle w:val="Odstavecseseznamem"/>
        <w:numPr>
          <w:ilvl w:val="0"/>
          <w:numId w:val="109"/>
        </w:numPr>
      </w:pPr>
      <w:r>
        <w:t xml:space="preserve">orientují se v partu (repetice, D. C., Fine, Coda, </w:t>
      </w:r>
      <w:proofErr w:type="spellStart"/>
      <w:r>
        <w:t>Segno</w:t>
      </w:r>
      <w:proofErr w:type="spellEnd"/>
      <w:r>
        <w:t xml:space="preserve"> apod.)</w:t>
      </w:r>
    </w:p>
    <w:p w14:paraId="63CEC9AF" w14:textId="77777777" w:rsidR="00D306EF" w:rsidRDefault="00CB14D9">
      <w:pPr>
        <w:pStyle w:val="Odstavecseseznamem"/>
        <w:numPr>
          <w:ilvl w:val="0"/>
          <w:numId w:val="109"/>
        </w:numPr>
      </w:pPr>
      <w:r>
        <w:t xml:space="preserve">hrají jednoduchý notový zápis z listu </w:t>
      </w:r>
    </w:p>
    <w:p w14:paraId="0F1C236E" w14:textId="77777777" w:rsidR="00D306EF" w:rsidRDefault="00CB14D9">
      <w:pPr>
        <w:pStyle w:val="Odstavecseseznamem"/>
        <w:numPr>
          <w:ilvl w:val="0"/>
          <w:numId w:val="109"/>
        </w:numPr>
      </w:pPr>
      <w:r>
        <w:t>dokážou reagovat na změny tempa, dynamiky a agogiky</w:t>
      </w:r>
    </w:p>
    <w:p w14:paraId="4587F92B" w14:textId="77777777" w:rsidR="00D306EF" w:rsidRDefault="00CB14D9">
      <w:pPr>
        <w:pStyle w:val="Odstavecseseznamem"/>
        <w:numPr>
          <w:ilvl w:val="0"/>
          <w:numId w:val="109"/>
        </w:numPr>
      </w:pPr>
      <w:r>
        <w:t xml:space="preserve">dokážou využít všechny získané technické i výrazové dovednosti při hře </w:t>
      </w:r>
    </w:p>
    <w:p w14:paraId="0C6EC808" w14:textId="77777777" w:rsidR="00D306EF" w:rsidRDefault="00CB14D9">
      <w:pPr>
        <w:pStyle w:val="Odstavecseseznamem"/>
        <w:numPr>
          <w:ilvl w:val="0"/>
          <w:numId w:val="109"/>
        </w:numPr>
      </w:pPr>
      <w:r>
        <w:t>přizpůsobí se během hry ostatním členům souboru v tempu, rytmu i ladění</w:t>
      </w:r>
    </w:p>
    <w:p w14:paraId="10FC937B" w14:textId="77777777" w:rsidR="00D306EF" w:rsidRDefault="00CB14D9">
      <w:pPr>
        <w:pStyle w:val="Odstavecseseznamem"/>
        <w:numPr>
          <w:ilvl w:val="0"/>
          <w:numId w:val="109"/>
        </w:numPr>
      </w:pPr>
      <w:r>
        <w:t>ochotně spolupracují s ostatními a reagují na pokyny vedoucího hráče nebo dirigenta</w:t>
      </w:r>
    </w:p>
    <w:p w14:paraId="44B28E7B" w14:textId="77777777" w:rsidR="00D306EF" w:rsidRDefault="00CB14D9">
      <w:pPr>
        <w:pStyle w:val="Odstavecseseznamem"/>
        <w:numPr>
          <w:ilvl w:val="0"/>
          <w:numId w:val="109"/>
        </w:numPr>
      </w:pPr>
      <w:r>
        <w:t xml:space="preserve">veřejně vystupují </w:t>
      </w:r>
    </w:p>
    <w:p w14:paraId="1110D263" w14:textId="77777777" w:rsidR="00D306EF" w:rsidRDefault="00CB14D9">
      <w:pPr>
        <w:pStyle w:val="Odstavecseseznamem"/>
        <w:numPr>
          <w:ilvl w:val="0"/>
          <w:numId w:val="109"/>
        </w:numPr>
      </w:pPr>
      <w:r>
        <w:t>uvědomují si spoluodpovědnost za společně vytvářenou hudební činnost</w:t>
      </w:r>
    </w:p>
    <w:p w14:paraId="4D63E14D" w14:textId="77777777" w:rsidR="00D306EF" w:rsidRDefault="00CB14D9">
      <w:pPr>
        <w:pStyle w:val="Nadpis5"/>
        <w:rPr>
          <w:color w:val="000000"/>
        </w:rPr>
      </w:pPr>
      <w:r>
        <w:rPr>
          <w:color w:val="000000"/>
        </w:rPr>
        <w:t>Základní studium II. stupně</w:t>
      </w:r>
    </w:p>
    <w:p w14:paraId="0BC72FCD" w14:textId="77777777" w:rsidR="00D306EF" w:rsidRDefault="00CB14D9">
      <w:r>
        <w:t>1. + 2. ročník:</w:t>
      </w:r>
    </w:p>
    <w:p w14:paraId="7381835E" w14:textId="77777777" w:rsidR="00D306EF" w:rsidRDefault="00CB14D9">
      <w:pPr>
        <w:pStyle w:val="Odstavecseseznamem"/>
        <w:numPr>
          <w:ilvl w:val="0"/>
          <w:numId w:val="144"/>
        </w:numPr>
      </w:pPr>
      <w:r>
        <w:t>dokážou samostatně nastudovat notový part</w:t>
      </w:r>
    </w:p>
    <w:p w14:paraId="4A999A52" w14:textId="77777777" w:rsidR="00D306EF" w:rsidRDefault="00CB14D9">
      <w:pPr>
        <w:pStyle w:val="Odstavecseseznamem"/>
        <w:numPr>
          <w:ilvl w:val="0"/>
          <w:numId w:val="144"/>
        </w:numPr>
      </w:pPr>
      <w:r>
        <w:t xml:space="preserve">jsou schopni vytvořit si vlastní názor na danou skladbu </w:t>
      </w:r>
    </w:p>
    <w:p w14:paraId="01C2084C" w14:textId="77777777" w:rsidR="00D306EF" w:rsidRDefault="00CB14D9">
      <w:pPr>
        <w:pStyle w:val="Odstavecseseznamem"/>
        <w:numPr>
          <w:ilvl w:val="0"/>
          <w:numId w:val="144"/>
        </w:numPr>
      </w:pPr>
      <w:r>
        <w:t>rozliší základní hudební styly a správně je interpretují</w:t>
      </w:r>
    </w:p>
    <w:p w14:paraId="0BC4EA2F" w14:textId="77777777" w:rsidR="00D306EF" w:rsidRDefault="00CB14D9">
      <w:pPr>
        <w:pStyle w:val="Odstavecseseznamem"/>
        <w:numPr>
          <w:ilvl w:val="0"/>
          <w:numId w:val="144"/>
        </w:numPr>
      </w:pPr>
      <w:r>
        <w:t>dokážou pohotově reagovat na změny tempa, dynamiky, agogiky a gesta vedoucího hráče nebo dirigenta</w:t>
      </w:r>
    </w:p>
    <w:p w14:paraId="1C58C4C0" w14:textId="77777777" w:rsidR="00D306EF" w:rsidRDefault="00CB14D9">
      <w:r>
        <w:t>3. + 4. ročník:</w:t>
      </w:r>
    </w:p>
    <w:p w14:paraId="1480C2A6" w14:textId="77777777" w:rsidR="00D306EF" w:rsidRDefault="00CB14D9">
      <w:pPr>
        <w:pStyle w:val="Odstavecseseznamem"/>
        <w:numPr>
          <w:ilvl w:val="0"/>
          <w:numId w:val="28"/>
        </w:numPr>
      </w:pPr>
      <w:r>
        <w:t xml:space="preserve">pohotově se orientují v notovém zápise  </w:t>
      </w:r>
    </w:p>
    <w:p w14:paraId="2AB81AC8" w14:textId="77777777" w:rsidR="00D306EF" w:rsidRDefault="00CB14D9">
      <w:pPr>
        <w:pStyle w:val="Odstavecseseznamem"/>
        <w:numPr>
          <w:ilvl w:val="0"/>
          <w:numId w:val="28"/>
        </w:numPr>
      </w:pPr>
      <w:r>
        <w:lastRenderedPageBreak/>
        <w:t>ochotně pomáhají ostatním spoluhráčům ve všech ohledech</w:t>
      </w:r>
    </w:p>
    <w:p w14:paraId="73E83CE3" w14:textId="77777777" w:rsidR="00D306EF" w:rsidRDefault="00CB14D9">
      <w:pPr>
        <w:pStyle w:val="Odstavecseseznamem"/>
        <w:numPr>
          <w:ilvl w:val="0"/>
          <w:numId w:val="28"/>
        </w:numPr>
      </w:pPr>
      <w:r>
        <w:t>vědomě se podílí na společném utváření zvuku souboru</w:t>
      </w:r>
    </w:p>
    <w:p w14:paraId="2F74CAF0" w14:textId="77777777" w:rsidR="00D306EF" w:rsidRDefault="00CB14D9">
      <w:pPr>
        <w:pStyle w:val="Odstavecseseznamem"/>
        <w:numPr>
          <w:ilvl w:val="0"/>
          <w:numId w:val="28"/>
        </w:numPr>
      </w:pPr>
      <w:r>
        <w:t>dokážou posoudit kvalitu interpretace jiných souborů a čerpat tyto poznatky pro vlastní hudební realizaci</w:t>
      </w:r>
    </w:p>
    <w:p w14:paraId="2E9A1BCD" w14:textId="77777777" w:rsidR="00D306EF" w:rsidRDefault="00D306EF">
      <w:pPr>
        <w:pStyle w:val="Odstavecseseznamem"/>
        <w:ind w:left="0"/>
      </w:pPr>
    </w:p>
    <w:p w14:paraId="69294D4E" w14:textId="77777777" w:rsidR="00D306EF" w:rsidRDefault="00CB14D9">
      <w:pPr>
        <w:pStyle w:val="Nadpis3"/>
      </w:pPr>
      <w:r>
        <w:t xml:space="preserve">Studijní </w:t>
      </w:r>
      <w:proofErr w:type="gramStart"/>
      <w:r>
        <w:t>zaměření:  Orchestrální</w:t>
      </w:r>
      <w:proofErr w:type="gramEnd"/>
      <w:r>
        <w:t xml:space="preserve"> hra SPD</w:t>
      </w:r>
    </w:p>
    <w:p w14:paraId="70878E43" w14:textId="77777777" w:rsidR="00D306EF" w:rsidRDefault="00CB14D9">
      <w:pPr>
        <w:pStyle w:val="Nadpis4"/>
      </w:pPr>
      <w:r>
        <w:rPr>
          <w:rFonts w:eastAsia="Cambria"/>
        </w:rPr>
        <w:t xml:space="preserve"> </w:t>
      </w:r>
      <w:r>
        <w:t>Charakteristika</w:t>
      </w:r>
    </w:p>
    <w:p w14:paraId="1B6993E2" w14:textId="77777777" w:rsidR="00D306EF" w:rsidRDefault="00CB14D9">
      <w:r>
        <w:t xml:space="preserve">Studijní zaměření Orchestrální hra SPD je určeno pro starší žáky, kteří se chtějí věnovat pouze souborové hře. Výuka je realizována v souboru formou kolektivní výuky. Žáci zde získávají </w:t>
      </w:r>
      <w:proofErr w:type="gramStart"/>
      <w:r>
        <w:t>specifické  dovednosti</w:t>
      </w:r>
      <w:proofErr w:type="gramEnd"/>
      <w:r>
        <w:t xml:space="preserve"> spojené s hrou v souboru, získávají další zkušenosti a poznatky, rozšiřují svůj hudební rozhled a realizují své ambice při společné hře. </w:t>
      </w:r>
    </w:p>
    <w:p w14:paraId="3C5AFC2D" w14:textId="77777777" w:rsidR="00D306EF" w:rsidRDefault="00CB14D9">
      <w:pPr>
        <w:rPr>
          <w:i/>
          <w:color w:val="2E74B5"/>
        </w:rPr>
      </w:pPr>
      <w:r>
        <w:rPr>
          <w:i/>
          <w:color w:val="2E74B5"/>
        </w:rPr>
        <w:t xml:space="preserve">Učební plán s hodinovou dotací </w:t>
      </w:r>
    </w:p>
    <w:p w14:paraId="0989113C" w14:textId="77777777" w:rsidR="00D306EF" w:rsidRDefault="00CB14D9">
      <w:pPr>
        <w:pStyle w:val="Nadpis5"/>
      </w:pPr>
      <w:r>
        <w:t>Studium pro dospělé</w:t>
      </w:r>
    </w:p>
    <w:tbl>
      <w:tblPr>
        <w:tblW w:w="4501" w:type="dxa"/>
        <w:tblInd w:w="-108" w:type="dxa"/>
        <w:tblLayout w:type="fixed"/>
        <w:tblLook w:val="04A0" w:firstRow="1" w:lastRow="0" w:firstColumn="1" w:lastColumn="0" w:noHBand="0" w:noVBand="1"/>
      </w:tblPr>
      <w:tblGrid>
        <w:gridCol w:w="1472"/>
        <w:gridCol w:w="541"/>
        <w:gridCol w:w="541"/>
        <w:gridCol w:w="541"/>
        <w:gridCol w:w="541"/>
        <w:gridCol w:w="865"/>
      </w:tblGrid>
      <w:tr w:rsidR="00D306EF" w14:paraId="6A69E394" w14:textId="77777777">
        <w:tc>
          <w:tcPr>
            <w:tcW w:w="1471" w:type="dxa"/>
            <w:shd w:val="clear" w:color="auto" w:fill="D9D9D9"/>
          </w:tcPr>
          <w:p w14:paraId="6A66D7D4"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0672C03A"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7B452D3C"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7E55188"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23759644" w14:textId="77777777" w:rsidR="00D306EF" w:rsidRDefault="00CB14D9">
            <w:pPr>
              <w:keepNext/>
              <w:widowControl w:val="0"/>
              <w:spacing w:after="0" w:line="240" w:lineRule="auto"/>
              <w:rPr>
                <w:b/>
                <w:szCs w:val="20"/>
                <w:lang w:eastAsia="cs-CZ"/>
              </w:rPr>
            </w:pPr>
            <w:r>
              <w:rPr>
                <w:b/>
                <w:szCs w:val="20"/>
                <w:lang w:eastAsia="cs-CZ"/>
              </w:rPr>
              <w:t>4. r.</w:t>
            </w:r>
          </w:p>
        </w:tc>
        <w:tc>
          <w:tcPr>
            <w:tcW w:w="865" w:type="dxa"/>
            <w:shd w:val="clear" w:color="auto" w:fill="D9D9D9"/>
          </w:tcPr>
          <w:p w14:paraId="71126998"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2A2E7D86" w14:textId="77777777">
        <w:tc>
          <w:tcPr>
            <w:tcW w:w="1471" w:type="dxa"/>
            <w:tcBorders>
              <w:top w:val="single" w:sz="4" w:space="0" w:color="C0C0C0"/>
              <w:bottom w:val="single" w:sz="4" w:space="0" w:color="C0C0C0"/>
            </w:tcBorders>
            <w:shd w:val="clear" w:color="auto" w:fill="FFFFFF"/>
          </w:tcPr>
          <w:p w14:paraId="7B4C8C3D" w14:textId="77777777" w:rsidR="00D306EF" w:rsidRDefault="00CB14D9">
            <w:pPr>
              <w:keepNext/>
              <w:widowControl w:val="0"/>
              <w:spacing w:after="0" w:line="240" w:lineRule="auto"/>
              <w:rPr>
                <w:szCs w:val="20"/>
                <w:lang w:eastAsia="cs-CZ"/>
              </w:rPr>
            </w:pPr>
            <w:r>
              <w:rPr>
                <w:szCs w:val="20"/>
                <w:lang w:eastAsia="cs-CZ"/>
              </w:rPr>
              <w:t>Hra v orchestru</w:t>
            </w:r>
          </w:p>
        </w:tc>
        <w:tc>
          <w:tcPr>
            <w:tcW w:w="541" w:type="dxa"/>
            <w:tcBorders>
              <w:top w:val="single" w:sz="4" w:space="0" w:color="C0C0C0"/>
              <w:bottom w:val="single" w:sz="4" w:space="0" w:color="C0C0C0"/>
            </w:tcBorders>
            <w:shd w:val="clear" w:color="auto" w:fill="FFFFFF"/>
          </w:tcPr>
          <w:p w14:paraId="42ACFA71"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110ABA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7796D187"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FF12566" w14:textId="77777777" w:rsidR="00D306EF" w:rsidRDefault="00CB14D9">
            <w:pPr>
              <w:keepNext/>
              <w:widowControl w:val="0"/>
              <w:spacing w:after="0" w:line="240" w:lineRule="auto"/>
              <w:rPr>
                <w:szCs w:val="20"/>
                <w:lang w:eastAsia="cs-CZ"/>
              </w:rPr>
            </w:pPr>
            <w:r>
              <w:rPr>
                <w:szCs w:val="20"/>
                <w:lang w:eastAsia="cs-CZ"/>
              </w:rPr>
              <w:t>2</w:t>
            </w:r>
          </w:p>
        </w:tc>
        <w:tc>
          <w:tcPr>
            <w:tcW w:w="865" w:type="dxa"/>
            <w:tcBorders>
              <w:top w:val="single" w:sz="4" w:space="0" w:color="C0C0C0"/>
              <w:bottom w:val="single" w:sz="4" w:space="0" w:color="C0C0C0"/>
            </w:tcBorders>
            <w:shd w:val="clear" w:color="auto" w:fill="FFFFFF"/>
          </w:tcPr>
          <w:p w14:paraId="11349B17" w14:textId="77777777" w:rsidR="00D306EF" w:rsidRDefault="00CB14D9">
            <w:pPr>
              <w:keepNext/>
              <w:widowControl w:val="0"/>
              <w:spacing w:after="0" w:line="240" w:lineRule="auto"/>
              <w:rPr>
                <w:szCs w:val="20"/>
                <w:lang w:eastAsia="cs-CZ"/>
              </w:rPr>
            </w:pPr>
            <w:r>
              <w:rPr>
                <w:szCs w:val="20"/>
                <w:lang w:eastAsia="cs-CZ"/>
              </w:rPr>
              <w:t>8</w:t>
            </w:r>
          </w:p>
        </w:tc>
      </w:tr>
      <w:tr w:rsidR="00D306EF" w14:paraId="3067D8F6" w14:textId="77777777">
        <w:tc>
          <w:tcPr>
            <w:tcW w:w="1471" w:type="dxa"/>
            <w:tcBorders>
              <w:top w:val="single" w:sz="4" w:space="0" w:color="C0C0C0"/>
            </w:tcBorders>
            <w:shd w:val="clear" w:color="auto" w:fill="FFFFFF"/>
          </w:tcPr>
          <w:p w14:paraId="5492520C"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0C62846F"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3A7F4348"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3F44FA65"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tcBorders>
            <w:shd w:val="clear" w:color="auto" w:fill="FFFFFF"/>
          </w:tcPr>
          <w:p w14:paraId="5446DB58" w14:textId="77777777" w:rsidR="00D306EF" w:rsidRDefault="00D306EF">
            <w:pPr>
              <w:keepNext/>
              <w:widowControl w:val="0"/>
              <w:snapToGrid w:val="0"/>
              <w:spacing w:after="0" w:line="240" w:lineRule="auto"/>
              <w:rPr>
                <w:szCs w:val="20"/>
                <w:lang w:eastAsia="cs-CZ"/>
              </w:rPr>
            </w:pPr>
          </w:p>
        </w:tc>
        <w:tc>
          <w:tcPr>
            <w:tcW w:w="865" w:type="dxa"/>
            <w:tcBorders>
              <w:top w:val="single" w:sz="4" w:space="0" w:color="C0C0C0"/>
            </w:tcBorders>
            <w:shd w:val="clear" w:color="auto" w:fill="FFFFFF"/>
          </w:tcPr>
          <w:p w14:paraId="3D5992F7" w14:textId="77777777" w:rsidR="00D306EF" w:rsidRDefault="00D306EF">
            <w:pPr>
              <w:keepNext/>
              <w:widowControl w:val="0"/>
              <w:snapToGrid w:val="0"/>
              <w:spacing w:after="0" w:line="240" w:lineRule="auto"/>
              <w:rPr>
                <w:szCs w:val="20"/>
                <w:lang w:eastAsia="cs-CZ"/>
              </w:rPr>
            </w:pPr>
          </w:p>
        </w:tc>
      </w:tr>
    </w:tbl>
    <w:p w14:paraId="1AFB16EF" w14:textId="77777777" w:rsidR="00D306EF" w:rsidRDefault="00CB14D9">
      <w:r>
        <w:rPr>
          <w:rFonts w:eastAsia="Calibri" w:cs="Calibri"/>
        </w:rPr>
        <w:t xml:space="preserve"> </w:t>
      </w:r>
      <w:r>
        <w:t xml:space="preserve">Počet hodin u těchto předmětů může být i vyšší. </w:t>
      </w:r>
    </w:p>
    <w:p w14:paraId="2DAB7FD4" w14:textId="77777777" w:rsidR="00D306EF" w:rsidRDefault="00CB14D9">
      <w:pPr>
        <w:pStyle w:val="Nadpis4"/>
      </w:pPr>
      <w:r>
        <w:rPr>
          <w:rFonts w:eastAsia="Cambria"/>
        </w:rPr>
        <w:t xml:space="preserve"> </w:t>
      </w:r>
      <w:r>
        <w:t>Vzdělávací obsah</w:t>
      </w:r>
    </w:p>
    <w:p w14:paraId="2753B9EA" w14:textId="77777777" w:rsidR="00D306EF" w:rsidRDefault="00CB14D9">
      <w:pPr>
        <w:pStyle w:val="Nadpis5"/>
      </w:pPr>
      <w:r>
        <w:t>Studium pro dospělé</w:t>
      </w:r>
    </w:p>
    <w:p w14:paraId="52100DF0" w14:textId="77777777" w:rsidR="00D306EF" w:rsidRDefault="00D306EF"/>
    <w:p w14:paraId="4CF3986A" w14:textId="77777777" w:rsidR="00D306EF" w:rsidRDefault="00CB14D9">
      <w:r>
        <w:t xml:space="preserve">1. + 2. </w:t>
      </w:r>
      <w:proofErr w:type="spellStart"/>
      <w:r>
        <w:t>r.SPD</w:t>
      </w:r>
      <w:proofErr w:type="spellEnd"/>
      <w:r>
        <w:t>:</w:t>
      </w:r>
    </w:p>
    <w:p w14:paraId="382AE763" w14:textId="77777777" w:rsidR="00D306EF" w:rsidRDefault="00CB14D9">
      <w:pPr>
        <w:pStyle w:val="Odstavecseseznamem"/>
        <w:numPr>
          <w:ilvl w:val="0"/>
          <w:numId w:val="111"/>
        </w:numPr>
      </w:pPr>
      <w:r>
        <w:t>žáci zvládají party po technické stránce</w:t>
      </w:r>
    </w:p>
    <w:p w14:paraId="60FB8260" w14:textId="77777777" w:rsidR="00D306EF" w:rsidRDefault="00CB14D9">
      <w:pPr>
        <w:pStyle w:val="Odstavecseseznamem"/>
        <w:numPr>
          <w:ilvl w:val="0"/>
          <w:numId w:val="111"/>
        </w:numPr>
      </w:pPr>
      <w:r>
        <w:t>jsou schopni vytvořit si vlastní názor na danou skladbu</w:t>
      </w:r>
    </w:p>
    <w:p w14:paraId="2BC58CAB" w14:textId="77777777" w:rsidR="00D306EF" w:rsidRDefault="00CB14D9">
      <w:pPr>
        <w:pStyle w:val="Odstavecseseznamem"/>
        <w:numPr>
          <w:ilvl w:val="0"/>
          <w:numId w:val="111"/>
        </w:numPr>
      </w:pPr>
      <w:r>
        <w:t>dokážou pohotově reagovat na změny tempa, dynamiky, agogiky a gesta vedoucího hráče nebo dirigenta</w:t>
      </w:r>
    </w:p>
    <w:p w14:paraId="54B25642" w14:textId="77777777" w:rsidR="00D306EF" w:rsidRDefault="00CB14D9">
      <w:r>
        <w:t xml:space="preserve">2. + 3. </w:t>
      </w:r>
      <w:proofErr w:type="spellStart"/>
      <w:r>
        <w:t>r.SPD</w:t>
      </w:r>
      <w:proofErr w:type="spellEnd"/>
      <w:r>
        <w:t>:</w:t>
      </w:r>
    </w:p>
    <w:p w14:paraId="58A40F85" w14:textId="77777777" w:rsidR="00D306EF" w:rsidRDefault="00CB14D9">
      <w:pPr>
        <w:pStyle w:val="Odstavecseseznamem"/>
        <w:numPr>
          <w:ilvl w:val="0"/>
          <w:numId w:val="176"/>
        </w:numPr>
      </w:pPr>
      <w:r>
        <w:t>rozliší základní hudební styly a správně je interpretují</w:t>
      </w:r>
    </w:p>
    <w:p w14:paraId="28F45096" w14:textId="77777777" w:rsidR="00D306EF" w:rsidRDefault="00CB14D9">
      <w:pPr>
        <w:pStyle w:val="Odstavecseseznamem"/>
        <w:numPr>
          <w:ilvl w:val="0"/>
          <w:numId w:val="176"/>
        </w:numPr>
      </w:pPr>
      <w:r>
        <w:t>vědomě se podílí na společném utváření zvuku souboru</w:t>
      </w:r>
    </w:p>
    <w:p w14:paraId="3FC45A37" w14:textId="77777777" w:rsidR="00D306EF" w:rsidRDefault="00CB14D9">
      <w:pPr>
        <w:pStyle w:val="Odstavecseseznamem"/>
        <w:numPr>
          <w:ilvl w:val="0"/>
          <w:numId w:val="176"/>
        </w:numPr>
      </w:pPr>
      <w:r>
        <w:t>ochotně pomáhají ostatním spoluhráčům ve všech ohledech</w:t>
      </w:r>
    </w:p>
    <w:p w14:paraId="6AC5D402" w14:textId="77777777" w:rsidR="00D306EF" w:rsidRDefault="00D306EF">
      <w:pPr>
        <w:pStyle w:val="Odstavecseseznamem"/>
        <w:ind w:left="0"/>
      </w:pPr>
    </w:p>
    <w:p w14:paraId="42633D5F" w14:textId="77777777" w:rsidR="00D306EF" w:rsidRDefault="00CB14D9">
      <w:pPr>
        <w:pStyle w:val="Nadpis3"/>
        <w:rPr>
          <w:lang w:eastAsia="cs-CZ"/>
        </w:rPr>
      </w:pPr>
      <w:bookmarkStart w:id="52" w:name="__RefHeading___Toc175591422"/>
      <w:bookmarkEnd w:id="52"/>
      <w:r>
        <w:rPr>
          <w:lang w:eastAsia="cs-CZ"/>
        </w:rPr>
        <w:t xml:space="preserve">Studijní zaměření: </w:t>
      </w:r>
      <w:r>
        <w:t>Pěvecký sbor</w:t>
      </w:r>
    </w:p>
    <w:p w14:paraId="74364E09" w14:textId="77777777" w:rsidR="00D306EF" w:rsidRDefault="00D306EF">
      <w:pPr>
        <w:spacing w:after="0" w:line="240" w:lineRule="auto"/>
        <w:rPr>
          <w:rFonts w:ascii="Times New Roman" w:hAnsi="Times New Roman"/>
          <w:b/>
          <w:bCs/>
          <w:sz w:val="24"/>
          <w:szCs w:val="24"/>
          <w:lang w:eastAsia="cs-CZ"/>
        </w:rPr>
      </w:pPr>
    </w:p>
    <w:p w14:paraId="625C9804" w14:textId="77777777" w:rsidR="00D306EF" w:rsidRDefault="00CB14D9">
      <w:pPr>
        <w:pStyle w:val="Nadpis4"/>
        <w:rPr>
          <w:lang w:eastAsia="cs-CZ"/>
        </w:rPr>
      </w:pPr>
      <w:r>
        <w:rPr>
          <w:lang w:eastAsia="cs-CZ"/>
        </w:rPr>
        <w:t>Charakteristika</w:t>
      </w:r>
    </w:p>
    <w:p w14:paraId="1540CF43" w14:textId="77777777" w:rsidR="00D306EF" w:rsidRDefault="00CB14D9">
      <w:r>
        <w:t>Studijní zaměření Pěvecký sbor je určeno pro žáky, kteří se chtějí věnovat pouze sborovému a ansámblovému zpěvu. Výuka je v pěveckém sboru realizována formou kolektivní výuky. Žáci zde získávají specifické dovednosti spojené s vícehlasým sborovým zpěvem a kolektivním hudebním projevem. Jsou obohaceni o zkušenosti a poznatky díky nácviku jednotlivých pěveckých partů i prostřednictvím veřejných vystoupení.</w:t>
      </w:r>
    </w:p>
    <w:p w14:paraId="725BEFD7" w14:textId="77777777" w:rsidR="00D306EF" w:rsidRDefault="00D306EF">
      <w:pPr>
        <w:spacing w:after="0" w:line="240" w:lineRule="auto"/>
        <w:rPr>
          <w:rFonts w:ascii="Times New Roman" w:hAnsi="Times New Roman"/>
          <w:b/>
          <w:bCs/>
          <w:sz w:val="24"/>
          <w:szCs w:val="24"/>
          <w:lang w:eastAsia="cs-CZ"/>
        </w:rPr>
      </w:pPr>
    </w:p>
    <w:p w14:paraId="4C0CF547" w14:textId="77777777" w:rsidR="00D306EF" w:rsidRDefault="00CB14D9">
      <w:pPr>
        <w:pStyle w:val="Nadpis4"/>
        <w:rPr>
          <w:lang w:eastAsia="cs-CZ"/>
        </w:rPr>
      </w:pPr>
      <w:r>
        <w:rPr>
          <w:lang w:eastAsia="cs-CZ"/>
        </w:rPr>
        <w:lastRenderedPageBreak/>
        <w:t>Učební plán s hodinovou dotací</w:t>
      </w:r>
    </w:p>
    <w:p w14:paraId="282A8D78" w14:textId="77777777" w:rsidR="00D306EF" w:rsidRDefault="00CB14D9">
      <w:pPr>
        <w:pStyle w:val="Nadpis5"/>
      </w:pPr>
      <w:r>
        <w:t>Základní studium I. stupně</w:t>
      </w:r>
    </w:p>
    <w:tbl>
      <w:tblPr>
        <w:tblW w:w="6037" w:type="dxa"/>
        <w:tblInd w:w="-108" w:type="dxa"/>
        <w:tblLayout w:type="fixed"/>
        <w:tblLook w:val="04A0" w:firstRow="1" w:lastRow="0" w:firstColumn="1" w:lastColumn="0" w:noHBand="0" w:noVBand="1"/>
      </w:tblPr>
      <w:tblGrid>
        <w:gridCol w:w="1385"/>
        <w:gridCol w:w="541"/>
        <w:gridCol w:w="541"/>
        <w:gridCol w:w="542"/>
        <w:gridCol w:w="541"/>
        <w:gridCol w:w="541"/>
        <w:gridCol w:w="540"/>
        <w:gridCol w:w="541"/>
        <w:gridCol w:w="865"/>
      </w:tblGrid>
      <w:tr w:rsidR="00D306EF" w14:paraId="7F7828B2" w14:textId="77777777">
        <w:tc>
          <w:tcPr>
            <w:tcW w:w="1384" w:type="dxa"/>
            <w:shd w:val="clear" w:color="auto" w:fill="D9D9D9"/>
          </w:tcPr>
          <w:p w14:paraId="038204EC"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2E037A6C"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567C4CE9"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799F7203"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74E5E874" w14:textId="77777777" w:rsidR="00D306EF" w:rsidRDefault="00CB14D9">
            <w:pPr>
              <w:keepNext/>
              <w:widowControl w:val="0"/>
              <w:spacing w:after="0" w:line="240" w:lineRule="auto"/>
              <w:rPr>
                <w:b/>
                <w:szCs w:val="20"/>
                <w:lang w:eastAsia="cs-CZ"/>
              </w:rPr>
            </w:pPr>
            <w:r>
              <w:rPr>
                <w:b/>
                <w:szCs w:val="20"/>
                <w:lang w:eastAsia="cs-CZ"/>
              </w:rPr>
              <w:t>4. r.</w:t>
            </w:r>
          </w:p>
        </w:tc>
        <w:tc>
          <w:tcPr>
            <w:tcW w:w="541" w:type="dxa"/>
            <w:shd w:val="clear" w:color="auto" w:fill="D9D9D9"/>
          </w:tcPr>
          <w:p w14:paraId="3313A4A6" w14:textId="77777777" w:rsidR="00D306EF" w:rsidRDefault="00CB14D9">
            <w:pPr>
              <w:keepNext/>
              <w:widowControl w:val="0"/>
              <w:spacing w:after="0" w:line="240" w:lineRule="auto"/>
              <w:rPr>
                <w:b/>
                <w:szCs w:val="20"/>
                <w:lang w:eastAsia="cs-CZ"/>
              </w:rPr>
            </w:pPr>
            <w:r>
              <w:rPr>
                <w:b/>
                <w:szCs w:val="20"/>
                <w:lang w:eastAsia="cs-CZ"/>
              </w:rPr>
              <w:t>5. r.</w:t>
            </w:r>
          </w:p>
        </w:tc>
        <w:tc>
          <w:tcPr>
            <w:tcW w:w="540" w:type="dxa"/>
            <w:shd w:val="clear" w:color="auto" w:fill="D9D9D9"/>
          </w:tcPr>
          <w:p w14:paraId="13A04D8C" w14:textId="77777777" w:rsidR="00D306EF" w:rsidRDefault="00CB14D9">
            <w:pPr>
              <w:keepNext/>
              <w:widowControl w:val="0"/>
              <w:spacing w:after="0" w:line="240" w:lineRule="auto"/>
              <w:rPr>
                <w:b/>
                <w:szCs w:val="20"/>
                <w:lang w:eastAsia="cs-CZ"/>
              </w:rPr>
            </w:pPr>
            <w:r>
              <w:rPr>
                <w:b/>
                <w:szCs w:val="20"/>
                <w:lang w:eastAsia="cs-CZ"/>
              </w:rPr>
              <w:t>6. r.</w:t>
            </w:r>
          </w:p>
        </w:tc>
        <w:tc>
          <w:tcPr>
            <w:tcW w:w="541" w:type="dxa"/>
            <w:shd w:val="clear" w:color="auto" w:fill="D9D9D9"/>
          </w:tcPr>
          <w:p w14:paraId="07CBB427" w14:textId="77777777" w:rsidR="00D306EF" w:rsidRDefault="00CB14D9">
            <w:pPr>
              <w:keepNext/>
              <w:widowControl w:val="0"/>
              <w:spacing w:after="0" w:line="240" w:lineRule="auto"/>
              <w:rPr>
                <w:b/>
                <w:szCs w:val="20"/>
                <w:lang w:eastAsia="cs-CZ"/>
              </w:rPr>
            </w:pPr>
            <w:r>
              <w:rPr>
                <w:b/>
                <w:szCs w:val="20"/>
                <w:lang w:eastAsia="cs-CZ"/>
              </w:rPr>
              <w:t>7. r.</w:t>
            </w:r>
          </w:p>
        </w:tc>
        <w:tc>
          <w:tcPr>
            <w:tcW w:w="865" w:type="dxa"/>
            <w:shd w:val="clear" w:color="auto" w:fill="D9D9D9"/>
          </w:tcPr>
          <w:p w14:paraId="2CCAE9CD"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3769AB1" w14:textId="77777777">
        <w:tc>
          <w:tcPr>
            <w:tcW w:w="1384" w:type="dxa"/>
            <w:tcBorders>
              <w:top w:val="single" w:sz="4" w:space="0" w:color="C0C0C0"/>
              <w:bottom w:val="single" w:sz="4" w:space="0" w:color="C0C0C0"/>
            </w:tcBorders>
            <w:shd w:val="clear" w:color="auto" w:fill="FFFFFF"/>
          </w:tcPr>
          <w:p w14:paraId="3FBE42F4" w14:textId="77777777" w:rsidR="00D306EF" w:rsidRDefault="00CB14D9">
            <w:pPr>
              <w:keepNext/>
              <w:widowControl w:val="0"/>
              <w:spacing w:after="0" w:line="240" w:lineRule="auto"/>
              <w:rPr>
                <w:szCs w:val="20"/>
                <w:lang w:eastAsia="cs-CZ"/>
              </w:rPr>
            </w:pPr>
            <w:r>
              <w:rPr>
                <w:szCs w:val="20"/>
                <w:lang w:eastAsia="cs-CZ"/>
              </w:rPr>
              <w:t>Pěvecký sbor -</w:t>
            </w:r>
          </w:p>
        </w:tc>
        <w:tc>
          <w:tcPr>
            <w:tcW w:w="541" w:type="dxa"/>
            <w:tcBorders>
              <w:top w:val="single" w:sz="4" w:space="0" w:color="C0C0C0"/>
              <w:bottom w:val="single" w:sz="4" w:space="0" w:color="C0C0C0"/>
            </w:tcBorders>
            <w:shd w:val="clear" w:color="auto" w:fill="FFFFFF"/>
          </w:tcPr>
          <w:p w14:paraId="011B621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28E987F"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37D03F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E0D4F0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F9D2476"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1A8C703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8B92A3F"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129684F0" w14:textId="77777777" w:rsidR="00D306EF" w:rsidRDefault="00CB14D9">
            <w:pPr>
              <w:keepNext/>
              <w:widowControl w:val="0"/>
              <w:spacing w:after="0" w:line="240" w:lineRule="auto"/>
              <w:rPr>
                <w:szCs w:val="20"/>
                <w:lang w:eastAsia="cs-CZ"/>
              </w:rPr>
            </w:pPr>
            <w:r>
              <w:rPr>
                <w:szCs w:val="20"/>
                <w:lang w:eastAsia="cs-CZ"/>
              </w:rPr>
              <w:t>7</w:t>
            </w:r>
          </w:p>
        </w:tc>
      </w:tr>
      <w:tr w:rsidR="00D306EF" w14:paraId="1C7AB921" w14:textId="77777777">
        <w:tc>
          <w:tcPr>
            <w:tcW w:w="1384" w:type="dxa"/>
            <w:tcBorders>
              <w:top w:val="single" w:sz="4" w:space="0" w:color="C0C0C0"/>
              <w:bottom w:val="single" w:sz="4" w:space="0" w:color="C0C0C0"/>
            </w:tcBorders>
            <w:shd w:val="clear" w:color="auto" w:fill="FFFFFF"/>
          </w:tcPr>
          <w:p w14:paraId="68195848" w14:textId="77777777" w:rsidR="00D306EF" w:rsidRDefault="00CB14D9">
            <w:pPr>
              <w:keepNext/>
              <w:widowControl w:val="0"/>
              <w:spacing w:after="0" w:line="240" w:lineRule="auto"/>
              <w:rPr>
                <w:szCs w:val="20"/>
                <w:lang w:eastAsia="cs-CZ"/>
              </w:rPr>
            </w:pPr>
            <w:r>
              <w:rPr>
                <w:szCs w:val="20"/>
                <w:lang w:eastAsia="cs-CZ"/>
              </w:rPr>
              <w:t>Celkem:</w:t>
            </w:r>
          </w:p>
        </w:tc>
        <w:tc>
          <w:tcPr>
            <w:tcW w:w="541" w:type="dxa"/>
            <w:tcBorders>
              <w:top w:val="single" w:sz="4" w:space="0" w:color="C0C0C0"/>
              <w:bottom w:val="single" w:sz="4" w:space="0" w:color="C0C0C0"/>
            </w:tcBorders>
            <w:shd w:val="clear" w:color="auto" w:fill="FFFFFF"/>
          </w:tcPr>
          <w:p w14:paraId="2F5CB62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2C48A2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8F5A6E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311D65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E58DEA8"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3262DA6E"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5626A22" w14:textId="77777777" w:rsidR="00D306EF" w:rsidRDefault="00CB14D9">
            <w:pPr>
              <w:keepNext/>
              <w:widowControl w:val="0"/>
              <w:spacing w:after="0" w:line="240" w:lineRule="auto"/>
              <w:rPr>
                <w:szCs w:val="20"/>
                <w:lang w:eastAsia="cs-CZ"/>
              </w:rPr>
            </w:pPr>
            <w:r>
              <w:rPr>
                <w:szCs w:val="20"/>
                <w:lang w:eastAsia="cs-CZ"/>
              </w:rPr>
              <w:t>1</w:t>
            </w:r>
          </w:p>
        </w:tc>
        <w:tc>
          <w:tcPr>
            <w:tcW w:w="865" w:type="dxa"/>
            <w:tcBorders>
              <w:top w:val="single" w:sz="4" w:space="0" w:color="C0C0C0"/>
              <w:bottom w:val="single" w:sz="4" w:space="0" w:color="C0C0C0"/>
            </w:tcBorders>
            <w:shd w:val="clear" w:color="auto" w:fill="FFFFFF"/>
          </w:tcPr>
          <w:p w14:paraId="7B8E485B" w14:textId="77777777" w:rsidR="00D306EF" w:rsidRDefault="00CB14D9">
            <w:pPr>
              <w:keepNext/>
              <w:widowControl w:val="0"/>
              <w:spacing w:after="0" w:line="240" w:lineRule="auto"/>
              <w:rPr>
                <w:szCs w:val="20"/>
                <w:lang w:eastAsia="cs-CZ"/>
              </w:rPr>
            </w:pPr>
            <w:r>
              <w:rPr>
                <w:szCs w:val="20"/>
                <w:lang w:eastAsia="cs-CZ"/>
              </w:rPr>
              <w:t>7</w:t>
            </w:r>
          </w:p>
        </w:tc>
      </w:tr>
    </w:tbl>
    <w:p w14:paraId="2B1CFA63" w14:textId="77777777" w:rsidR="00D306EF" w:rsidRDefault="00CB14D9">
      <w:pPr>
        <w:pStyle w:val="Nadpis5"/>
      </w:pPr>
      <w:r>
        <w:t>Základní studium II. stupně</w:t>
      </w:r>
    </w:p>
    <w:tbl>
      <w:tblPr>
        <w:tblW w:w="4543" w:type="dxa"/>
        <w:tblInd w:w="-108" w:type="dxa"/>
        <w:tblLayout w:type="fixed"/>
        <w:tblLook w:val="04A0" w:firstRow="1" w:lastRow="0" w:firstColumn="1" w:lastColumn="0" w:noHBand="0" w:noVBand="1"/>
      </w:tblPr>
      <w:tblGrid>
        <w:gridCol w:w="1515"/>
        <w:gridCol w:w="540"/>
        <w:gridCol w:w="541"/>
        <w:gridCol w:w="541"/>
        <w:gridCol w:w="542"/>
        <w:gridCol w:w="864"/>
      </w:tblGrid>
      <w:tr w:rsidR="00D306EF" w14:paraId="7D4E9368" w14:textId="77777777">
        <w:tc>
          <w:tcPr>
            <w:tcW w:w="1514" w:type="dxa"/>
            <w:shd w:val="clear" w:color="auto" w:fill="D9D9D9"/>
          </w:tcPr>
          <w:p w14:paraId="11BE61D0"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4FBB24BB"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597CEE4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28CEEE0B"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258EEF51"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777FCFA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C72B407" w14:textId="77777777">
        <w:tc>
          <w:tcPr>
            <w:tcW w:w="1514" w:type="dxa"/>
            <w:tcBorders>
              <w:top w:val="single" w:sz="4" w:space="0" w:color="C0C0C0"/>
              <w:bottom w:val="single" w:sz="4" w:space="0" w:color="C0C0C0"/>
            </w:tcBorders>
            <w:shd w:val="clear" w:color="auto" w:fill="FFFFFF"/>
          </w:tcPr>
          <w:p w14:paraId="4A79F74A" w14:textId="77777777" w:rsidR="00D306EF" w:rsidRDefault="00CB14D9">
            <w:pPr>
              <w:keepNext/>
              <w:widowControl w:val="0"/>
              <w:spacing w:after="0" w:line="240" w:lineRule="auto"/>
              <w:rPr>
                <w:szCs w:val="20"/>
                <w:lang w:eastAsia="cs-CZ"/>
              </w:rPr>
            </w:pPr>
            <w:r>
              <w:rPr>
                <w:szCs w:val="20"/>
                <w:lang w:eastAsia="cs-CZ"/>
              </w:rPr>
              <w:t xml:space="preserve">Pěvecký sbor   – </w:t>
            </w:r>
          </w:p>
        </w:tc>
        <w:tc>
          <w:tcPr>
            <w:tcW w:w="540" w:type="dxa"/>
            <w:tcBorders>
              <w:top w:val="single" w:sz="4" w:space="0" w:color="C0C0C0"/>
              <w:bottom w:val="single" w:sz="4" w:space="0" w:color="C0C0C0"/>
            </w:tcBorders>
            <w:shd w:val="clear" w:color="auto" w:fill="FFFFFF"/>
          </w:tcPr>
          <w:p w14:paraId="4410AB1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E81AAEA"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F86A70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4BC19C97"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5DA134C8" w14:textId="77777777" w:rsidR="00D306EF" w:rsidRDefault="00CB14D9">
            <w:pPr>
              <w:keepNext/>
              <w:widowControl w:val="0"/>
              <w:spacing w:after="0" w:line="240" w:lineRule="auto"/>
              <w:rPr>
                <w:szCs w:val="20"/>
                <w:lang w:eastAsia="cs-CZ"/>
              </w:rPr>
            </w:pPr>
            <w:r>
              <w:rPr>
                <w:szCs w:val="20"/>
                <w:lang w:eastAsia="cs-CZ"/>
              </w:rPr>
              <w:t>4</w:t>
            </w:r>
          </w:p>
        </w:tc>
      </w:tr>
      <w:tr w:rsidR="00D306EF" w14:paraId="2F250C5D" w14:textId="77777777">
        <w:tc>
          <w:tcPr>
            <w:tcW w:w="1514" w:type="dxa"/>
            <w:tcBorders>
              <w:top w:val="single" w:sz="4" w:space="0" w:color="C0C0C0"/>
              <w:bottom w:val="single" w:sz="4" w:space="0" w:color="C0C0C0"/>
            </w:tcBorders>
            <w:shd w:val="clear" w:color="auto" w:fill="FFFFFF"/>
          </w:tcPr>
          <w:p w14:paraId="27711C14"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94EF33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4D4AD6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E0CA235"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5B78CAB"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3D9C458D" w14:textId="77777777" w:rsidR="00D306EF" w:rsidRDefault="00CB14D9">
            <w:pPr>
              <w:keepNext/>
              <w:widowControl w:val="0"/>
              <w:spacing w:after="0" w:line="240" w:lineRule="auto"/>
              <w:rPr>
                <w:szCs w:val="20"/>
                <w:lang w:eastAsia="cs-CZ"/>
              </w:rPr>
            </w:pPr>
            <w:r>
              <w:rPr>
                <w:szCs w:val="20"/>
                <w:lang w:eastAsia="cs-CZ"/>
              </w:rPr>
              <w:t>4</w:t>
            </w:r>
          </w:p>
        </w:tc>
      </w:tr>
    </w:tbl>
    <w:p w14:paraId="3B5812F8" w14:textId="77777777" w:rsidR="00D306EF" w:rsidRDefault="00D306EF">
      <w:pPr>
        <w:pStyle w:val="Poznmka"/>
        <w:ind w:left="0"/>
      </w:pPr>
    </w:p>
    <w:p w14:paraId="3CDC7D00" w14:textId="77777777" w:rsidR="00D306EF" w:rsidRDefault="00CB14D9">
      <w:pPr>
        <w:pStyle w:val="Nadpis5"/>
      </w:pPr>
      <w:r>
        <w:t>Studium pro dospělé</w:t>
      </w:r>
    </w:p>
    <w:tbl>
      <w:tblPr>
        <w:tblW w:w="4543" w:type="dxa"/>
        <w:tblInd w:w="-108" w:type="dxa"/>
        <w:tblLayout w:type="fixed"/>
        <w:tblLook w:val="04A0" w:firstRow="1" w:lastRow="0" w:firstColumn="1" w:lastColumn="0" w:noHBand="0" w:noVBand="1"/>
      </w:tblPr>
      <w:tblGrid>
        <w:gridCol w:w="1515"/>
        <w:gridCol w:w="540"/>
        <w:gridCol w:w="541"/>
        <w:gridCol w:w="541"/>
        <w:gridCol w:w="542"/>
        <w:gridCol w:w="864"/>
      </w:tblGrid>
      <w:tr w:rsidR="00D306EF" w14:paraId="691EC1C2" w14:textId="77777777">
        <w:tc>
          <w:tcPr>
            <w:tcW w:w="1514" w:type="dxa"/>
            <w:shd w:val="clear" w:color="auto" w:fill="D9D9D9"/>
          </w:tcPr>
          <w:p w14:paraId="71B438B9"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29F0F53D"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1BFCEB85"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50E4164C"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5938384D"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CD4C1E1"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D4781C0" w14:textId="77777777">
        <w:tc>
          <w:tcPr>
            <w:tcW w:w="1514" w:type="dxa"/>
            <w:tcBorders>
              <w:top w:val="single" w:sz="4" w:space="0" w:color="C0C0C0"/>
              <w:bottom w:val="single" w:sz="4" w:space="0" w:color="C0C0C0"/>
            </w:tcBorders>
            <w:shd w:val="clear" w:color="auto" w:fill="FFFFFF"/>
          </w:tcPr>
          <w:p w14:paraId="5BFC1454" w14:textId="77777777" w:rsidR="00D306EF" w:rsidRDefault="00CB14D9">
            <w:pPr>
              <w:keepNext/>
              <w:widowControl w:val="0"/>
              <w:spacing w:after="0" w:line="240" w:lineRule="auto"/>
              <w:rPr>
                <w:szCs w:val="20"/>
                <w:lang w:eastAsia="cs-CZ"/>
              </w:rPr>
            </w:pPr>
            <w:r>
              <w:rPr>
                <w:szCs w:val="20"/>
                <w:lang w:eastAsia="cs-CZ"/>
              </w:rPr>
              <w:t xml:space="preserve">Pěvecký sbor   – </w:t>
            </w:r>
          </w:p>
        </w:tc>
        <w:tc>
          <w:tcPr>
            <w:tcW w:w="540" w:type="dxa"/>
            <w:tcBorders>
              <w:top w:val="single" w:sz="4" w:space="0" w:color="C0C0C0"/>
              <w:bottom w:val="single" w:sz="4" w:space="0" w:color="C0C0C0"/>
            </w:tcBorders>
            <w:shd w:val="clear" w:color="auto" w:fill="FFFFFF"/>
          </w:tcPr>
          <w:p w14:paraId="70A4C71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C767865"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7F5BFFD"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9D32C25"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5515C1D" w14:textId="77777777" w:rsidR="00D306EF" w:rsidRDefault="00CB14D9">
            <w:pPr>
              <w:keepNext/>
              <w:widowControl w:val="0"/>
              <w:spacing w:after="0" w:line="240" w:lineRule="auto"/>
              <w:rPr>
                <w:szCs w:val="20"/>
                <w:lang w:eastAsia="cs-CZ"/>
              </w:rPr>
            </w:pPr>
            <w:r>
              <w:rPr>
                <w:szCs w:val="20"/>
                <w:lang w:eastAsia="cs-CZ"/>
              </w:rPr>
              <w:t>4</w:t>
            </w:r>
          </w:p>
        </w:tc>
      </w:tr>
      <w:tr w:rsidR="00D306EF" w14:paraId="0338EA3B" w14:textId="77777777">
        <w:tc>
          <w:tcPr>
            <w:tcW w:w="1514" w:type="dxa"/>
            <w:tcBorders>
              <w:top w:val="single" w:sz="4" w:space="0" w:color="C0C0C0"/>
              <w:bottom w:val="single" w:sz="4" w:space="0" w:color="C0C0C0"/>
            </w:tcBorders>
            <w:shd w:val="clear" w:color="auto" w:fill="FFFFFF"/>
          </w:tcPr>
          <w:p w14:paraId="6B498BF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7F8AC40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098EA619"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086BC10"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BE98762" w14:textId="77777777" w:rsidR="00D306EF" w:rsidRDefault="00CB14D9">
            <w:pPr>
              <w:keepNext/>
              <w:widowControl w:val="0"/>
              <w:spacing w:after="0" w:line="240" w:lineRule="auto"/>
              <w:rPr>
                <w:szCs w:val="20"/>
                <w:lang w:eastAsia="cs-CZ"/>
              </w:rPr>
            </w:pPr>
            <w:r>
              <w:rPr>
                <w:szCs w:val="20"/>
                <w:lang w:eastAsia="cs-CZ"/>
              </w:rPr>
              <w:t>1</w:t>
            </w:r>
          </w:p>
        </w:tc>
        <w:tc>
          <w:tcPr>
            <w:tcW w:w="864" w:type="dxa"/>
            <w:tcBorders>
              <w:top w:val="single" w:sz="4" w:space="0" w:color="C0C0C0"/>
              <w:bottom w:val="single" w:sz="4" w:space="0" w:color="C0C0C0"/>
            </w:tcBorders>
            <w:shd w:val="clear" w:color="auto" w:fill="FFFFFF"/>
          </w:tcPr>
          <w:p w14:paraId="18FB7EB7" w14:textId="77777777" w:rsidR="00D306EF" w:rsidRDefault="00CB14D9">
            <w:pPr>
              <w:keepNext/>
              <w:widowControl w:val="0"/>
              <w:spacing w:after="0" w:line="240" w:lineRule="auto"/>
              <w:rPr>
                <w:szCs w:val="20"/>
                <w:lang w:eastAsia="cs-CZ"/>
              </w:rPr>
            </w:pPr>
            <w:r>
              <w:rPr>
                <w:szCs w:val="20"/>
                <w:lang w:eastAsia="cs-CZ"/>
              </w:rPr>
              <w:t>4</w:t>
            </w:r>
          </w:p>
        </w:tc>
      </w:tr>
    </w:tbl>
    <w:p w14:paraId="397E924E" w14:textId="77777777" w:rsidR="00D306EF" w:rsidRDefault="00CB14D9">
      <w:pPr>
        <w:pStyle w:val="Poznmka"/>
        <w:ind w:left="0"/>
      </w:pPr>
      <w:r>
        <w:t xml:space="preserve">Počet hodin u těchto předmětů může být i vyšší. </w:t>
      </w:r>
    </w:p>
    <w:p w14:paraId="47BF8F02" w14:textId="77777777" w:rsidR="00D306EF" w:rsidRDefault="00D306EF">
      <w:pPr>
        <w:rPr>
          <w:lang w:eastAsia="cs-CZ"/>
        </w:rPr>
      </w:pPr>
    </w:p>
    <w:p w14:paraId="1ADE13F3" w14:textId="77777777" w:rsidR="00D306EF" w:rsidRDefault="00CB14D9">
      <w:pPr>
        <w:pStyle w:val="Nadpis4"/>
        <w:numPr>
          <w:ilvl w:val="0"/>
          <w:numId w:val="0"/>
        </w:numPr>
      </w:pPr>
      <w:r>
        <w:t>Vzdělávací obsah</w:t>
      </w:r>
    </w:p>
    <w:p w14:paraId="54B00B0C" w14:textId="77777777" w:rsidR="00D306EF" w:rsidRDefault="00CB14D9">
      <w:pPr>
        <w:pStyle w:val="Nadpis5"/>
      </w:pPr>
      <w:r>
        <w:t xml:space="preserve">Základní studium I. stupně </w:t>
      </w:r>
    </w:p>
    <w:p w14:paraId="00A4A6ED" w14:textId="77777777" w:rsidR="00D306EF" w:rsidRDefault="00CB14D9">
      <w:pPr>
        <w:pStyle w:val="Odstavecseseznamem"/>
        <w:ind w:left="0"/>
      </w:pPr>
      <w:r>
        <w:t xml:space="preserve">1. ročník: </w:t>
      </w:r>
    </w:p>
    <w:p w14:paraId="47A48439" w14:textId="77777777" w:rsidR="00D306EF" w:rsidRDefault="00CB14D9">
      <w:pPr>
        <w:pStyle w:val="Odstavecseseznamem"/>
        <w:ind w:left="0"/>
      </w:pPr>
      <w:r>
        <w:t>Žáci</w:t>
      </w:r>
    </w:p>
    <w:p w14:paraId="0D716C68" w14:textId="77777777" w:rsidR="00D306EF" w:rsidRDefault="00CB14D9">
      <w:pPr>
        <w:pStyle w:val="Odstavecseseznamem"/>
        <w:numPr>
          <w:ilvl w:val="0"/>
          <w:numId w:val="250"/>
        </w:numPr>
        <w:ind w:left="709"/>
      </w:pPr>
      <w:r>
        <w:t>dodržují přirozené držení těla v postoji i při sezení</w:t>
      </w:r>
    </w:p>
    <w:p w14:paraId="53588DB9" w14:textId="77777777" w:rsidR="00D306EF" w:rsidRDefault="00CB14D9">
      <w:pPr>
        <w:pStyle w:val="Odstavecseseznamem"/>
        <w:numPr>
          <w:ilvl w:val="0"/>
          <w:numId w:val="250"/>
        </w:numPr>
        <w:ind w:left="709"/>
      </w:pPr>
      <w:r>
        <w:t>dýchají klidně na bránici</w:t>
      </w:r>
    </w:p>
    <w:p w14:paraId="0741D80A" w14:textId="77777777" w:rsidR="00D306EF" w:rsidRDefault="00CB14D9">
      <w:pPr>
        <w:pStyle w:val="Odstavecseseznamem"/>
        <w:numPr>
          <w:ilvl w:val="0"/>
          <w:numId w:val="250"/>
        </w:numPr>
        <w:ind w:left="709"/>
      </w:pPr>
      <w:r>
        <w:t>správně artikulují a čistě intonují</w:t>
      </w:r>
    </w:p>
    <w:p w14:paraId="0409A558" w14:textId="77777777" w:rsidR="00D306EF" w:rsidRDefault="00CB14D9">
      <w:pPr>
        <w:pStyle w:val="Odstavecseseznamem"/>
        <w:numPr>
          <w:ilvl w:val="0"/>
          <w:numId w:val="250"/>
        </w:numPr>
        <w:ind w:left="709"/>
      </w:pPr>
      <w:r>
        <w:t>uvolňují spodní čelist</w:t>
      </w:r>
    </w:p>
    <w:p w14:paraId="0118CCCE" w14:textId="77777777" w:rsidR="00D306EF" w:rsidRDefault="00CB14D9">
      <w:pPr>
        <w:pStyle w:val="Odstavecseseznamem"/>
        <w:numPr>
          <w:ilvl w:val="0"/>
          <w:numId w:val="250"/>
        </w:numPr>
        <w:ind w:left="709"/>
      </w:pPr>
      <w:r>
        <w:t>měkce nasazují tóny</w:t>
      </w:r>
    </w:p>
    <w:p w14:paraId="2F75B847" w14:textId="77777777" w:rsidR="00D306EF" w:rsidRDefault="00CB14D9">
      <w:pPr>
        <w:pStyle w:val="Odstavecseseznamem"/>
        <w:numPr>
          <w:ilvl w:val="0"/>
          <w:numId w:val="250"/>
        </w:numPr>
        <w:ind w:left="709"/>
      </w:pPr>
      <w:r>
        <w:t>používají přirozený hlas, neforsírují</w:t>
      </w:r>
    </w:p>
    <w:p w14:paraId="522B5389" w14:textId="77777777" w:rsidR="00D306EF" w:rsidRDefault="00CB14D9">
      <w:pPr>
        <w:pStyle w:val="Odstavecseseznamem"/>
        <w:numPr>
          <w:ilvl w:val="0"/>
          <w:numId w:val="250"/>
        </w:numPr>
        <w:ind w:left="709"/>
      </w:pPr>
      <w:r>
        <w:t>reagují na dirigentská gesta¨</w:t>
      </w:r>
    </w:p>
    <w:p w14:paraId="633088A5" w14:textId="77777777" w:rsidR="00D306EF" w:rsidRDefault="00CB14D9">
      <w:pPr>
        <w:pStyle w:val="Odstavecseseznamem"/>
        <w:numPr>
          <w:ilvl w:val="0"/>
          <w:numId w:val="250"/>
        </w:numPr>
        <w:ind w:left="709"/>
      </w:pPr>
      <w:r>
        <w:t>zpívají po jednom tónu slyšeném tón jiný</w:t>
      </w:r>
    </w:p>
    <w:p w14:paraId="57F70A3E" w14:textId="77777777" w:rsidR="00D306EF" w:rsidRDefault="00CB14D9">
      <w:pPr>
        <w:pStyle w:val="Odstavecseseznamem"/>
        <w:numPr>
          <w:ilvl w:val="0"/>
          <w:numId w:val="250"/>
        </w:numPr>
        <w:ind w:left="709"/>
      </w:pPr>
      <w:r>
        <w:t>jsou schopni vzájemné tolerance</w:t>
      </w:r>
    </w:p>
    <w:p w14:paraId="3B50C05E" w14:textId="77777777" w:rsidR="00D306EF" w:rsidRDefault="00CB14D9">
      <w:pPr>
        <w:pStyle w:val="Odstavecseseznamem"/>
        <w:numPr>
          <w:ilvl w:val="0"/>
          <w:numId w:val="250"/>
        </w:numPr>
        <w:ind w:left="709"/>
      </w:pPr>
      <w:r>
        <w:t>spolupracují v kolektivu s ostatními zpěvák</w:t>
      </w:r>
    </w:p>
    <w:p w14:paraId="23F0B9CE" w14:textId="77777777" w:rsidR="00D306EF" w:rsidRDefault="00D306EF">
      <w:pPr>
        <w:pStyle w:val="Odstavecseseznamem"/>
        <w:rPr>
          <w:rFonts w:ascii="Times New Roman" w:hAnsi="Times New Roman"/>
          <w:color w:val="0070C0"/>
          <w:sz w:val="24"/>
          <w:szCs w:val="24"/>
          <w:lang w:eastAsia="cs-CZ"/>
        </w:rPr>
      </w:pPr>
    </w:p>
    <w:p w14:paraId="6514DDA3" w14:textId="77777777" w:rsidR="00D306EF" w:rsidRPr="00C87850" w:rsidRDefault="0073069A">
      <w:pPr>
        <w:pStyle w:val="Odstavecseseznamem"/>
        <w:ind w:left="0"/>
        <w:rPr>
          <w:rFonts w:ascii="Times New Roman" w:hAnsi="Times New Roman"/>
          <w:sz w:val="24"/>
          <w:szCs w:val="24"/>
          <w:lang w:eastAsia="cs-CZ"/>
        </w:rPr>
      </w:pPr>
      <w:hyperlink r:id="rId18" w:tgtFrame="_blank">
        <w:r w:rsidR="00CB14D9" w:rsidRPr="00C87850">
          <w:rPr>
            <w:rStyle w:val="Internetovodkaz"/>
            <w:rFonts w:ascii="Times New Roman" w:hAnsi="Times New Roman"/>
            <w:color w:val="auto"/>
            <w:sz w:val="24"/>
            <w:szCs w:val="24"/>
            <w:lang w:eastAsia="cs-CZ"/>
          </w:rPr>
          <w:t>2.ro</w:t>
        </w:r>
      </w:hyperlink>
      <w:r w:rsidR="00CB14D9" w:rsidRPr="00C87850">
        <w:rPr>
          <w:rFonts w:ascii="Times New Roman" w:hAnsi="Times New Roman"/>
          <w:sz w:val="24"/>
          <w:szCs w:val="24"/>
          <w:lang w:eastAsia="cs-CZ"/>
        </w:rPr>
        <w:t xml:space="preserve">čník: </w:t>
      </w:r>
    </w:p>
    <w:p w14:paraId="6C87B331" w14:textId="77777777" w:rsidR="00D306EF" w:rsidRDefault="00CB14D9">
      <w:pPr>
        <w:pStyle w:val="Odstavecseseznamem"/>
        <w:numPr>
          <w:ilvl w:val="0"/>
          <w:numId w:val="250"/>
        </w:numPr>
        <w:ind w:left="709"/>
      </w:pPr>
      <w:r>
        <w:t>dýchají klidně na bránici</w:t>
      </w:r>
    </w:p>
    <w:p w14:paraId="2CF25E1B" w14:textId="77777777" w:rsidR="00D306EF" w:rsidRDefault="00CB14D9">
      <w:pPr>
        <w:pStyle w:val="Odstavecseseznamem"/>
        <w:numPr>
          <w:ilvl w:val="0"/>
          <w:numId w:val="250"/>
        </w:numPr>
        <w:ind w:left="709"/>
      </w:pPr>
      <w:r>
        <w:t xml:space="preserve">správně artikulují a čistě intonují </w:t>
      </w:r>
    </w:p>
    <w:p w14:paraId="6910FCA9" w14:textId="77777777" w:rsidR="00D306EF" w:rsidRDefault="00CB14D9">
      <w:pPr>
        <w:pStyle w:val="Odstavecseseznamem"/>
        <w:numPr>
          <w:ilvl w:val="0"/>
          <w:numId w:val="250"/>
        </w:numPr>
        <w:ind w:left="709"/>
      </w:pPr>
      <w:r>
        <w:t>uvolňují spodní čelist a zvedají patro</w:t>
      </w:r>
    </w:p>
    <w:p w14:paraId="4BB9CAD7" w14:textId="77777777" w:rsidR="00D306EF" w:rsidRDefault="00CB14D9">
      <w:pPr>
        <w:pStyle w:val="Odstavecseseznamem"/>
        <w:numPr>
          <w:ilvl w:val="0"/>
          <w:numId w:val="250"/>
        </w:numPr>
        <w:ind w:left="709"/>
      </w:pPr>
      <w:r>
        <w:t>měkce nasazují tóny do rezonance</w:t>
      </w:r>
    </w:p>
    <w:p w14:paraId="31A78614" w14:textId="77777777" w:rsidR="00D306EF" w:rsidRDefault="00CB14D9">
      <w:pPr>
        <w:pStyle w:val="Odstavecseseznamem"/>
        <w:numPr>
          <w:ilvl w:val="0"/>
          <w:numId w:val="250"/>
        </w:numPr>
        <w:ind w:left="709"/>
      </w:pPr>
      <w:r>
        <w:t>používají přirozený hlas, neforsírují</w:t>
      </w:r>
    </w:p>
    <w:p w14:paraId="02CF7D4B" w14:textId="77777777" w:rsidR="00D306EF" w:rsidRDefault="00CB14D9">
      <w:pPr>
        <w:pStyle w:val="Odstavecseseznamem"/>
        <w:numPr>
          <w:ilvl w:val="0"/>
          <w:numId w:val="250"/>
        </w:numPr>
        <w:ind w:left="709"/>
      </w:pPr>
      <w:r>
        <w:t>rozlišují a používají dynamiku</w:t>
      </w:r>
    </w:p>
    <w:p w14:paraId="6D06596B" w14:textId="77777777" w:rsidR="00D306EF" w:rsidRDefault="00CB14D9">
      <w:pPr>
        <w:pStyle w:val="Odstavecseseznamem"/>
        <w:numPr>
          <w:ilvl w:val="0"/>
          <w:numId w:val="250"/>
        </w:numPr>
        <w:ind w:left="709"/>
      </w:pPr>
      <w:r>
        <w:t>jsou schopni vzájemné tolerance a přijetí</w:t>
      </w:r>
    </w:p>
    <w:p w14:paraId="27A16066" w14:textId="77777777" w:rsidR="00D306EF" w:rsidRDefault="00CB14D9">
      <w:pPr>
        <w:pStyle w:val="Odstavecseseznamem"/>
        <w:numPr>
          <w:ilvl w:val="0"/>
          <w:numId w:val="250"/>
        </w:numPr>
        <w:ind w:left="709"/>
      </w:pPr>
      <w:r>
        <w:t>spolupracují v kolektivu a v hlasové skupině s ostatními zpěváky</w:t>
      </w:r>
    </w:p>
    <w:p w14:paraId="74FC03A4" w14:textId="77777777" w:rsidR="00D306EF" w:rsidRDefault="00D306EF">
      <w:pPr>
        <w:pStyle w:val="Odstavecseseznamem"/>
        <w:rPr>
          <w:rFonts w:ascii="Times New Roman" w:hAnsi="Times New Roman"/>
          <w:color w:val="000000"/>
        </w:rPr>
      </w:pPr>
    </w:p>
    <w:p w14:paraId="03249B93" w14:textId="77777777" w:rsidR="00D306EF" w:rsidRPr="00C87850" w:rsidRDefault="00CB14D9">
      <w:pPr>
        <w:pStyle w:val="Odstavecseseznamem"/>
        <w:ind w:left="0"/>
        <w:rPr>
          <w:rFonts w:ascii="Times New Roman" w:hAnsi="Times New Roman"/>
        </w:rPr>
      </w:pPr>
      <w:r w:rsidRPr="00C87850">
        <w:rPr>
          <w:rFonts w:ascii="Times New Roman" w:hAnsi="Times New Roman"/>
        </w:rPr>
        <w:lastRenderedPageBreak/>
        <w:t>3.ročník</w:t>
      </w:r>
    </w:p>
    <w:p w14:paraId="2E710695" w14:textId="77777777" w:rsidR="00D306EF" w:rsidRPr="00C87850" w:rsidRDefault="00CB14D9">
      <w:pPr>
        <w:pStyle w:val="Odstavecseseznamem"/>
        <w:numPr>
          <w:ilvl w:val="0"/>
          <w:numId w:val="250"/>
        </w:numPr>
        <w:ind w:left="709"/>
      </w:pPr>
      <w:r w:rsidRPr="00C87850">
        <w:t>správně se nadechují v postoji i při sezení</w:t>
      </w:r>
    </w:p>
    <w:p w14:paraId="4116541A" w14:textId="77777777" w:rsidR="00D306EF" w:rsidRPr="00C87850" w:rsidRDefault="00CB14D9">
      <w:pPr>
        <w:pStyle w:val="Odstavecseseznamem"/>
        <w:numPr>
          <w:ilvl w:val="0"/>
          <w:numId w:val="250"/>
        </w:numPr>
        <w:ind w:left="709"/>
      </w:pPr>
      <w:r w:rsidRPr="00C87850">
        <w:t>dýchají klidně na bránici a zvyšují svou dechovou kapacitu</w:t>
      </w:r>
    </w:p>
    <w:p w14:paraId="10A54F5A" w14:textId="77777777" w:rsidR="00D306EF" w:rsidRPr="00C87850" w:rsidRDefault="00CB14D9">
      <w:pPr>
        <w:pStyle w:val="Odstavecseseznamem"/>
        <w:numPr>
          <w:ilvl w:val="0"/>
          <w:numId w:val="250"/>
        </w:numPr>
        <w:ind w:left="709"/>
      </w:pPr>
      <w:r w:rsidRPr="00C87850">
        <w:t>správně artikulují a čistě intonují</w:t>
      </w:r>
    </w:p>
    <w:p w14:paraId="30E1E45F" w14:textId="77777777" w:rsidR="00D306EF" w:rsidRPr="00C87850" w:rsidRDefault="00CB14D9">
      <w:pPr>
        <w:pStyle w:val="Odstavecseseznamem"/>
        <w:numPr>
          <w:ilvl w:val="0"/>
          <w:numId w:val="250"/>
        </w:numPr>
        <w:ind w:left="709"/>
      </w:pPr>
      <w:r w:rsidRPr="00C87850">
        <w:t>používají přirozený hlas, neforsírují</w:t>
      </w:r>
    </w:p>
    <w:p w14:paraId="6502DE96" w14:textId="77777777" w:rsidR="00D306EF" w:rsidRPr="00C87850" w:rsidRDefault="00CB14D9">
      <w:pPr>
        <w:pStyle w:val="Odstavecseseznamem"/>
        <w:numPr>
          <w:ilvl w:val="0"/>
          <w:numId w:val="250"/>
        </w:numPr>
        <w:ind w:left="709"/>
      </w:pPr>
      <w:r w:rsidRPr="00C87850">
        <w:t>rozlišují dynamiku i pěveckou artikulaci (staccato, legato, tenuto)</w:t>
      </w:r>
    </w:p>
    <w:p w14:paraId="3A2204AC" w14:textId="77777777" w:rsidR="00D306EF" w:rsidRPr="00C87850" w:rsidRDefault="00CB14D9">
      <w:pPr>
        <w:pStyle w:val="Odstavecseseznamem"/>
        <w:numPr>
          <w:ilvl w:val="0"/>
          <w:numId w:val="250"/>
        </w:numPr>
        <w:ind w:left="709"/>
      </w:pPr>
      <w:r w:rsidRPr="00C87850">
        <w:t>rozumí střídání taktů</w:t>
      </w:r>
    </w:p>
    <w:p w14:paraId="461A0EB4" w14:textId="77777777" w:rsidR="00D306EF" w:rsidRPr="00C87850" w:rsidRDefault="00CB14D9">
      <w:pPr>
        <w:pStyle w:val="Odstavecseseznamem"/>
        <w:numPr>
          <w:ilvl w:val="0"/>
          <w:numId w:val="250"/>
        </w:numPr>
        <w:ind w:left="709"/>
      </w:pPr>
      <w:r w:rsidRPr="00C87850">
        <w:t>udrží svůj pěvecký part v hlasové skupině</w:t>
      </w:r>
    </w:p>
    <w:p w14:paraId="70B2EF85" w14:textId="77777777" w:rsidR="00D306EF" w:rsidRPr="00C87850" w:rsidRDefault="00CB14D9">
      <w:pPr>
        <w:pStyle w:val="Odstavecseseznamem"/>
        <w:numPr>
          <w:ilvl w:val="0"/>
          <w:numId w:val="250"/>
        </w:numPr>
        <w:ind w:left="709"/>
      </w:pPr>
      <w:r w:rsidRPr="00C87850">
        <w:t>jsou schopni vzájemné tolerance a přijetí</w:t>
      </w:r>
    </w:p>
    <w:p w14:paraId="1B9BC33F" w14:textId="77777777" w:rsidR="00D306EF" w:rsidRPr="00C87850" w:rsidRDefault="00CB14D9">
      <w:pPr>
        <w:pStyle w:val="Odstavecseseznamem"/>
        <w:numPr>
          <w:ilvl w:val="0"/>
          <w:numId w:val="250"/>
        </w:numPr>
        <w:ind w:left="709"/>
      </w:pPr>
      <w:r w:rsidRPr="00C87850">
        <w:t>spolupracují v kolektivu s ostatními zpěváky a podporují se</w:t>
      </w:r>
    </w:p>
    <w:p w14:paraId="419DFA2A" w14:textId="77777777" w:rsidR="00D306EF" w:rsidRPr="00C87850" w:rsidRDefault="00D306EF">
      <w:pPr>
        <w:pStyle w:val="Odstavecseseznamem"/>
        <w:rPr>
          <w:rFonts w:ascii="Times New Roman" w:hAnsi="Times New Roman"/>
          <w:sz w:val="24"/>
          <w:szCs w:val="24"/>
          <w:lang w:eastAsia="cs-CZ"/>
        </w:rPr>
      </w:pPr>
    </w:p>
    <w:p w14:paraId="6492F286" w14:textId="77777777" w:rsidR="00D306EF" w:rsidRPr="00C87850" w:rsidRDefault="0073069A">
      <w:pPr>
        <w:pStyle w:val="Odstavecseseznamem"/>
        <w:ind w:left="0"/>
      </w:pPr>
      <w:hyperlink r:id="rId19" w:tgtFrame="_blank">
        <w:r w:rsidR="00CB14D9" w:rsidRPr="00C87850">
          <w:rPr>
            <w:rStyle w:val="Internetovodkaz"/>
            <w:rFonts w:ascii="Times New Roman" w:hAnsi="Times New Roman"/>
            <w:color w:val="auto"/>
            <w:sz w:val="24"/>
            <w:szCs w:val="24"/>
            <w:lang w:eastAsia="cs-CZ"/>
          </w:rPr>
          <w:t>4.ro</w:t>
        </w:r>
      </w:hyperlink>
      <w:r w:rsidR="00CB14D9" w:rsidRPr="00C87850">
        <w:rPr>
          <w:rFonts w:ascii="Times New Roman" w:hAnsi="Times New Roman"/>
          <w:sz w:val="24"/>
          <w:szCs w:val="24"/>
          <w:lang w:eastAsia="cs-CZ"/>
        </w:rPr>
        <w:t>čník</w:t>
      </w:r>
    </w:p>
    <w:p w14:paraId="746EF3A4" w14:textId="77777777" w:rsidR="00D306EF" w:rsidRPr="00C87850" w:rsidRDefault="00CB14D9">
      <w:pPr>
        <w:pStyle w:val="Odstavecseseznamem"/>
        <w:numPr>
          <w:ilvl w:val="0"/>
          <w:numId w:val="250"/>
        </w:numPr>
        <w:ind w:left="709"/>
      </w:pPr>
      <w:bookmarkStart w:id="53" w:name="_Hlk175566163"/>
      <w:r w:rsidRPr="00C87850">
        <w:t>dodržují zásady správného postoje i sezení při zpěvu</w:t>
      </w:r>
      <w:bookmarkEnd w:id="53"/>
    </w:p>
    <w:p w14:paraId="5F85C92C" w14:textId="77777777" w:rsidR="00D306EF" w:rsidRPr="00C87850" w:rsidRDefault="00CB14D9">
      <w:pPr>
        <w:pStyle w:val="Odstavecseseznamem"/>
        <w:numPr>
          <w:ilvl w:val="0"/>
          <w:numId w:val="250"/>
        </w:numPr>
        <w:ind w:left="709"/>
      </w:pPr>
      <w:r w:rsidRPr="00C87850">
        <w:t>dýchají aktivně na bránici</w:t>
      </w:r>
    </w:p>
    <w:p w14:paraId="2A837AB9" w14:textId="77777777" w:rsidR="00D306EF" w:rsidRPr="00C87850" w:rsidRDefault="00CB14D9">
      <w:pPr>
        <w:pStyle w:val="Odstavecseseznamem"/>
        <w:numPr>
          <w:ilvl w:val="0"/>
          <w:numId w:val="250"/>
        </w:numPr>
        <w:ind w:left="709"/>
      </w:pPr>
      <w:r w:rsidRPr="00C87850">
        <w:t>aktivně artikulují a čistě intonují</w:t>
      </w:r>
    </w:p>
    <w:p w14:paraId="1107C79A" w14:textId="77777777" w:rsidR="00D306EF" w:rsidRPr="00C87850" w:rsidRDefault="00CB14D9">
      <w:pPr>
        <w:pStyle w:val="Odstavecseseznamem"/>
        <w:numPr>
          <w:ilvl w:val="0"/>
          <w:numId w:val="250"/>
        </w:numPr>
        <w:ind w:left="709"/>
      </w:pPr>
      <w:r w:rsidRPr="00C87850">
        <w:t>měkce nasazují tóny shora do rezonance</w:t>
      </w:r>
    </w:p>
    <w:p w14:paraId="728121DB" w14:textId="77777777" w:rsidR="00D306EF" w:rsidRPr="00C87850" w:rsidRDefault="00CB14D9">
      <w:pPr>
        <w:pStyle w:val="Odstavecseseznamem"/>
        <w:numPr>
          <w:ilvl w:val="0"/>
          <w:numId w:val="250"/>
        </w:numPr>
        <w:ind w:left="709"/>
      </w:pPr>
      <w:r w:rsidRPr="00C87850">
        <w:t>propojují rejstříky a užívají hlavovou rezonanci v celém rozsahu hlasu</w:t>
      </w:r>
    </w:p>
    <w:p w14:paraId="5EFCB043" w14:textId="77777777" w:rsidR="00D306EF" w:rsidRPr="00C87850" w:rsidRDefault="00CB14D9">
      <w:pPr>
        <w:pStyle w:val="Odstavecseseznamem"/>
        <w:numPr>
          <w:ilvl w:val="0"/>
          <w:numId w:val="250"/>
        </w:numPr>
        <w:ind w:left="709"/>
      </w:pPr>
      <w:r w:rsidRPr="00C87850">
        <w:t>pohotově reagují na dirigentská gesta a pokyny</w:t>
      </w:r>
    </w:p>
    <w:p w14:paraId="1F02F526" w14:textId="77777777" w:rsidR="00D306EF" w:rsidRPr="00C87850" w:rsidRDefault="00CB14D9">
      <w:pPr>
        <w:pStyle w:val="Odstavecseseznamem"/>
        <w:numPr>
          <w:ilvl w:val="0"/>
          <w:numId w:val="250"/>
        </w:numPr>
        <w:ind w:left="709"/>
      </w:pPr>
      <w:r w:rsidRPr="00C87850">
        <w:t>rozlišují dynamiku i druhy pěvecké artikulace</w:t>
      </w:r>
    </w:p>
    <w:p w14:paraId="4F83817B" w14:textId="77777777" w:rsidR="00D306EF" w:rsidRPr="00C87850" w:rsidRDefault="00CB14D9">
      <w:pPr>
        <w:pStyle w:val="Odstavecseseznamem"/>
        <w:numPr>
          <w:ilvl w:val="0"/>
          <w:numId w:val="250"/>
        </w:numPr>
        <w:ind w:left="709"/>
      </w:pPr>
      <w:r w:rsidRPr="00C87850">
        <w:t>srovnávají tvorbu vokálů s celkovým projevem sboru</w:t>
      </w:r>
    </w:p>
    <w:p w14:paraId="030B1AE3" w14:textId="77777777" w:rsidR="00D306EF" w:rsidRPr="00C87850" w:rsidRDefault="00CB14D9">
      <w:pPr>
        <w:pStyle w:val="Odstavecseseznamem"/>
        <w:numPr>
          <w:ilvl w:val="0"/>
          <w:numId w:val="250"/>
        </w:numPr>
        <w:ind w:left="709"/>
      </w:pPr>
      <w:r w:rsidRPr="00C87850">
        <w:t>jsou schopni vzájemné tolerance a navazují přátelské vztahy</w:t>
      </w:r>
    </w:p>
    <w:p w14:paraId="5C1329B7" w14:textId="77777777" w:rsidR="00D306EF" w:rsidRPr="00C87850" w:rsidRDefault="00CB14D9">
      <w:pPr>
        <w:pStyle w:val="Odstavecseseznamem"/>
        <w:numPr>
          <w:ilvl w:val="0"/>
          <w:numId w:val="110"/>
        </w:numPr>
        <w:ind w:left="709"/>
        <w:rPr>
          <w:rFonts w:ascii="Times New Roman" w:hAnsi="Times New Roman"/>
        </w:rPr>
      </w:pPr>
      <w:r w:rsidRPr="00C87850">
        <w:rPr>
          <w:rFonts w:ascii="Times New Roman" w:hAnsi="Times New Roman"/>
        </w:rPr>
        <w:t>spolupracují v kolektivu s ostatními zpěváky</w:t>
      </w:r>
    </w:p>
    <w:p w14:paraId="6634349C" w14:textId="77777777" w:rsidR="00D306EF" w:rsidRPr="00C87850" w:rsidRDefault="00D306EF">
      <w:pPr>
        <w:pStyle w:val="Odstavecseseznamem"/>
        <w:rPr>
          <w:rFonts w:ascii="Times New Roman" w:hAnsi="Times New Roman"/>
          <w:sz w:val="24"/>
          <w:szCs w:val="24"/>
          <w:lang w:eastAsia="cs-CZ"/>
        </w:rPr>
      </w:pPr>
    </w:p>
    <w:p w14:paraId="7BD3416D" w14:textId="77777777" w:rsidR="00D306EF" w:rsidRPr="00C87850" w:rsidRDefault="0073069A">
      <w:pPr>
        <w:pStyle w:val="Odstavecseseznamem"/>
        <w:ind w:left="0"/>
      </w:pPr>
      <w:hyperlink r:id="rId20" w:tgtFrame="_blank">
        <w:r w:rsidR="00CB14D9" w:rsidRPr="00C87850">
          <w:rPr>
            <w:rStyle w:val="Internetovodkaz"/>
            <w:rFonts w:ascii="Times New Roman" w:hAnsi="Times New Roman"/>
            <w:color w:val="auto"/>
            <w:sz w:val="24"/>
            <w:szCs w:val="24"/>
            <w:lang w:eastAsia="cs-CZ"/>
          </w:rPr>
          <w:t>5.ro</w:t>
        </w:r>
      </w:hyperlink>
      <w:r w:rsidR="00CB14D9" w:rsidRPr="00C87850">
        <w:rPr>
          <w:rFonts w:ascii="Times New Roman" w:hAnsi="Times New Roman"/>
          <w:sz w:val="24"/>
          <w:szCs w:val="24"/>
          <w:lang w:eastAsia="cs-CZ"/>
        </w:rPr>
        <w:t xml:space="preserve">čník   </w:t>
      </w:r>
    </w:p>
    <w:p w14:paraId="7281DCFE"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ovládají dech i svůj hlas v postoji i při sezení</w:t>
      </w:r>
    </w:p>
    <w:p w14:paraId="7B07F9C6"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dýchají aktivně na bránici a používají střídavé sborové dýchání</w:t>
      </w:r>
    </w:p>
    <w:p w14:paraId="7C062AB8"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aktivně a srozumitelně artikulují</w:t>
      </w:r>
    </w:p>
    <w:p w14:paraId="13A1D68C"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 xml:space="preserve">používají měkké nasazení v celém rozsahu hlasu </w:t>
      </w:r>
    </w:p>
    <w:p w14:paraId="42B07C85"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propojují hlasové rejstříky a rozšiřují hlasový rozsah</w:t>
      </w:r>
    </w:p>
    <w:p w14:paraId="07A5D4FC"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užívají různé druhy posazení hlasu dle druhu skladby</w:t>
      </w:r>
    </w:p>
    <w:p w14:paraId="7FE872C7"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s jistotou zpívají svůj part v hlasové skupině</w:t>
      </w:r>
    </w:p>
    <w:p w14:paraId="13883515" w14:textId="77777777" w:rsidR="00D306EF" w:rsidRPr="00C87850" w:rsidRDefault="00CB14D9">
      <w:pPr>
        <w:pStyle w:val="Odstavecseseznamem"/>
        <w:numPr>
          <w:ilvl w:val="0"/>
          <w:numId w:val="31"/>
        </w:numPr>
        <w:ind w:left="851" w:hanging="567"/>
        <w:rPr>
          <w:rFonts w:cs="Calibri"/>
          <w:szCs w:val="20"/>
          <w:lang w:eastAsia="cs-CZ"/>
        </w:rPr>
      </w:pPr>
      <w:r w:rsidRPr="00C87850">
        <w:rPr>
          <w:rFonts w:cs="Calibri"/>
          <w:szCs w:val="20"/>
        </w:rPr>
        <w:t>jsou schopni vzájemné tolerance a vzájemného respektu</w:t>
      </w:r>
    </w:p>
    <w:p w14:paraId="6B69129C" w14:textId="77777777" w:rsidR="00D306EF" w:rsidRPr="00C87850" w:rsidRDefault="00CB14D9">
      <w:pPr>
        <w:pStyle w:val="Odstavecseseznamem"/>
        <w:numPr>
          <w:ilvl w:val="0"/>
          <w:numId w:val="31"/>
        </w:numPr>
        <w:ind w:left="851" w:hanging="567"/>
        <w:rPr>
          <w:rFonts w:cs="Calibri"/>
          <w:szCs w:val="20"/>
        </w:rPr>
      </w:pPr>
      <w:r w:rsidRPr="00C87850">
        <w:rPr>
          <w:rFonts w:cs="Calibri"/>
          <w:szCs w:val="20"/>
        </w:rPr>
        <w:t>spolupracují v kolektivu s ostatními zpěváky</w:t>
      </w:r>
    </w:p>
    <w:p w14:paraId="38FBDC6A" w14:textId="77777777" w:rsidR="00D306EF" w:rsidRPr="00C87850" w:rsidRDefault="00D306EF">
      <w:pPr>
        <w:pStyle w:val="Odstavecseseznamem"/>
        <w:ind w:left="0"/>
        <w:rPr>
          <w:rFonts w:ascii="Times New Roman" w:hAnsi="Times New Roman"/>
          <w:sz w:val="24"/>
          <w:szCs w:val="24"/>
          <w:lang w:eastAsia="cs-CZ"/>
        </w:rPr>
      </w:pPr>
    </w:p>
    <w:p w14:paraId="31439E28" w14:textId="77777777" w:rsidR="00D306EF" w:rsidRPr="00C87850" w:rsidRDefault="0073069A">
      <w:pPr>
        <w:pStyle w:val="Odstavecseseznamem"/>
        <w:ind w:left="0"/>
      </w:pPr>
      <w:hyperlink r:id="rId21" w:tgtFrame="_blank">
        <w:r w:rsidR="00CB14D9" w:rsidRPr="00C87850">
          <w:rPr>
            <w:rStyle w:val="Internetovodkaz"/>
            <w:rFonts w:ascii="Times New Roman" w:hAnsi="Times New Roman"/>
            <w:color w:val="auto"/>
            <w:sz w:val="24"/>
            <w:szCs w:val="24"/>
            <w:lang w:eastAsia="cs-CZ"/>
          </w:rPr>
          <w:t>6.ro</w:t>
        </w:r>
      </w:hyperlink>
      <w:r w:rsidR="00CB14D9" w:rsidRPr="00C87850">
        <w:rPr>
          <w:rFonts w:ascii="Times New Roman" w:hAnsi="Times New Roman"/>
          <w:sz w:val="24"/>
          <w:szCs w:val="24"/>
          <w:lang w:eastAsia="cs-CZ"/>
        </w:rPr>
        <w:t>čník</w:t>
      </w:r>
    </w:p>
    <w:p w14:paraId="0A174199"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jsou aktivní v práci s dechem i hlasem v postoji i v sedu</w:t>
      </w:r>
    </w:p>
    <w:p w14:paraId="393C2EA0"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aktivně vedou dechem frázi a používají sborové dýchání</w:t>
      </w:r>
    </w:p>
    <w:p w14:paraId="54D571C3" w14:textId="77777777" w:rsidR="00D306EF" w:rsidRPr="00C87850" w:rsidRDefault="00CB14D9">
      <w:pPr>
        <w:pStyle w:val="Odstavecseseznamem"/>
        <w:numPr>
          <w:ilvl w:val="0"/>
          <w:numId w:val="64"/>
        </w:numPr>
        <w:rPr>
          <w:rFonts w:cs="Calibri"/>
          <w:szCs w:val="20"/>
        </w:rPr>
      </w:pPr>
      <w:r w:rsidRPr="00C87850">
        <w:rPr>
          <w:rFonts w:cs="Calibri"/>
          <w:szCs w:val="20"/>
        </w:rPr>
        <w:t>používají mimiku obličeje a výrazově odlišují charakter hudby</w:t>
      </w:r>
    </w:p>
    <w:p w14:paraId="1B7A242D" w14:textId="77777777" w:rsidR="00D306EF" w:rsidRPr="00C87850" w:rsidRDefault="00CB14D9">
      <w:pPr>
        <w:pStyle w:val="Odstavecseseznamem"/>
        <w:numPr>
          <w:ilvl w:val="0"/>
          <w:numId w:val="64"/>
        </w:numPr>
        <w:rPr>
          <w:rFonts w:cs="Calibri"/>
          <w:szCs w:val="20"/>
        </w:rPr>
      </w:pPr>
      <w:r w:rsidRPr="00C87850">
        <w:rPr>
          <w:rFonts w:cs="Calibri"/>
          <w:szCs w:val="20"/>
        </w:rPr>
        <w:t>používají širokou škálu dynamiky</w:t>
      </w:r>
    </w:p>
    <w:p w14:paraId="37CAA020" w14:textId="77777777" w:rsidR="00D306EF" w:rsidRPr="00C87850" w:rsidRDefault="00CB14D9">
      <w:pPr>
        <w:pStyle w:val="Odstavecseseznamem"/>
        <w:numPr>
          <w:ilvl w:val="0"/>
          <w:numId w:val="64"/>
        </w:numPr>
        <w:rPr>
          <w:rFonts w:cs="Calibri"/>
          <w:szCs w:val="20"/>
        </w:rPr>
      </w:pPr>
      <w:r w:rsidRPr="00C87850">
        <w:rPr>
          <w:rFonts w:cs="Calibri"/>
          <w:szCs w:val="20"/>
        </w:rPr>
        <w:t>zpívají držené tóny v brumendu nebo na vokál</w:t>
      </w:r>
    </w:p>
    <w:p w14:paraId="736DB3EE" w14:textId="77777777" w:rsidR="00D306EF" w:rsidRPr="00C87850" w:rsidRDefault="00CB14D9">
      <w:pPr>
        <w:pStyle w:val="Odstavecseseznamem"/>
        <w:numPr>
          <w:ilvl w:val="0"/>
          <w:numId w:val="64"/>
        </w:numPr>
        <w:rPr>
          <w:rFonts w:cs="Calibri"/>
          <w:szCs w:val="20"/>
        </w:rPr>
      </w:pPr>
      <w:r w:rsidRPr="00C87850">
        <w:rPr>
          <w:rFonts w:cs="Calibri"/>
          <w:szCs w:val="20"/>
        </w:rPr>
        <w:t>s jistotou intonují svůj part ve své hlasové skupině</w:t>
      </w:r>
    </w:p>
    <w:p w14:paraId="529C962A" w14:textId="77777777" w:rsidR="00D306EF" w:rsidRPr="00C87850" w:rsidRDefault="00CB14D9">
      <w:pPr>
        <w:pStyle w:val="Odstavecseseznamem"/>
        <w:numPr>
          <w:ilvl w:val="0"/>
          <w:numId w:val="64"/>
        </w:numPr>
        <w:rPr>
          <w:rFonts w:cs="Calibri"/>
          <w:szCs w:val="20"/>
        </w:rPr>
      </w:pPr>
      <w:r w:rsidRPr="00C87850">
        <w:rPr>
          <w:rFonts w:cs="Calibri"/>
          <w:szCs w:val="20"/>
        </w:rPr>
        <w:t>jsou schopni vzájemné tolerance a podporují začátečníky</w:t>
      </w:r>
    </w:p>
    <w:p w14:paraId="5C39A7E4" w14:textId="77777777" w:rsidR="00D306EF" w:rsidRPr="00C87850" w:rsidRDefault="00CB14D9">
      <w:pPr>
        <w:pStyle w:val="Odstavecseseznamem"/>
        <w:numPr>
          <w:ilvl w:val="0"/>
          <w:numId w:val="64"/>
        </w:numPr>
        <w:rPr>
          <w:rFonts w:cs="Calibri"/>
          <w:szCs w:val="20"/>
        </w:rPr>
      </w:pPr>
      <w:r w:rsidRPr="00C87850">
        <w:rPr>
          <w:rFonts w:cs="Calibri"/>
          <w:szCs w:val="20"/>
        </w:rPr>
        <w:t>spolupracují v kolektivu s ostatními zpěváky po pěvecké i sociální stránce</w:t>
      </w:r>
    </w:p>
    <w:p w14:paraId="2AEABF7B" w14:textId="77777777" w:rsidR="00D306EF" w:rsidRPr="00C87850" w:rsidRDefault="00D306EF">
      <w:pPr>
        <w:pStyle w:val="Odstavecseseznamem"/>
        <w:rPr>
          <w:rFonts w:ascii="Times New Roman" w:hAnsi="Times New Roman"/>
          <w:sz w:val="24"/>
          <w:szCs w:val="24"/>
          <w:lang w:eastAsia="cs-CZ"/>
        </w:rPr>
      </w:pPr>
    </w:p>
    <w:p w14:paraId="0AC08982" w14:textId="77777777" w:rsidR="00D306EF" w:rsidRPr="00C87850" w:rsidRDefault="0073069A">
      <w:pPr>
        <w:pStyle w:val="Odstavecseseznamem"/>
        <w:ind w:left="0"/>
      </w:pPr>
      <w:hyperlink r:id="rId22" w:tgtFrame="_blank">
        <w:r w:rsidR="00CB14D9" w:rsidRPr="00C87850">
          <w:rPr>
            <w:rStyle w:val="Internetovodkaz"/>
            <w:rFonts w:ascii="Times New Roman" w:hAnsi="Times New Roman"/>
            <w:color w:val="auto"/>
            <w:sz w:val="24"/>
            <w:szCs w:val="24"/>
            <w:lang w:eastAsia="cs-CZ"/>
          </w:rPr>
          <w:t>7.ro</w:t>
        </w:r>
      </w:hyperlink>
      <w:r w:rsidR="00CB14D9" w:rsidRPr="00C87850">
        <w:rPr>
          <w:rFonts w:ascii="Times New Roman" w:hAnsi="Times New Roman"/>
          <w:sz w:val="24"/>
          <w:szCs w:val="24"/>
          <w:lang w:eastAsia="cs-CZ"/>
        </w:rPr>
        <w:t>čník</w:t>
      </w:r>
    </w:p>
    <w:p w14:paraId="17680011" w14:textId="77777777" w:rsidR="00D306EF" w:rsidRPr="00C87850" w:rsidRDefault="00CB14D9">
      <w:pPr>
        <w:pStyle w:val="Odstavecseseznamem"/>
        <w:numPr>
          <w:ilvl w:val="0"/>
          <w:numId w:val="64"/>
        </w:numPr>
        <w:rPr>
          <w:rFonts w:cs="Calibri"/>
          <w:szCs w:val="20"/>
          <w:lang w:eastAsia="cs-CZ"/>
        </w:rPr>
      </w:pPr>
      <w:bookmarkStart w:id="54" w:name="_Hlk175566603"/>
      <w:bookmarkEnd w:id="54"/>
      <w:r w:rsidRPr="00C87850">
        <w:rPr>
          <w:rFonts w:cs="Calibri"/>
          <w:szCs w:val="20"/>
        </w:rPr>
        <w:t>dodržují přirozené držení těla, správně dýchají při zpěvu vsedě</w:t>
      </w:r>
    </w:p>
    <w:p w14:paraId="0BD75CBA"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aktivně dýchají do bránice a rozšiřují svou dechovou kapacitu</w:t>
      </w:r>
    </w:p>
    <w:p w14:paraId="600D0929"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používají obličejovou mimiku a zpívají celým tělem</w:t>
      </w:r>
    </w:p>
    <w:p w14:paraId="6F254F92"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propojují rezonance a užívají různé typy posazení hlasu v charakterově odlišných skladbách</w:t>
      </w:r>
    </w:p>
    <w:p w14:paraId="056A808A"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tvoří dynamiku logicky po frázích a odlišují druhy pěvecké artikulace</w:t>
      </w:r>
    </w:p>
    <w:p w14:paraId="61D1E235"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zpívají na koncertech zpaměti</w:t>
      </w:r>
    </w:p>
    <w:p w14:paraId="4BDFEE4F"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tvoří pěveckou i intonační oporu své hlasové skupině</w:t>
      </w:r>
    </w:p>
    <w:p w14:paraId="68C62B7B"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podporují a vedou méně zkušené zpěváky</w:t>
      </w:r>
    </w:p>
    <w:p w14:paraId="157F0546" w14:textId="77777777" w:rsidR="00D306EF" w:rsidRPr="00C87850" w:rsidRDefault="00CB14D9">
      <w:pPr>
        <w:pStyle w:val="Odstavecseseznamem"/>
        <w:numPr>
          <w:ilvl w:val="0"/>
          <w:numId w:val="64"/>
        </w:numPr>
        <w:rPr>
          <w:rFonts w:cs="Calibri"/>
          <w:szCs w:val="20"/>
          <w:lang w:eastAsia="cs-CZ"/>
        </w:rPr>
      </w:pPr>
      <w:r w:rsidRPr="00C87850">
        <w:rPr>
          <w:rFonts w:cs="Calibri"/>
          <w:szCs w:val="20"/>
        </w:rPr>
        <w:t>přijímají ostatní zpěváky v kolektivu a spolupracují s nimi</w:t>
      </w:r>
    </w:p>
    <w:p w14:paraId="44F9FE02" w14:textId="77777777" w:rsidR="00D306EF" w:rsidRPr="00C87850" w:rsidRDefault="00D306EF">
      <w:pPr>
        <w:pStyle w:val="Odstavecseseznamem"/>
        <w:rPr>
          <w:rFonts w:ascii="Times New Roman" w:hAnsi="Times New Roman"/>
          <w:sz w:val="24"/>
          <w:szCs w:val="24"/>
          <w:lang w:eastAsia="cs-CZ"/>
        </w:rPr>
      </w:pPr>
      <w:bookmarkStart w:id="55" w:name="_Hlk1755666031"/>
      <w:bookmarkEnd w:id="55"/>
    </w:p>
    <w:p w14:paraId="459279AE" w14:textId="77777777" w:rsidR="00D306EF" w:rsidRPr="00C87850" w:rsidRDefault="00CB14D9">
      <w:pPr>
        <w:pStyle w:val="Nadpis5"/>
        <w:rPr>
          <w:color w:val="auto"/>
          <w:lang w:eastAsia="cs-CZ"/>
        </w:rPr>
      </w:pPr>
      <w:r w:rsidRPr="00C87850">
        <w:rPr>
          <w:color w:val="auto"/>
          <w:lang w:eastAsia="cs-CZ"/>
        </w:rPr>
        <w:t xml:space="preserve">Základní studium </w:t>
      </w:r>
      <w:proofErr w:type="spellStart"/>
      <w:proofErr w:type="gramStart"/>
      <w:r w:rsidRPr="00C87850">
        <w:rPr>
          <w:color w:val="auto"/>
          <w:lang w:eastAsia="cs-CZ"/>
        </w:rPr>
        <w:t>II.stupně</w:t>
      </w:r>
      <w:proofErr w:type="spellEnd"/>
      <w:proofErr w:type="gramEnd"/>
    </w:p>
    <w:p w14:paraId="1F52D1B8" w14:textId="77777777" w:rsidR="00D306EF" w:rsidRPr="00C87850" w:rsidRDefault="0073069A">
      <w:pPr>
        <w:pStyle w:val="Odstavecseseznamem"/>
        <w:ind w:left="0"/>
        <w:rPr>
          <w:rFonts w:ascii="Times New Roman" w:hAnsi="Times New Roman"/>
          <w:sz w:val="24"/>
          <w:szCs w:val="24"/>
          <w:lang w:eastAsia="cs-CZ"/>
        </w:rPr>
      </w:pPr>
      <w:hyperlink r:id="rId23" w:tgtFrame="_blank">
        <w:r w:rsidR="00CB14D9" w:rsidRPr="00C87850">
          <w:rPr>
            <w:rStyle w:val="Internetovodkaz"/>
            <w:rFonts w:ascii="Times New Roman" w:hAnsi="Times New Roman"/>
            <w:color w:val="auto"/>
            <w:sz w:val="24"/>
            <w:szCs w:val="24"/>
            <w:lang w:eastAsia="cs-CZ"/>
          </w:rPr>
          <w:t>1.+ 2.ro</w:t>
        </w:r>
      </w:hyperlink>
      <w:r w:rsidR="00CB14D9" w:rsidRPr="00C87850">
        <w:rPr>
          <w:rFonts w:ascii="Times New Roman" w:hAnsi="Times New Roman"/>
          <w:sz w:val="24"/>
          <w:szCs w:val="24"/>
          <w:lang w:eastAsia="cs-CZ"/>
        </w:rPr>
        <w:t>čník</w:t>
      </w:r>
    </w:p>
    <w:p w14:paraId="47443A96" w14:textId="77777777" w:rsidR="00D306EF" w:rsidRPr="00C87850" w:rsidRDefault="00CB14D9">
      <w:pPr>
        <w:pStyle w:val="Odstavecseseznamem"/>
        <w:numPr>
          <w:ilvl w:val="0"/>
          <w:numId w:val="122"/>
        </w:numPr>
        <w:rPr>
          <w:rFonts w:cs="Calibri"/>
          <w:szCs w:val="20"/>
        </w:rPr>
      </w:pPr>
      <w:r w:rsidRPr="00C87850">
        <w:rPr>
          <w:rFonts w:cs="Calibri"/>
          <w:szCs w:val="20"/>
        </w:rPr>
        <w:t>tvoří pěveckou oporu své hlasové skupině</w:t>
      </w:r>
    </w:p>
    <w:p w14:paraId="1F8875EB" w14:textId="77777777" w:rsidR="00D306EF" w:rsidRPr="00C87850" w:rsidRDefault="00CB14D9">
      <w:pPr>
        <w:pStyle w:val="Odstavecseseznamem"/>
        <w:numPr>
          <w:ilvl w:val="0"/>
          <w:numId w:val="122"/>
        </w:numPr>
        <w:rPr>
          <w:rFonts w:cs="Calibri"/>
          <w:szCs w:val="20"/>
        </w:rPr>
      </w:pPr>
      <w:r w:rsidRPr="00C87850">
        <w:rPr>
          <w:rFonts w:cs="Calibri"/>
          <w:szCs w:val="20"/>
        </w:rPr>
        <w:t>čistě intonují a zvládají samostatně svůj part</w:t>
      </w:r>
    </w:p>
    <w:p w14:paraId="512081A6" w14:textId="77777777" w:rsidR="00D306EF" w:rsidRPr="00C87850" w:rsidRDefault="00CB14D9">
      <w:pPr>
        <w:pStyle w:val="Odstavecseseznamem"/>
        <w:numPr>
          <w:ilvl w:val="0"/>
          <w:numId w:val="122"/>
        </w:numPr>
        <w:rPr>
          <w:rFonts w:cs="Calibri"/>
          <w:szCs w:val="20"/>
        </w:rPr>
      </w:pPr>
      <w:r w:rsidRPr="00C87850">
        <w:rPr>
          <w:rFonts w:cs="Calibri"/>
          <w:szCs w:val="20"/>
        </w:rPr>
        <w:t>zpívají plynulou kantilénou, správné frázují</w:t>
      </w:r>
    </w:p>
    <w:p w14:paraId="671AAFDE" w14:textId="77777777" w:rsidR="00D306EF" w:rsidRPr="00C87850" w:rsidRDefault="00CB14D9">
      <w:pPr>
        <w:pStyle w:val="Odstavecseseznamem"/>
        <w:numPr>
          <w:ilvl w:val="0"/>
          <w:numId w:val="122"/>
        </w:numPr>
        <w:rPr>
          <w:rFonts w:cs="Calibri"/>
          <w:szCs w:val="20"/>
        </w:rPr>
      </w:pPr>
      <w:r w:rsidRPr="00C87850">
        <w:rPr>
          <w:rFonts w:cs="Calibri"/>
          <w:szCs w:val="20"/>
        </w:rPr>
        <w:t>rozlišují dynamiku a agogiku ve skladbách</w:t>
      </w:r>
    </w:p>
    <w:p w14:paraId="05D9CD71"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používají různé typy pěvecké artikulace na dechové opoře</w:t>
      </w:r>
    </w:p>
    <w:p w14:paraId="0FAB09D9"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orientují se v notovém zápise a zpívají jednodušší party z listu</w:t>
      </w:r>
    </w:p>
    <w:p w14:paraId="2FA57A3D"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zpívají a vhodně interpretují vícehlasé skladby</w:t>
      </w:r>
    </w:p>
    <w:p w14:paraId="7A4F36AC" w14:textId="77777777" w:rsidR="00D306EF" w:rsidRPr="00C87850" w:rsidRDefault="00D306EF">
      <w:pPr>
        <w:pStyle w:val="Odstavecseseznamem"/>
        <w:ind w:left="0"/>
        <w:rPr>
          <w:rFonts w:cs="Calibri"/>
          <w:szCs w:val="20"/>
        </w:rPr>
      </w:pPr>
    </w:p>
    <w:p w14:paraId="4BF14D62" w14:textId="77777777" w:rsidR="00D306EF" w:rsidRPr="00C87850" w:rsidRDefault="0073069A">
      <w:pPr>
        <w:pStyle w:val="Odstavecseseznamem"/>
        <w:ind w:left="0"/>
        <w:rPr>
          <w:rFonts w:ascii="Times New Roman" w:hAnsi="Times New Roman"/>
          <w:sz w:val="24"/>
          <w:szCs w:val="24"/>
          <w:lang w:eastAsia="cs-CZ"/>
        </w:rPr>
      </w:pPr>
      <w:hyperlink r:id="rId24" w:tgtFrame="_blank">
        <w:r w:rsidR="00CB14D9" w:rsidRPr="00C87850">
          <w:rPr>
            <w:rStyle w:val="Internetovodkaz"/>
            <w:rFonts w:ascii="Times New Roman" w:hAnsi="Times New Roman"/>
            <w:color w:val="auto"/>
            <w:sz w:val="24"/>
            <w:szCs w:val="24"/>
            <w:lang w:eastAsia="cs-CZ"/>
          </w:rPr>
          <w:t>3.+ 4. ro</w:t>
        </w:r>
      </w:hyperlink>
      <w:r w:rsidR="00CB14D9" w:rsidRPr="00C87850">
        <w:rPr>
          <w:rFonts w:ascii="Times New Roman" w:hAnsi="Times New Roman"/>
          <w:sz w:val="24"/>
          <w:szCs w:val="24"/>
          <w:lang w:eastAsia="cs-CZ"/>
        </w:rPr>
        <w:t>čník</w:t>
      </w:r>
    </w:p>
    <w:p w14:paraId="03328DD5" w14:textId="77777777" w:rsidR="00D306EF" w:rsidRPr="00C87850" w:rsidRDefault="00CB14D9">
      <w:pPr>
        <w:pStyle w:val="Odstavecseseznamem"/>
        <w:numPr>
          <w:ilvl w:val="0"/>
          <w:numId w:val="102"/>
        </w:numPr>
        <w:ind w:left="851" w:hanging="567"/>
      </w:pPr>
      <w:r w:rsidRPr="00C87850">
        <w:rPr>
          <w:rFonts w:cs="Calibri"/>
          <w:szCs w:val="20"/>
        </w:rPr>
        <w:t>čistě intonují a zvládají part v náročnější úpravě</w:t>
      </w:r>
    </w:p>
    <w:p w14:paraId="4577E711"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odlišují charakter skladeb a stylově interpretují různé slohy a žánry</w:t>
      </w:r>
    </w:p>
    <w:p w14:paraId="23E843FB"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reagují na detaily dirigentského gesta</w:t>
      </w:r>
    </w:p>
    <w:p w14:paraId="2084C5A2"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používají sborové dýchání a propojují dlouhé fráze</w:t>
      </w:r>
    </w:p>
    <w:p w14:paraId="209E9C57"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zpívají a vhodně interpretují vícehlasé skladby</w:t>
      </w:r>
    </w:p>
    <w:p w14:paraId="7FE069D4"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mohou zpívat sólový part nebo part ansámblu, kdy zpívá svůj hlas jen jeden zpěvák</w:t>
      </w:r>
    </w:p>
    <w:p w14:paraId="5F48DB02" w14:textId="77777777" w:rsidR="00D306EF" w:rsidRPr="00C87850" w:rsidRDefault="00D306EF">
      <w:pPr>
        <w:pStyle w:val="Odstavecseseznamem"/>
        <w:rPr>
          <w:rFonts w:ascii="Times New Roman" w:hAnsi="Times New Roman"/>
          <w:sz w:val="24"/>
          <w:szCs w:val="24"/>
          <w:lang w:eastAsia="cs-CZ"/>
        </w:rPr>
      </w:pPr>
    </w:p>
    <w:p w14:paraId="0906B246" w14:textId="77777777" w:rsidR="00D306EF" w:rsidRPr="00C87850" w:rsidRDefault="0073069A">
      <w:pPr>
        <w:pStyle w:val="Odstavecseseznamem"/>
        <w:ind w:left="0"/>
        <w:rPr>
          <w:rFonts w:ascii="Times New Roman" w:hAnsi="Times New Roman"/>
          <w:sz w:val="24"/>
          <w:szCs w:val="24"/>
          <w:lang w:eastAsia="cs-CZ"/>
        </w:rPr>
      </w:pPr>
      <w:hyperlink r:id="rId25" w:tgtFrame="_blank">
        <w:r w:rsidR="00CB14D9" w:rsidRPr="00C87850">
          <w:rPr>
            <w:rStyle w:val="Internetovodkaz"/>
            <w:rFonts w:ascii="Times New Roman" w:hAnsi="Times New Roman"/>
            <w:color w:val="auto"/>
            <w:sz w:val="24"/>
            <w:szCs w:val="24"/>
            <w:lang w:eastAsia="cs-CZ"/>
          </w:rPr>
          <w:t>4.ro</w:t>
        </w:r>
      </w:hyperlink>
      <w:r w:rsidR="00CB14D9" w:rsidRPr="00C87850">
        <w:rPr>
          <w:rFonts w:ascii="Times New Roman" w:hAnsi="Times New Roman"/>
          <w:sz w:val="24"/>
          <w:szCs w:val="24"/>
          <w:lang w:eastAsia="cs-CZ"/>
        </w:rPr>
        <w:t>čník</w:t>
      </w:r>
    </w:p>
    <w:p w14:paraId="60F1D309" w14:textId="77777777" w:rsidR="00D306EF" w:rsidRPr="00C87850" w:rsidRDefault="00CB14D9">
      <w:pPr>
        <w:pStyle w:val="Odstavecseseznamem"/>
        <w:numPr>
          <w:ilvl w:val="0"/>
          <w:numId w:val="102"/>
        </w:numPr>
        <w:ind w:left="851" w:hanging="567"/>
        <w:rPr>
          <w:rFonts w:cs="Calibri"/>
          <w:szCs w:val="20"/>
          <w:lang w:eastAsia="cs-CZ"/>
        </w:rPr>
      </w:pPr>
      <w:r w:rsidRPr="00C87850">
        <w:rPr>
          <w:rFonts w:cs="Calibri"/>
          <w:szCs w:val="20"/>
          <w:lang w:eastAsia="cs-CZ"/>
        </w:rPr>
        <w:t>realizuje samostatně hudební projekty</w:t>
      </w:r>
    </w:p>
    <w:p w14:paraId="3839F588" w14:textId="77777777" w:rsidR="00D306EF" w:rsidRPr="00C87850" w:rsidRDefault="00CB14D9">
      <w:pPr>
        <w:pStyle w:val="Odstavecseseznamem"/>
        <w:numPr>
          <w:ilvl w:val="0"/>
          <w:numId w:val="102"/>
        </w:numPr>
        <w:ind w:left="851" w:hanging="567"/>
        <w:rPr>
          <w:rFonts w:ascii="Times New Roman" w:hAnsi="Times New Roman"/>
          <w:sz w:val="24"/>
          <w:szCs w:val="24"/>
          <w:lang w:eastAsia="cs-CZ"/>
        </w:rPr>
      </w:pPr>
      <w:r w:rsidRPr="00C87850">
        <w:rPr>
          <w:rFonts w:cs="Calibri"/>
          <w:szCs w:val="20"/>
          <w:lang w:eastAsia="cs-CZ"/>
        </w:rPr>
        <w:t>sestavuje hudební seskupení</w:t>
      </w:r>
    </w:p>
    <w:p w14:paraId="228D4683" w14:textId="77777777" w:rsidR="00D306EF" w:rsidRPr="00C87850" w:rsidRDefault="00D306EF">
      <w:pPr>
        <w:pStyle w:val="Odstavecseseznamem"/>
        <w:ind w:left="0"/>
        <w:rPr>
          <w:rFonts w:ascii="Times New Roman" w:hAnsi="Times New Roman"/>
          <w:sz w:val="24"/>
          <w:szCs w:val="24"/>
          <w:lang w:eastAsia="cs-CZ"/>
        </w:rPr>
      </w:pPr>
    </w:p>
    <w:p w14:paraId="20D6DCD8" w14:textId="77777777" w:rsidR="00D306EF" w:rsidRPr="00C87850" w:rsidRDefault="00CB14D9">
      <w:pPr>
        <w:pStyle w:val="Nadpis5"/>
        <w:rPr>
          <w:color w:val="auto"/>
          <w:lang w:eastAsia="cs-CZ"/>
        </w:rPr>
      </w:pPr>
      <w:r w:rsidRPr="00C87850">
        <w:rPr>
          <w:color w:val="auto"/>
          <w:lang w:eastAsia="cs-CZ"/>
        </w:rPr>
        <w:t>Studium pro dospělé</w:t>
      </w:r>
    </w:p>
    <w:p w14:paraId="6DE3085B" w14:textId="77777777" w:rsidR="00D306EF" w:rsidRPr="00C87850" w:rsidRDefault="0073069A">
      <w:pPr>
        <w:pStyle w:val="Odstavecseseznamem"/>
        <w:ind w:left="0"/>
        <w:rPr>
          <w:rFonts w:ascii="Times New Roman" w:hAnsi="Times New Roman"/>
          <w:sz w:val="24"/>
          <w:szCs w:val="24"/>
          <w:lang w:eastAsia="cs-CZ"/>
        </w:rPr>
      </w:pPr>
      <w:hyperlink r:id="rId26" w:tgtFrame="_blank">
        <w:r w:rsidR="00CB14D9" w:rsidRPr="00C87850">
          <w:rPr>
            <w:rStyle w:val="Internetovodkaz"/>
            <w:rFonts w:ascii="Times New Roman" w:hAnsi="Times New Roman"/>
            <w:color w:val="auto"/>
            <w:sz w:val="24"/>
            <w:szCs w:val="24"/>
            <w:lang w:eastAsia="cs-CZ"/>
          </w:rPr>
          <w:t>1.+ 2. ro</w:t>
        </w:r>
      </w:hyperlink>
      <w:r w:rsidR="00CB14D9" w:rsidRPr="00C87850">
        <w:rPr>
          <w:rFonts w:ascii="Times New Roman" w:hAnsi="Times New Roman"/>
          <w:sz w:val="24"/>
          <w:szCs w:val="24"/>
          <w:lang w:eastAsia="cs-CZ"/>
        </w:rPr>
        <w:t>čník</w:t>
      </w:r>
    </w:p>
    <w:p w14:paraId="39C48C9C" w14:textId="77777777" w:rsidR="00D306EF" w:rsidRPr="00C87850" w:rsidRDefault="00CB14D9">
      <w:pPr>
        <w:pStyle w:val="Odstavecseseznamem"/>
        <w:numPr>
          <w:ilvl w:val="0"/>
          <w:numId w:val="102"/>
        </w:numPr>
        <w:ind w:left="851" w:hanging="567"/>
        <w:rPr>
          <w:rFonts w:cs="Calibri"/>
          <w:szCs w:val="20"/>
        </w:rPr>
      </w:pPr>
      <w:bookmarkStart w:id="56" w:name="_Hlk175567070"/>
      <w:bookmarkEnd w:id="56"/>
      <w:r w:rsidRPr="00C87850">
        <w:rPr>
          <w:rFonts w:cs="Calibri"/>
          <w:szCs w:val="20"/>
        </w:rPr>
        <w:t>adekvátně využívají vyrovnaný hlas v celém svém hlasovém rozsahu</w:t>
      </w:r>
    </w:p>
    <w:p w14:paraId="445318C2"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čistě intonují a capella, taktéž ve vícehlasé skladbě s instrumentálním doprovodem</w:t>
      </w:r>
    </w:p>
    <w:p w14:paraId="42E9AD62"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 xml:space="preserve">správně používají </w:t>
      </w:r>
      <w:proofErr w:type="spellStart"/>
      <w:r w:rsidRPr="00C87850">
        <w:rPr>
          <w:rFonts w:cs="Calibri"/>
          <w:szCs w:val="20"/>
        </w:rPr>
        <w:t>žeberně</w:t>
      </w:r>
      <w:proofErr w:type="spellEnd"/>
      <w:r w:rsidRPr="00C87850">
        <w:rPr>
          <w:rFonts w:cs="Calibri"/>
          <w:szCs w:val="20"/>
        </w:rPr>
        <w:t>-brániční dýchání</w:t>
      </w:r>
    </w:p>
    <w:p w14:paraId="19AD5974"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používají vetší rozsah dynamických a agogických prostředků</w:t>
      </w:r>
    </w:p>
    <w:p w14:paraId="2A4D6A3E" w14:textId="77777777" w:rsidR="00D306EF" w:rsidRPr="00C87850" w:rsidRDefault="00CB14D9">
      <w:pPr>
        <w:pStyle w:val="Odstavecseseznamem"/>
        <w:numPr>
          <w:ilvl w:val="0"/>
          <w:numId w:val="102"/>
        </w:numPr>
        <w:ind w:left="851" w:hanging="567"/>
        <w:rPr>
          <w:rFonts w:cs="Calibri"/>
          <w:szCs w:val="20"/>
        </w:rPr>
      </w:pPr>
      <w:r w:rsidRPr="00C87850">
        <w:rPr>
          <w:rFonts w:cs="Calibri"/>
          <w:szCs w:val="20"/>
        </w:rPr>
        <w:t>pohotově se orientují ve sborové partituře</w:t>
      </w:r>
    </w:p>
    <w:p w14:paraId="76F1A1B7" w14:textId="77777777" w:rsidR="00D306EF" w:rsidRDefault="00CB14D9">
      <w:pPr>
        <w:pStyle w:val="Odstavecseseznamem"/>
        <w:numPr>
          <w:ilvl w:val="0"/>
          <w:numId w:val="102"/>
        </w:numPr>
        <w:ind w:left="851" w:hanging="567"/>
        <w:rPr>
          <w:rFonts w:cs="Calibri"/>
          <w:color w:val="000000"/>
          <w:szCs w:val="20"/>
        </w:rPr>
      </w:pPr>
      <w:r w:rsidRPr="00C87850">
        <w:rPr>
          <w:rFonts w:cs="Calibri"/>
          <w:szCs w:val="20"/>
        </w:rPr>
        <w:t>vnímají vyváženost jedn</w:t>
      </w:r>
      <w:r>
        <w:rPr>
          <w:rFonts w:cs="Calibri"/>
          <w:color w:val="000000"/>
          <w:szCs w:val="20"/>
        </w:rPr>
        <w:t>otlivých hlasů při nácviku a interpretaci sborových skladeb</w:t>
      </w:r>
    </w:p>
    <w:p w14:paraId="2ED5D77A"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uvědomují si spoluodpovědnost za společně vytvářenou hudební činnost</w:t>
      </w:r>
    </w:p>
    <w:p w14:paraId="5CB82FAC" w14:textId="77777777" w:rsidR="00D306EF" w:rsidRDefault="00CB14D9">
      <w:pPr>
        <w:pStyle w:val="Odstavecseseznamem"/>
        <w:numPr>
          <w:ilvl w:val="0"/>
          <w:numId w:val="102"/>
        </w:numPr>
        <w:ind w:left="851" w:hanging="567"/>
        <w:rPr>
          <w:rFonts w:ascii="Times New Roman" w:hAnsi="Times New Roman"/>
          <w:color w:val="000000"/>
        </w:rPr>
      </w:pPr>
      <w:r>
        <w:rPr>
          <w:rFonts w:cs="Calibri"/>
          <w:color w:val="000000"/>
          <w:szCs w:val="20"/>
        </w:rPr>
        <w:t>aktivně se zapojují do organizace koncertů a průběhu příprav</w:t>
      </w:r>
    </w:p>
    <w:p w14:paraId="2109B6D9" w14:textId="77777777" w:rsidR="00D306EF" w:rsidRDefault="00D306EF">
      <w:pPr>
        <w:pStyle w:val="Odstavecseseznamem"/>
        <w:rPr>
          <w:rFonts w:ascii="Times New Roman" w:hAnsi="Times New Roman"/>
          <w:color w:val="000000"/>
        </w:rPr>
      </w:pPr>
      <w:bookmarkStart w:id="57" w:name="_Hlk1755670701"/>
      <w:bookmarkEnd w:id="57"/>
    </w:p>
    <w:p w14:paraId="0CB862C0" w14:textId="77777777" w:rsidR="00D306EF" w:rsidRPr="00C87850" w:rsidRDefault="0073069A">
      <w:pPr>
        <w:pStyle w:val="Odstavecseseznamem"/>
        <w:ind w:left="0"/>
        <w:rPr>
          <w:rFonts w:ascii="Times New Roman" w:hAnsi="Times New Roman"/>
          <w:sz w:val="24"/>
          <w:szCs w:val="24"/>
          <w:lang w:eastAsia="cs-CZ"/>
        </w:rPr>
      </w:pPr>
      <w:hyperlink r:id="rId27" w:tgtFrame="_blank">
        <w:r w:rsidR="00CB14D9" w:rsidRPr="00C87850">
          <w:rPr>
            <w:rStyle w:val="Internetovodkaz"/>
            <w:rFonts w:ascii="Times New Roman" w:hAnsi="Times New Roman"/>
            <w:color w:val="auto"/>
            <w:sz w:val="24"/>
            <w:szCs w:val="24"/>
            <w:lang w:eastAsia="cs-CZ"/>
          </w:rPr>
          <w:t>3.+ 4. ro</w:t>
        </w:r>
      </w:hyperlink>
      <w:r w:rsidR="00CB14D9" w:rsidRPr="00C87850">
        <w:rPr>
          <w:rFonts w:ascii="Times New Roman" w:hAnsi="Times New Roman"/>
          <w:sz w:val="24"/>
          <w:szCs w:val="24"/>
          <w:lang w:eastAsia="cs-CZ"/>
        </w:rPr>
        <w:t>čník</w:t>
      </w:r>
    </w:p>
    <w:p w14:paraId="18B110E8"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propojují hlasové rejstříky v celém rozsahu hlasu</w:t>
      </w:r>
    </w:p>
    <w:p w14:paraId="5BE24DC0"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čistě intonují a capella, taktéž ve vícehlasé skladbě s instrumentálním doprovodem</w:t>
      </w:r>
    </w:p>
    <w:p w14:paraId="13CDA4CE"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 xml:space="preserve">správně používají </w:t>
      </w:r>
      <w:proofErr w:type="spellStart"/>
      <w:r>
        <w:rPr>
          <w:rFonts w:cs="Calibri"/>
          <w:color w:val="000000"/>
          <w:szCs w:val="20"/>
        </w:rPr>
        <w:t>žeberně</w:t>
      </w:r>
      <w:proofErr w:type="spellEnd"/>
      <w:r>
        <w:rPr>
          <w:rFonts w:cs="Calibri"/>
          <w:color w:val="000000"/>
          <w:szCs w:val="20"/>
        </w:rPr>
        <w:t>-brániční dýchání a vedou frázi dechem</w:t>
      </w:r>
    </w:p>
    <w:p w14:paraId="53383572"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používají vetší rozsah dynamických a agogických prostředků a pěvecké artikulace</w:t>
      </w:r>
    </w:p>
    <w:p w14:paraId="2E67429D"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pohotově se orientují ve sborové partituře a zpívají z listů jednodušší skladby</w:t>
      </w:r>
    </w:p>
    <w:p w14:paraId="4A733F9A"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vnímají vyváženost jednotlivých hlasů při nácviku a interpretaci sborových skladeb</w:t>
      </w:r>
    </w:p>
    <w:p w14:paraId="425BC41F" w14:textId="77777777" w:rsidR="00D306EF" w:rsidRDefault="00CB14D9">
      <w:pPr>
        <w:pStyle w:val="Odstavecseseznamem"/>
        <w:numPr>
          <w:ilvl w:val="0"/>
          <w:numId w:val="102"/>
        </w:numPr>
        <w:ind w:left="851" w:hanging="567"/>
      </w:pPr>
      <w:r>
        <w:rPr>
          <w:rFonts w:cs="Calibri"/>
          <w:color w:val="000000"/>
          <w:szCs w:val="20"/>
        </w:rPr>
        <w:t>uvědomují si spoluodpovědnost za společně vytvářenou hudební činnost</w:t>
      </w:r>
    </w:p>
    <w:p w14:paraId="557FB68C" w14:textId="77777777" w:rsidR="00D306EF" w:rsidRDefault="00CB14D9">
      <w:pPr>
        <w:pStyle w:val="Odstavecseseznamem"/>
        <w:numPr>
          <w:ilvl w:val="0"/>
          <w:numId w:val="102"/>
        </w:numPr>
        <w:ind w:left="851" w:hanging="567"/>
        <w:rPr>
          <w:rFonts w:cs="Calibri"/>
          <w:color w:val="000000"/>
          <w:szCs w:val="20"/>
        </w:rPr>
      </w:pPr>
      <w:r>
        <w:rPr>
          <w:rFonts w:cs="Calibri"/>
          <w:color w:val="000000"/>
          <w:szCs w:val="20"/>
        </w:rPr>
        <w:t xml:space="preserve">pomáhají sbormistrovi s přípravou a průběhem sborových akcí (průvodní slovo, chystání not, organizace </w:t>
      </w:r>
      <w:proofErr w:type="gramStart"/>
      <w:r>
        <w:rPr>
          <w:rFonts w:cs="Calibri"/>
          <w:color w:val="000000"/>
          <w:szCs w:val="20"/>
        </w:rPr>
        <w:t>skupiny,</w:t>
      </w:r>
      <w:proofErr w:type="gramEnd"/>
      <w:r>
        <w:rPr>
          <w:rFonts w:cs="Calibri"/>
          <w:color w:val="000000"/>
          <w:szCs w:val="20"/>
        </w:rPr>
        <w:t xml:space="preserve"> apod.)</w:t>
      </w:r>
    </w:p>
    <w:p w14:paraId="1F8AF82C" w14:textId="77777777" w:rsidR="00D306EF" w:rsidRDefault="00D306EF">
      <w:pPr>
        <w:pStyle w:val="Odstavecseseznamem"/>
        <w:ind w:left="0"/>
        <w:rPr>
          <w:rFonts w:cs="Calibri"/>
          <w:color w:val="000000"/>
          <w:szCs w:val="20"/>
        </w:rPr>
      </w:pPr>
    </w:p>
    <w:p w14:paraId="315F6542" w14:textId="77777777" w:rsidR="00D306EF" w:rsidRDefault="00D306EF">
      <w:pPr>
        <w:pStyle w:val="Odstavecseseznamem"/>
        <w:ind w:left="0"/>
      </w:pPr>
    </w:p>
    <w:p w14:paraId="33BC7470" w14:textId="77777777" w:rsidR="00D306EF" w:rsidRDefault="00CB14D9">
      <w:pPr>
        <w:pStyle w:val="Nadpis2"/>
      </w:pPr>
      <w:bookmarkStart w:id="58" w:name="__RefHeading___Toc175591423"/>
      <w:bookmarkEnd w:id="58"/>
      <w:r>
        <w:t>Taneční obor</w:t>
      </w:r>
    </w:p>
    <w:p w14:paraId="5FCBAFE6" w14:textId="77777777" w:rsidR="00D306EF" w:rsidRDefault="00CB14D9">
      <w:pPr>
        <w:pStyle w:val="Nadpis3"/>
      </w:pPr>
      <w:bookmarkStart w:id="59" w:name="__RefHeading___Toc175591424"/>
      <w:bookmarkEnd w:id="59"/>
      <w:r>
        <w:t>Studijní zaměření: Taneční tvorba</w:t>
      </w:r>
    </w:p>
    <w:p w14:paraId="2427E1C6" w14:textId="77777777" w:rsidR="00D306EF" w:rsidRDefault="00CB14D9">
      <w:pPr>
        <w:pStyle w:val="Nadpis4"/>
      </w:pPr>
      <w:r>
        <w:t>Charakteristika</w:t>
      </w:r>
    </w:p>
    <w:p w14:paraId="290D2CE4" w14:textId="77777777" w:rsidR="00D306EF" w:rsidRDefault="00CB14D9">
      <w:r>
        <w:t>Tanec jako neverbální pohybový projev je možný v jakémkoliv věku.</w:t>
      </w:r>
    </w:p>
    <w:p w14:paraId="797FF700" w14:textId="77777777" w:rsidR="00D306EF" w:rsidRDefault="00CB14D9">
      <w:r>
        <w:t>Taneční tvorba podchycuje a rozvíjí taneční nadání dětí. Prostřednictvím pohybových a tanečních aktivit nabízíme kompletní rozvoj dětí po stránce tělesné i duševní. Učíme žáky správnému fyziologickému držení těla a seznamuje je se základy tanečních technik, které žáci využijí při dalších tanečních aktivitách, případně při studiu na školách kulturu pohybu vyžadujících (konzervatoř, pedagogické školy). Své pohybové dovednosti žáci prezentují na veřejných vystoupeních a tanečních přehlídkách. Prohlubujeme u dětí spolupráci s ostatními žáky i pedagogem, kamarádství a pocit sounáležitosti.</w:t>
      </w:r>
    </w:p>
    <w:p w14:paraId="3D33A27A" w14:textId="77777777" w:rsidR="00D306EF" w:rsidRDefault="00CB14D9">
      <w:pPr>
        <w:pStyle w:val="Nadpis4"/>
      </w:pPr>
      <w:r>
        <w:rPr>
          <w:rFonts w:eastAsia="Cambria"/>
        </w:rPr>
        <w:t xml:space="preserve"> </w:t>
      </w:r>
      <w:r>
        <w:t>Učební plán s hodinovou dotací</w:t>
      </w:r>
    </w:p>
    <w:p w14:paraId="00ECF652" w14:textId="77777777" w:rsidR="00D306EF" w:rsidRDefault="00CB14D9">
      <w:pPr>
        <w:pStyle w:val="Nadpis5"/>
      </w:pPr>
      <w:r>
        <w:t xml:space="preserve">Přípravné studium </w:t>
      </w:r>
    </w:p>
    <w:tbl>
      <w:tblPr>
        <w:tblW w:w="3727" w:type="dxa"/>
        <w:tblInd w:w="-108" w:type="dxa"/>
        <w:tblLayout w:type="fixed"/>
        <w:tblLook w:val="04A0" w:firstRow="1" w:lastRow="0" w:firstColumn="1" w:lastColumn="0" w:noHBand="0" w:noVBand="1"/>
      </w:tblPr>
      <w:tblGrid>
        <w:gridCol w:w="2352"/>
        <w:gridCol w:w="688"/>
        <w:gridCol w:w="687"/>
      </w:tblGrid>
      <w:tr w:rsidR="00D306EF" w14:paraId="299A4880" w14:textId="77777777">
        <w:tc>
          <w:tcPr>
            <w:tcW w:w="2352" w:type="dxa"/>
            <w:shd w:val="clear" w:color="auto" w:fill="D9D9D9"/>
          </w:tcPr>
          <w:p w14:paraId="1DB24CA8" w14:textId="77777777" w:rsidR="00D306EF" w:rsidRDefault="00CB14D9">
            <w:pPr>
              <w:keepNext/>
              <w:widowControl w:val="0"/>
              <w:spacing w:after="0" w:line="240" w:lineRule="auto"/>
              <w:rPr>
                <w:b/>
                <w:szCs w:val="20"/>
                <w:lang w:eastAsia="cs-CZ"/>
              </w:rPr>
            </w:pPr>
            <w:r>
              <w:rPr>
                <w:b/>
                <w:szCs w:val="20"/>
                <w:lang w:eastAsia="cs-CZ"/>
              </w:rPr>
              <w:t>Předmět:</w:t>
            </w:r>
          </w:p>
        </w:tc>
        <w:tc>
          <w:tcPr>
            <w:tcW w:w="688" w:type="dxa"/>
            <w:shd w:val="clear" w:color="auto" w:fill="D9D9D9"/>
          </w:tcPr>
          <w:p w14:paraId="5C338A98" w14:textId="77777777" w:rsidR="00D306EF" w:rsidRDefault="00CB14D9">
            <w:pPr>
              <w:keepNext/>
              <w:widowControl w:val="0"/>
              <w:spacing w:after="0" w:line="240" w:lineRule="auto"/>
              <w:rPr>
                <w:b/>
                <w:szCs w:val="20"/>
                <w:lang w:eastAsia="cs-CZ"/>
              </w:rPr>
            </w:pPr>
            <w:r>
              <w:rPr>
                <w:b/>
                <w:szCs w:val="20"/>
                <w:lang w:eastAsia="cs-CZ"/>
              </w:rPr>
              <w:t>PTV 1</w:t>
            </w:r>
          </w:p>
        </w:tc>
        <w:tc>
          <w:tcPr>
            <w:tcW w:w="687" w:type="dxa"/>
            <w:shd w:val="clear" w:color="auto" w:fill="D9D9D9"/>
          </w:tcPr>
          <w:p w14:paraId="4058CC16" w14:textId="77777777" w:rsidR="00D306EF" w:rsidRDefault="00CB14D9">
            <w:pPr>
              <w:keepNext/>
              <w:widowControl w:val="0"/>
              <w:spacing w:after="0" w:line="240" w:lineRule="auto"/>
              <w:rPr>
                <w:b/>
                <w:szCs w:val="20"/>
                <w:lang w:eastAsia="cs-CZ"/>
              </w:rPr>
            </w:pPr>
            <w:r>
              <w:rPr>
                <w:b/>
                <w:szCs w:val="20"/>
                <w:lang w:eastAsia="cs-CZ"/>
              </w:rPr>
              <w:t>PTV 2</w:t>
            </w:r>
          </w:p>
        </w:tc>
      </w:tr>
      <w:tr w:rsidR="00D306EF" w14:paraId="12CBA083" w14:textId="77777777">
        <w:tc>
          <w:tcPr>
            <w:tcW w:w="2352" w:type="dxa"/>
            <w:tcBorders>
              <w:top w:val="single" w:sz="4" w:space="0" w:color="BFBFBF"/>
              <w:bottom w:val="single" w:sz="4" w:space="0" w:color="BFBFBF"/>
            </w:tcBorders>
            <w:shd w:val="clear" w:color="auto" w:fill="FFFFFF"/>
          </w:tcPr>
          <w:p w14:paraId="1EDC2E8B" w14:textId="77777777" w:rsidR="00D306EF" w:rsidRDefault="00CB14D9">
            <w:pPr>
              <w:keepNext/>
              <w:widowControl w:val="0"/>
              <w:spacing w:after="0" w:line="240" w:lineRule="auto"/>
              <w:rPr>
                <w:szCs w:val="20"/>
                <w:lang w:eastAsia="cs-CZ"/>
              </w:rPr>
            </w:pPr>
            <w:r>
              <w:rPr>
                <w:szCs w:val="20"/>
                <w:lang w:eastAsia="cs-CZ"/>
              </w:rPr>
              <w:t>Přípravná taneční výchova</w:t>
            </w:r>
          </w:p>
        </w:tc>
        <w:tc>
          <w:tcPr>
            <w:tcW w:w="688" w:type="dxa"/>
            <w:tcBorders>
              <w:top w:val="single" w:sz="4" w:space="0" w:color="BFBFBF"/>
              <w:bottom w:val="single" w:sz="4" w:space="0" w:color="BFBFBF"/>
            </w:tcBorders>
            <w:shd w:val="clear" w:color="auto" w:fill="FFFFFF"/>
          </w:tcPr>
          <w:p w14:paraId="7FF24E61" w14:textId="77777777" w:rsidR="00D306EF" w:rsidRDefault="00CB14D9">
            <w:pPr>
              <w:keepNext/>
              <w:widowControl w:val="0"/>
              <w:spacing w:after="0" w:line="240" w:lineRule="auto"/>
              <w:rPr>
                <w:szCs w:val="20"/>
                <w:lang w:eastAsia="cs-CZ"/>
              </w:rPr>
            </w:pPr>
            <w:r>
              <w:rPr>
                <w:szCs w:val="20"/>
                <w:lang w:eastAsia="cs-CZ"/>
              </w:rPr>
              <w:t>1</w:t>
            </w:r>
          </w:p>
        </w:tc>
        <w:tc>
          <w:tcPr>
            <w:tcW w:w="687" w:type="dxa"/>
            <w:tcBorders>
              <w:top w:val="single" w:sz="4" w:space="0" w:color="BFBFBF"/>
              <w:bottom w:val="single" w:sz="4" w:space="0" w:color="BFBFBF"/>
            </w:tcBorders>
            <w:shd w:val="clear" w:color="auto" w:fill="FFFFFF"/>
          </w:tcPr>
          <w:p w14:paraId="0DB5CECF" w14:textId="77777777" w:rsidR="00D306EF" w:rsidRDefault="00CB14D9">
            <w:pPr>
              <w:keepNext/>
              <w:widowControl w:val="0"/>
              <w:spacing w:after="0" w:line="240" w:lineRule="auto"/>
              <w:rPr>
                <w:szCs w:val="20"/>
                <w:lang w:eastAsia="cs-CZ"/>
              </w:rPr>
            </w:pPr>
            <w:r>
              <w:rPr>
                <w:szCs w:val="20"/>
                <w:lang w:eastAsia="cs-CZ"/>
              </w:rPr>
              <w:t>1</w:t>
            </w:r>
          </w:p>
        </w:tc>
      </w:tr>
    </w:tbl>
    <w:p w14:paraId="28D975BE" w14:textId="77777777" w:rsidR="00D306EF" w:rsidRDefault="00CB14D9">
      <w:pPr>
        <w:pStyle w:val="Poznmka"/>
      </w:pPr>
      <w:r>
        <w:t>Do přípravné taneční výchovy jsou přijímáni žáci ve věku od 5 let. Vyučuje se ve skupině max.20 žáků.</w:t>
      </w:r>
    </w:p>
    <w:p w14:paraId="3986BDAF" w14:textId="77777777" w:rsidR="00D306EF" w:rsidRDefault="00CB14D9">
      <w:pPr>
        <w:pStyle w:val="Nadpis5"/>
      </w:pPr>
      <w:r>
        <w:t>Základní studium I. stupně</w:t>
      </w:r>
    </w:p>
    <w:tbl>
      <w:tblPr>
        <w:tblW w:w="6550" w:type="dxa"/>
        <w:tblInd w:w="-108" w:type="dxa"/>
        <w:tblLayout w:type="fixed"/>
        <w:tblLook w:val="04A0" w:firstRow="1" w:lastRow="0" w:firstColumn="1" w:lastColumn="0" w:noHBand="0" w:noVBand="1"/>
      </w:tblPr>
      <w:tblGrid>
        <w:gridCol w:w="1876"/>
        <w:gridCol w:w="541"/>
        <w:gridCol w:w="541"/>
        <w:gridCol w:w="542"/>
        <w:gridCol w:w="541"/>
        <w:gridCol w:w="541"/>
        <w:gridCol w:w="541"/>
        <w:gridCol w:w="541"/>
        <w:gridCol w:w="886"/>
      </w:tblGrid>
      <w:tr w:rsidR="00D306EF" w14:paraId="35C5E85B" w14:textId="77777777">
        <w:tc>
          <w:tcPr>
            <w:tcW w:w="1875" w:type="dxa"/>
            <w:shd w:val="clear" w:color="auto" w:fill="D9D9D9"/>
          </w:tcPr>
          <w:p w14:paraId="0127BD3E"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6C939EC1"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763E4AE5"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4ECC3770"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0B77B475" w14:textId="77777777" w:rsidR="00D306EF" w:rsidRDefault="00CB14D9">
            <w:pPr>
              <w:keepNext/>
              <w:widowControl w:val="0"/>
              <w:spacing w:after="0" w:line="240" w:lineRule="auto"/>
              <w:rPr>
                <w:b/>
                <w:szCs w:val="20"/>
                <w:lang w:eastAsia="cs-CZ"/>
              </w:rPr>
            </w:pPr>
            <w:r>
              <w:rPr>
                <w:b/>
                <w:szCs w:val="20"/>
                <w:lang w:eastAsia="cs-CZ"/>
              </w:rPr>
              <w:t>4. r.</w:t>
            </w:r>
          </w:p>
        </w:tc>
        <w:tc>
          <w:tcPr>
            <w:tcW w:w="541" w:type="dxa"/>
            <w:shd w:val="clear" w:color="auto" w:fill="D9D9D9"/>
          </w:tcPr>
          <w:p w14:paraId="0A52AE25" w14:textId="77777777" w:rsidR="00D306EF" w:rsidRDefault="00CB14D9">
            <w:pPr>
              <w:keepNext/>
              <w:widowControl w:val="0"/>
              <w:spacing w:after="0" w:line="240" w:lineRule="auto"/>
              <w:rPr>
                <w:b/>
                <w:szCs w:val="20"/>
                <w:lang w:eastAsia="cs-CZ"/>
              </w:rPr>
            </w:pPr>
            <w:r>
              <w:rPr>
                <w:b/>
                <w:szCs w:val="20"/>
                <w:lang w:eastAsia="cs-CZ"/>
              </w:rPr>
              <w:t>5. r.</w:t>
            </w:r>
          </w:p>
        </w:tc>
        <w:tc>
          <w:tcPr>
            <w:tcW w:w="541" w:type="dxa"/>
            <w:shd w:val="clear" w:color="auto" w:fill="D9D9D9"/>
          </w:tcPr>
          <w:p w14:paraId="20EF796A" w14:textId="77777777" w:rsidR="00D306EF" w:rsidRDefault="00CB14D9">
            <w:pPr>
              <w:keepNext/>
              <w:widowControl w:val="0"/>
              <w:spacing w:after="0" w:line="240" w:lineRule="auto"/>
              <w:rPr>
                <w:b/>
                <w:szCs w:val="20"/>
                <w:lang w:eastAsia="cs-CZ"/>
              </w:rPr>
            </w:pPr>
            <w:r>
              <w:rPr>
                <w:b/>
                <w:szCs w:val="20"/>
                <w:lang w:eastAsia="cs-CZ"/>
              </w:rPr>
              <w:t>6. r.</w:t>
            </w:r>
          </w:p>
        </w:tc>
        <w:tc>
          <w:tcPr>
            <w:tcW w:w="541" w:type="dxa"/>
            <w:shd w:val="clear" w:color="auto" w:fill="D9D9D9"/>
          </w:tcPr>
          <w:p w14:paraId="1E11A549" w14:textId="77777777" w:rsidR="00D306EF" w:rsidRDefault="00CB14D9">
            <w:pPr>
              <w:keepNext/>
              <w:widowControl w:val="0"/>
              <w:spacing w:after="0" w:line="240" w:lineRule="auto"/>
              <w:rPr>
                <w:b/>
                <w:szCs w:val="20"/>
                <w:lang w:eastAsia="cs-CZ"/>
              </w:rPr>
            </w:pPr>
            <w:r>
              <w:rPr>
                <w:b/>
                <w:szCs w:val="20"/>
                <w:lang w:eastAsia="cs-CZ"/>
              </w:rPr>
              <w:t>7. r.</w:t>
            </w:r>
          </w:p>
        </w:tc>
        <w:tc>
          <w:tcPr>
            <w:tcW w:w="886" w:type="dxa"/>
            <w:shd w:val="clear" w:color="auto" w:fill="D9D9D9"/>
          </w:tcPr>
          <w:p w14:paraId="25FEA9D4"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B87C7D1" w14:textId="77777777">
        <w:tc>
          <w:tcPr>
            <w:tcW w:w="1875" w:type="dxa"/>
            <w:tcBorders>
              <w:top w:val="single" w:sz="4" w:space="0" w:color="C0C0C0"/>
              <w:bottom w:val="single" w:sz="4" w:space="0" w:color="C0C0C0"/>
            </w:tcBorders>
            <w:shd w:val="clear" w:color="auto" w:fill="FFFFFF"/>
          </w:tcPr>
          <w:p w14:paraId="046FC9B2" w14:textId="77777777" w:rsidR="00D306EF" w:rsidRDefault="00CB14D9">
            <w:pPr>
              <w:keepNext/>
              <w:widowControl w:val="0"/>
              <w:spacing w:after="0" w:line="240" w:lineRule="auto"/>
              <w:rPr>
                <w:szCs w:val="20"/>
                <w:lang w:eastAsia="cs-CZ"/>
              </w:rPr>
            </w:pPr>
            <w:r>
              <w:rPr>
                <w:szCs w:val="20"/>
                <w:lang w:eastAsia="cs-CZ"/>
              </w:rPr>
              <w:t>Dětské taneční hry</w:t>
            </w:r>
          </w:p>
        </w:tc>
        <w:tc>
          <w:tcPr>
            <w:tcW w:w="541" w:type="dxa"/>
            <w:tcBorders>
              <w:top w:val="single" w:sz="4" w:space="0" w:color="C0C0C0"/>
              <w:bottom w:val="single" w:sz="4" w:space="0" w:color="C0C0C0"/>
            </w:tcBorders>
            <w:shd w:val="clear" w:color="auto" w:fill="FFFFFF"/>
          </w:tcPr>
          <w:p w14:paraId="4F9974F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D286C7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22D5D112"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7FC27015"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6152DFF2"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43662CBE"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41CF4918" w14:textId="77777777" w:rsidR="00D306EF" w:rsidRDefault="00D306EF">
            <w:pPr>
              <w:keepNext/>
              <w:widowControl w:val="0"/>
              <w:snapToGrid w:val="0"/>
              <w:spacing w:after="0" w:line="240" w:lineRule="auto"/>
              <w:rPr>
                <w:szCs w:val="20"/>
                <w:lang w:eastAsia="cs-CZ"/>
              </w:rPr>
            </w:pPr>
          </w:p>
        </w:tc>
        <w:tc>
          <w:tcPr>
            <w:tcW w:w="886" w:type="dxa"/>
            <w:tcBorders>
              <w:top w:val="single" w:sz="4" w:space="0" w:color="C0C0C0"/>
              <w:bottom w:val="single" w:sz="4" w:space="0" w:color="C0C0C0"/>
            </w:tcBorders>
            <w:shd w:val="clear" w:color="auto" w:fill="FFFFFF"/>
          </w:tcPr>
          <w:p w14:paraId="4833EFEA" w14:textId="77777777" w:rsidR="00D306EF" w:rsidRDefault="00CB14D9">
            <w:pPr>
              <w:keepNext/>
              <w:widowControl w:val="0"/>
              <w:spacing w:after="0" w:line="240" w:lineRule="auto"/>
              <w:rPr>
                <w:szCs w:val="20"/>
                <w:lang w:eastAsia="cs-CZ"/>
              </w:rPr>
            </w:pPr>
            <w:r>
              <w:rPr>
                <w:szCs w:val="20"/>
                <w:lang w:eastAsia="cs-CZ"/>
              </w:rPr>
              <w:t>3</w:t>
            </w:r>
          </w:p>
        </w:tc>
      </w:tr>
      <w:tr w:rsidR="00D306EF" w14:paraId="4CF64151" w14:textId="77777777">
        <w:tc>
          <w:tcPr>
            <w:tcW w:w="1875" w:type="dxa"/>
            <w:tcBorders>
              <w:top w:val="single" w:sz="4" w:space="0" w:color="C0C0C0"/>
              <w:bottom w:val="single" w:sz="4" w:space="0" w:color="C0C0C0"/>
            </w:tcBorders>
            <w:shd w:val="clear" w:color="auto" w:fill="FFFFFF"/>
          </w:tcPr>
          <w:p w14:paraId="73094E4D" w14:textId="77777777" w:rsidR="00D306EF" w:rsidRDefault="00CB14D9">
            <w:pPr>
              <w:keepNext/>
              <w:widowControl w:val="0"/>
              <w:spacing w:after="0" w:line="240" w:lineRule="auto"/>
              <w:rPr>
                <w:szCs w:val="20"/>
                <w:lang w:eastAsia="cs-CZ"/>
              </w:rPr>
            </w:pPr>
            <w:r>
              <w:rPr>
                <w:szCs w:val="20"/>
                <w:lang w:eastAsia="cs-CZ"/>
              </w:rPr>
              <w:t>Taneční improvizace</w:t>
            </w:r>
          </w:p>
        </w:tc>
        <w:tc>
          <w:tcPr>
            <w:tcW w:w="541" w:type="dxa"/>
            <w:tcBorders>
              <w:top w:val="single" w:sz="4" w:space="0" w:color="C0C0C0"/>
              <w:bottom w:val="single" w:sz="4" w:space="0" w:color="C0C0C0"/>
            </w:tcBorders>
            <w:shd w:val="clear" w:color="auto" w:fill="FFFFFF"/>
          </w:tcPr>
          <w:p w14:paraId="470DD4B6"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78A623F4"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18BE3FAE"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559DA96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C78172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61C1080"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3DB1CB3A"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68CE49E8" w14:textId="77777777" w:rsidR="00D306EF" w:rsidRDefault="00CB14D9">
            <w:pPr>
              <w:keepNext/>
              <w:widowControl w:val="0"/>
              <w:spacing w:after="0" w:line="240" w:lineRule="auto"/>
              <w:rPr>
                <w:szCs w:val="20"/>
                <w:lang w:eastAsia="cs-CZ"/>
              </w:rPr>
            </w:pPr>
            <w:r>
              <w:rPr>
                <w:szCs w:val="20"/>
                <w:lang w:eastAsia="cs-CZ"/>
              </w:rPr>
              <w:t>4</w:t>
            </w:r>
          </w:p>
        </w:tc>
      </w:tr>
      <w:tr w:rsidR="00D306EF" w14:paraId="4A2B3D07" w14:textId="77777777">
        <w:tc>
          <w:tcPr>
            <w:tcW w:w="1875" w:type="dxa"/>
            <w:tcBorders>
              <w:top w:val="single" w:sz="4" w:space="0" w:color="C0C0C0"/>
              <w:bottom w:val="single" w:sz="4" w:space="0" w:color="C0C0C0"/>
            </w:tcBorders>
            <w:shd w:val="clear" w:color="auto" w:fill="FFFFFF"/>
          </w:tcPr>
          <w:p w14:paraId="1E3499D1" w14:textId="77777777" w:rsidR="00D306EF" w:rsidRDefault="00CB14D9">
            <w:pPr>
              <w:keepNext/>
              <w:widowControl w:val="0"/>
              <w:spacing w:after="0" w:line="240" w:lineRule="auto"/>
              <w:rPr>
                <w:szCs w:val="20"/>
                <w:lang w:eastAsia="cs-CZ"/>
              </w:rPr>
            </w:pPr>
            <w:r>
              <w:rPr>
                <w:szCs w:val="20"/>
                <w:lang w:eastAsia="cs-CZ"/>
              </w:rPr>
              <w:t>Taneční techniky</w:t>
            </w:r>
          </w:p>
        </w:tc>
        <w:tc>
          <w:tcPr>
            <w:tcW w:w="541" w:type="dxa"/>
            <w:tcBorders>
              <w:top w:val="single" w:sz="4" w:space="0" w:color="C0C0C0"/>
              <w:bottom w:val="single" w:sz="4" w:space="0" w:color="C0C0C0"/>
            </w:tcBorders>
            <w:shd w:val="clear" w:color="auto" w:fill="FFFFFF"/>
          </w:tcPr>
          <w:p w14:paraId="62FDB526"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3A1B64EC" w14:textId="77777777" w:rsidR="00D306EF" w:rsidRDefault="00CB14D9">
            <w:pPr>
              <w:keepNext/>
              <w:widowControl w:val="0"/>
              <w:spacing w:after="0" w:line="240" w:lineRule="auto"/>
              <w:rPr>
                <w:szCs w:val="20"/>
                <w:lang w:eastAsia="cs-CZ"/>
              </w:rPr>
            </w:pPr>
            <w:r>
              <w:rPr>
                <w:szCs w:val="20"/>
                <w:lang w:eastAsia="cs-CZ"/>
              </w:rPr>
              <w:t>0,5</w:t>
            </w:r>
          </w:p>
        </w:tc>
        <w:tc>
          <w:tcPr>
            <w:tcW w:w="542" w:type="dxa"/>
            <w:tcBorders>
              <w:top w:val="single" w:sz="4" w:space="0" w:color="C0C0C0"/>
              <w:bottom w:val="single" w:sz="4" w:space="0" w:color="C0C0C0"/>
            </w:tcBorders>
            <w:shd w:val="clear" w:color="auto" w:fill="FFFFFF"/>
          </w:tcPr>
          <w:p w14:paraId="47FB7DB6"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16129001"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12B248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F24D7F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37DC372" w14:textId="77777777" w:rsidR="00D306EF" w:rsidRDefault="00CB14D9">
            <w:pPr>
              <w:keepNext/>
              <w:widowControl w:val="0"/>
              <w:spacing w:after="0" w:line="240" w:lineRule="auto"/>
              <w:rPr>
                <w:szCs w:val="20"/>
                <w:lang w:eastAsia="cs-CZ"/>
              </w:rPr>
            </w:pPr>
            <w:r>
              <w:rPr>
                <w:szCs w:val="20"/>
                <w:lang w:eastAsia="cs-CZ"/>
              </w:rPr>
              <w:t>2</w:t>
            </w:r>
          </w:p>
        </w:tc>
        <w:tc>
          <w:tcPr>
            <w:tcW w:w="886" w:type="dxa"/>
            <w:tcBorders>
              <w:top w:val="single" w:sz="4" w:space="0" w:color="C0C0C0"/>
              <w:bottom w:val="single" w:sz="4" w:space="0" w:color="C0C0C0"/>
            </w:tcBorders>
            <w:shd w:val="clear" w:color="auto" w:fill="FFFFFF"/>
          </w:tcPr>
          <w:p w14:paraId="1ABFC668" w14:textId="77777777" w:rsidR="00D306EF" w:rsidRDefault="00CB14D9">
            <w:pPr>
              <w:keepNext/>
              <w:widowControl w:val="0"/>
              <w:spacing w:after="0" w:line="240" w:lineRule="auto"/>
              <w:rPr>
                <w:szCs w:val="20"/>
                <w:lang w:eastAsia="cs-CZ"/>
              </w:rPr>
            </w:pPr>
            <w:r>
              <w:rPr>
                <w:szCs w:val="20"/>
                <w:lang w:eastAsia="cs-CZ"/>
              </w:rPr>
              <w:t>7,5</w:t>
            </w:r>
          </w:p>
        </w:tc>
      </w:tr>
      <w:tr w:rsidR="00D306EF" w14:paraId="2B91BA3A" w14:textId="77777777">
        <w:tc>
          <w:tcPr>
            <w:tcW w:w="1875" w:type="dxa"/>
            <w:tcBorders>
              <w:top w:val="single" w:sz="4" w:space="0" w:color="C0C0C0"/>
              <w:bottom w:val="single" w:sz="4" w:space="0" w:color="C0C0C0"/>
            </w:tcBorders>
            <w:shd w:val="clear" w:color="auto" w:fill="FFFFFF"/>
          </w:tcPr>
          <w:p w14:paraId="77D106B0" w14:textId="77777777" w:rsidR="00D306EF" w:rsidRDefault="00CB14D9">
            <w:pPr>
              <w:keepNext/>
              <w:widowControl w:val="0"/>
              <w:spacing w:after="0" w:line="240" w:lineRule="auto"/>
              <w:rPr>
                <w:szCs w:val="20"/>
                <w:lang w:eastAsia="cs-CZ"/>
              </w:rPr>
            </w:pPr>
            <w:r>
              <w:rPr>
                <w:szCs w:val="20"/>
                <w:lang w:eastAsia="cs-CZ"/>
              </w:rPr>
              <w:t>Taneční praxe</w:t>
            </w:r>
          </w:p>
        </w:tc>
        <w:tc>
          <w:tcPr>
            <w:tcW w:w="541" w:type="dxa"/>
            <w:tcBorders>
              <w:top w:val="single" w:sz="4" w:space="0" w:color="C0C0C0"/>
              <w:bottom w:val="single" w:sz="4" w:space="0" w:color="C0C0C0"/>
            </w:tcBorders>
            <w:shd w:val="clear" w:color="auto" w:fill="FFFFFF"/>
          </w:tcPr>
          <w:p w14:paraId="28FA8347"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2D8AFFA7" w14:textId="77777777" w:rsidR="00D306EF" w:rsidRDefault="00CB14D9">
            <w:pPr>
              <w:keepNext/>
              <w:widowControl w:val="0"/>
              <w:spacing w:after="0" w:line="240" w:lineRule="auto"/>
              <w:rPr>
                <w:szCs w:val="20"/>
                <w:lang w:eastAsia="cs-CZ"/>
              </w:rPr>
            </w:pPr>
            <w:r>
              <w:rPr>
                <w:szCs w:val="20"/>
                <w:lang w:eastAsia="cs-CZ"/>
              </w:rPr>
              <w:t>0,5</w:t>
            </w:r>
          </w:p>
        </w:tc>
        <w:tc>
          <w:tcPr>
            <w:tcW w:w="542" w:type="dxa"/>
            <w:tcBorders>
              <w:top w:val="single" w:sz="4" w:space="0" w:color="C0C0C0"/>
              <w:bottom w:val="single" w:sz="4" w:space="0" w:color="C0C0C0"/>
            </w:tcBorders>
            <w:shd w:val="clear" w:color="auto" w:fill="FFFFFF"/>
          </w:tcPr>
          <w:p w14:paraId="487E80BC"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381D88AF"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01179FD"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1981C5A4"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2287D92E"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50A380D1" w14:textId="77777777" w:rsidR="00D306EF" w:rsidRDefault="00CB14D9">
            <w:pPr>
              <w:keepNext/>
              <w:widowControl w:val="0"/>
              <w:spacing w:after="0" w:line="240" w:lineRule="auto"/>
              <w:rPr>
                <w:szCs w:val="20"/>
                <w:lang w:eastAsia="cs-CZ"/>
              </w:rPr>
            </w:pPr>
            <w:r>
              <w:rPr>
                <w:szCs w:val="20"/>
                <w:lang w:eastAsia="cs-CZ"/>
              </w:rPr>
              <w:t>5,5</w:t>
            </w:r>
          </w:p>
        </w:tc>
      </w:tr>
      <w:tr w:rsidR="00D306EF" w14:paraId="298F0CE0" w14:textId="77777777">
        <w:tc>
          <w:tcPr>
            <w:tcW w:w="1875" w:type="dxa"/>
            <w:tcBorders>
              <w:top w:val="single" w:sz="4" w:space="0" w:color="C0C0C0"/>
              <w:bottom w:val="single" w:sz="4" w:space="0" w:color="C0C0C0"/>
            </w:tcBorders>
            <w:shd w:val="clear" w:color="auto" w:fill="FFFFFF"/>
          </w:tcPr>
          <w:p w14:paraId="10A216EB" w14:textId="77777777" w:rsidR="00D306EF" w:rsidRDefault="00CB14D9">
            <w:pPr>
              <w:keepNext/>
              <w:widowControl w:val="0"/>
              <w:spacing w:after="0" w:line="240" w:lineRule="auto"/>
              <w:rPr>
                <w:szCs w:val="20"/>
                <w:lang w:eastAsia="cs-CZ"/>
              </w:rPr>
            </w:pPr>
            <w:r>
              <w:rPr>
                <w:szCs w:val="20"/>
                <w:lang w:eastAsia="cs-CZ"/>
              </w:rPr>
              <w:t>Taneční soubor*</w:t>
            </w:r>
          </w:p>
        </w:tc>
        <w:tc>
          <w:tcPr>
            <w:tcW w:w="541" w:type="dxa"/>
            <w:tcBorders>
              <w:top w:val="single" w:sz="4" w:space="0" w:color="C0C0C0"/>
              <w:bottom w:val="single" w:sz="4" w:space="0" w:color="C0C0C0"/>
            </w:tcBorders>
            <w:shd w:val="clear" w:color="auto" w:fill="FFFFFF"/>
          </w:tcPr>
          <w:p w14:paraId="3555F2AA"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3D4B2D90" w14:textId="77777777" w:rsidR="00D306EF" w:rsidRDefault="00D306EF">
            <w:pPr>
              <w:keepNext/>
              <w:widowControl w:val="0"/>
              <w:snapToGrid w:val="0"/>
              <w:spacing w:after="0" w:line="240" w:lineRule="auto"/>
              <w:rPr>
                <w:szCs w:val="20"/>
                <w:lang w:eastAsia="cs-CZ"/>
              </w:rPr>
            </w:pPr>
          </w:p>
        </w:tc>
        <w:tc>
          <w:tcPr>
            <w:tcW w:w="542" w:type="dxa"/>
            <w:tcBorders>
              <w:top w:val="single" w:sz="4" w:space="0" w:color="C0C0C0"/>
              <w:bottom w:val="single" w:sz="4" w:space="0" w:color="C0C0C0"/>
            </w:tcBorders>
            <w:shd w:val="clear" w:color="auto" w:fill="FFFFFF"/>
          </w:tcPr>
          <w:p w14:paraId="081FC3EF" w14:textId="77777777" w:rsidR="00D306EF" w:rsidRDefault="00D306EF">
            <w:pPr>
              <w:keepNext/>
              <w:widowControl w:val="0"/>
              <w:snapToGrid w:val="0"/>
              <w:spacing w:after="0" w:line="240" w:lineRule="auto"/>
              <w:rPr>
                <w:szCs w:val="20"/>
                <w:lang w:eastAsia="cs-CZ"/>
              </w:rPr>
            </w:pPr>
          </w:p>
        </w:tc>
        <w:tc>
          <w:tcPr>
            <w:tcW w:w="541" w:type="dxa"/>
            <w:tcBorders>
              <w:top w:val="single" w:sz="4" w:space="0" w:color="C0C0C0"/>
              <w:bottom w:val="single" w:sz="4" w:space="0" w:color="C0C0C0"/>
            </w:tcBorders>
            <w:shd w:val="clear" w:color="auto" w:fill="FFFFFF"/>
          </w:tcPr>
          <w:p w14:paraId="45AC5A67"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0014EC33"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3DB61EA5"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0EC269AD" w14:textId="77777777" w:rsidR="00D306EF" w:rsidRDefault="00CB14D9">
            <w:pPr>
              <w:keepNext/>
              <w:widowControl w:val="0"/>
              <w:spacing w:after="0" w:line="240" w:lineRule="auto"/>
              <w:rPr>
                <w:szCs w:val="20"/>
                <w:lang w:eastAsia="cs-CZ"/>
              </w:rPr>
            </w:pPr>
            <w:r>
              <w:rPr>
                <w:szCs w:val="20"/>
                <w:lang w:eastAsia="cs-CZ"/>
              </w:rPr>
              <w:t>1-2</w:t>
            </w:r>
          </w:p>
        </w:tc>
        <w:tc>
          <w:tcPr>
            <w:tcW w:w="886" w:type="dxa"/>
            <w:tcBorders>
              <w:top w:val="single" w:sz="4" w:space="0" w:color="C0C0C0"/>
              <w:bottom w:val="single" w:sz="4" w:space="0" w:color="C0C0C0"/>
            </w:tcBorders>
            <w:shd w:val="clear" w:color="auto" w:fill="FFFFFF"/>
          </w:tcPr>
          <w:p w14:paraId="535CC8C5" w14:textId="77777777" w:rsidR="00D306EF" w:rsidRDefault="00D306EF">
            <w:pPr>
              <w:keepNext/>
              <w:widowControl w:val="0"/>
              <w:snapToGrid w:val="0"/>
              <w:spacing w:after="0" w:line="240" w:lineRule="auto"/>
              <w:rPr>
                <w:szCs w:val="20"/>
                <w:lang w:eastAsia="cs-CZ"/>
              </w:rPr>
            </w:pPr>
          </w:p>
        </w:tc>
      </w:tr>
      <w:tr w:rsidR="00D306EF" w14:paraId="2DD8C7DD" w14:textId="77777777">
        <w:tc>
          <w:tcPr>
            <w:tcW w:w="1875" w:type="dxa"/>
            <w:tcBorders>
              <w:top w:val="single" w:sz="4" w:space="0" w:color="C0C0C0"/>
              <w:bottom w:val="single" w:sz="4" w:space="0" w:color="C0C0C0"/>
            </w:tcBorders>
            <w:shd w:val="clear" w:color="auto" w:fill="FFFFFF"/>
          </w:tcPr>
          <w:p w14:paraId="6FEDC902" w14:textId="77777777" w:rsidR="00D306EF" w:rsidRDefault="00CB14D9">
            <w:pPr>
              <w:keepNext/>
              <w:widowControl w:val="0"/>
              <w:spacing w:after="0" w:line="240" w:lineRule="auto"/>
              <w:rPr>
                <w:szCs w:val="20"/>
                <w:lang w:eastAsia="cs-CZ"/>
              </w:rPr>
            </w:pPr>
            <w:r>
              <w:rPr>
                <w:szCs w:val="20"/>
                <w:lang w:eastAsia="cs-CZ"/>
              </w:rPr>
              <w:t>Celkem:</w:t>
            </w:r>
          </w:p>
        </w:tc>
        <w:tc>
          <w:tcPr>
            <w:tcW w:w="541" w:type="dxa"/>
            <w:tcBorders>
              <w:top w:val="single" w:sz="4" w:space="0" w:color="C0C0C0"/>
              <w:bottom w:val="single" w:sz="4" w:space="0" w:color="C0C0C0"/>
            </w:tcBorders>
            <w:shd w:val="clear" w:color="auto" w:fill="FFFFFF"/>
          </w:tcPr>
          <w:p w14:paraId="1045578D"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F3C7F95"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EF75C48"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529C183D"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495AAD15"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36AEDF10" w14:textId="77777777" w:rsidR="00D306EF" w:rsidRDefault="00CB14D9">
            <w:pPr>
              <w:keepNext/>
              <w:widowControl w:val="0"/>
              <w:spacing w:after="0" w:line="240" w:lineRule="auto"/>
              <w:rPr>
                <w:szCs w:val="20"/>
                <w:lang w:eastAsia="cs-CZ"/>
              </w:rPr>
            </w:pPr>
            <w:r>
              <w:rPr>
                <w:szCs w:val="20"/>
                <w:lang w:eastAsia="cs-CZ"/>
              </w:rPr>
              <w:t>4</w:t>
            </w:r>
          </w:p>
        </w:tc>
        <w:tc>
          <w:tcPr>
            <w:tcW w:w="541" w:type="dxa"/>
            <w:tcBorders>
              <w:top w:val="single" w:sz="4" w:space="0" w:color="C0C0C0"/>
              <w:bottom w:val="single" w:sz="4" w:space="0" w:color="C0C0C0"/>
            </w:tcBorders>
            <w:shd w:val="clear" w:color="auto" w:fill="FFFFFF"/>
          </w:tcPr>
          <w:p w14:paraId="6DB039E2" w14:textId="77777777" w:rsidR="00D306EF" w:rsidRDefault="00CB14D9">
            <w:pPr>
              <w:keepNext/>
              <w:widowControl w:val="0"/>
              <w:spacing w:after="0" w:line="240" w:lineRule="auto"/>
              <w:rPr>
                <w:szCs w:val="20"/>
                <w:lang w:eastAsia="cs-CZ"/>
              </w:rPr>
            </w:pPr>
            <w:r>
              <w:rPr>
                <w:szCs w:val="20"/>
                <w:lang w:eastAsia="cs-CZ"/>
              </w:rPr>
              <w:t>4</w:t>
            </w:r>
          </w:p>
        </w:tc>
        <w:tc>
          <w:tcPr>
            <w:tcW w:w="886" w:type="dxa"/>
            <w:tcBorders>
              <w:top w:val="single" w:sz="4" w:space="0" w:color="C0C0C0"/>
              <w:bottom w:val="single" w:sz="4" w:space="0" w:color="C0C0C0"/>
            </w:tcBorders>
            <w:shd w:val="clear" w:color="auto" w:fill="FFFFFF"/>
          </w:tcPr>
          <w:p w14:paraId="1CA98179" w14:textId="77777777" w:rsidR="00D306EF" w:rsidRDefault="00CB14D9">
            <w:pPr>
              <w:keepNext/>
              <w:widowControl w:val="0"/>
              <w:spacing w:after="0" w:line="240" w:lineRule="auto"/>
              <w:rPr>
                <w:szCs w:val="20"/>
                <w:lang w:eastAsia="cs-CZ"/>
              </w:rPr>
            </w:pPr>
            <w:r>
              <w:rPr>
                <w:szCs w:val="20"/>
                <w:lang w:eastAsia="cs-CZ"/>
              </w:rPr>
              <w:t>20</w:t>
            </w:r>
          </w:p>
        </w:tc>
      </w:tr>
    </w:tbl>
    <w:p w14:paraId="70783902" w14:textId="77777777" w:rsidR="00D306EF" w:rsidRDefault="00CB14D9">
      <w:pPr>
        <w:pStyle w:val="Poznmka"/>
      </w:pPr>
      <w:r>
        <w:t xml:space="preserve">Do I. stupně základního studia jsou zařazeni žáci ve věku od 7 let na základě vykonané talentové zkoušky.  Vyučuje se ve skupině 15-ti žáků v základním studiu </w:t>
      </w:r>
      <w:proofErr w:type="spellStart"/>
      <w:proofErr w:type="gramStart"/>
      <w:r>
        <w:t>I.a.II.stupně</w:t>
      </w:r>
      <w:proofErr w:type="spellEnd"/>
      <w:proofErr w:type="gramEnd"/>
      <w:r>
        <w:t>.</w:t>
      </w:r>
    </w:p>
    <w:p w14:paraId="4F2FE5C1" w14:textId="77777777" w:rsidR="00D306EF" w:rsidRDefault="00CB14D9">
      <w:pPr>
        <w:pStyle w:val="Nadpis5"/>
      </w:pPr>
      <w:r>
        <w:lastRenderedPageBreak/>
        <w:t>Základní studium II. stupně</w:t>
      </w:r>
    </w:p>
    <w:tbl>
      <w:tblPr>
        <w:tblW w:w="4635" w:type="dxa"/>
        <w:tblInd w:w="-108" w:type="dxa"/>
        <w:tblLayout w:type="fixed"/>
        <w:tblLook w:val="04A0" w:firstRow="1" w:lastRow="0" w:firstColumn="1" w:lastColumn="0" w:noHBand="0" w:noVBand="1"/>
      </w:tblPr>
      <w:tblGrid>
        <w:gridCol w:w="1584"/>
        <w:gridCol w:w="542"/>
        <w:gridCol w:w="541"/>
        <w:gridCol w:w="540"/>
        <w:gridCol w:w="541"/>
        <w:gridCol w:w="887"/>
      </w:tblGrid>
      <w:tr w:rsidR="00D306EF" w14:paraId="07C93BBD" w14:textId="77777777">
        <w:tc>
          <w:tcPr>
            <w:tcW w:w="1583" w:type="dxa"/>
            <w:shd w:val="clear" w:color="auto" w:fill="D9D9D9"/>
          </w:tcPr>
          <w:p w14:paraId="7B8E09D5"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131C1FBA"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38F9D30D" w14:textId="77777777" w:rsidR="00D306EF" w:rsidRDefault="00CB14D9">
            <w:pPr>
              <w:keepNext/>
              <w:widowControl w:val="0"/>
              <w:spacing w:after="0" w:line="240" w:lineRule="auto"/>
              <w:rPr>
                <w:b/>
                <w:szCs w:val="20"/>
                <w:lang w:eastAsia="cs-CZ"/>
              </w:rPr>
            </w:pPr>
            <w:r>
              <w:rPr>
                <w:b/>
                <w:szCs w:val="20"/>
                <w:lang w:eastAsia="cs-CZ"/>
              </w:rPr>
              <w:t>2. r.</w:t>
            </w:r>
          </w:p>
        </w:tc>
        <w:tc>
          <w:tcPr>
            <w:tcW w:w="540" w:type="dxa"/>
            <w:shd w:val="clear" w:color="auto" w:fill="D9D9D9"/>
          </w:tcPr>
          <w:p w14:paraId="63226134"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38F7ECAC" w14:textId="77777777" w:rsidR="00D306EF" w:rsidRDefault="00CB14D9">
            <w:pPr>
              <w:keepNext/>
              <w:widowControl w:val="0"/>
              <w:spacing w:after="0" w:line="240" w:lineRule="auto"/>
              <w:rPr>
                <w:b/>
                <w:szCs w:val="20"/>
                <w:lang w:eastAsia="cs-CZ"/>
              </w:rPr>
            </w:pPr>
            <w:r>
              <w:rPr>
                <w:b/>
                <w:szCs w:val="20"/>
                <w:lang w:eastAsia="cs-CZ"/>
              </w:rPr>
              <w:t>4. r.</w:t>
            </w:r>
          </w:p>
        </w:tc>
        <w:tc>
          <w:tcPr>
            <w:tcW w:w="887" w:type="dxa"/>
            <w:shd w:val="clear" w:color="auto" w:fill="D9D9D9"/>
          </w:tcPr>
          <w:p w14:paraId="1A3F41BA"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42D23265" w14:textId="77777777">
        <w:tc>
          <w:tcPr>
            <w:tcW w:w="1583" w:type="dxa"/>
            <w:tcBorders>
              <w:top w:val="single" w:sz="4" w:space="0" w:color="C0C0C0"/>
              <w:bottom w:val="single" w:sz="4" w:space="0" w:color="C0C0C0"/>
            </w:tcBorders>
            <w:shd w:val="clear" w:color="auto" w:fill="FFFFFF"/>
          </w:tcPr>
          <w:p w14:paraId="4E0579DB" w14:textId="77777777" w:rsidR="00D306EF" w:rsidRDefault="00CB14D9">
            <w:pPr>
              <w:keepNext/>
              <w:widowControl w:val="0"/>
              <w:spacing w:after="0" w:line="240" w:lineRule="auto"/>
              <w:rPr>
                <w:szCs w:val="20"/>
                <w:lang w:eastAsia="cs-CZ"/>
              </w:rPr>
            </w:pPr>
            <w:r>
              <w:rPr>
                <w:szCs w:val="20"/>
                <w:lang w:eastAsia="cs-CZ"/>
              </w:rPr>
              <w:t>Improvizace</w:t>
            </w:r>
          </w:p>
        </w:tc>
        <w:tc>
          <w:tcPr>
            <w:tcW w:w="542" w:type="dxa"/>
            <w:tcBorders>
              <w:top w:val="single" w:sz="4" w:space="0" w:color="C0C0C0"/>
              <w:bottom w:val="single" w:sz="4" w:space="0" w:color="C0C0C0"/>
            </w:tcBorders>
            <w:shd w:val="clear" w:color="auto" w:fill="FFFFFF"/>
          </w:tcPr>
          <w:p w14:paraId="4320A93D"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57096B77" w14:textId="77777777" w:rsidR="00D306EF" w:rsidRDefault="00CB14D9">
            <w:pPr>
              <w:keepNext/>
              <w:widowControl w:val="0"/>
              <w:spacing w:after="0" w:line="240" w:lineRule="auto"/>
              <w:rPr>
                <w:szCs w:val="20"/>
                <w:lang w:eastAsia="cs-CZ"/>
              </w:rPr>
            </w:pPr>
            <w:r>
              <w:rPr>
                <w:szCs w:val="20"/>
                <w:lang w:eastAsia="cs-CZ"/>
              </w:rPr>
              <w:t>0,5</w:t>
            </w:r>
          </w:p>
        </w:tc>
        <w:tc>
          <w:tcPr>
            <w:tcW w:w="540" w:type="dxa"/>
            <w:tcBorders>
              <w:top w:val="single" w:sz="4" w:space="0" w:color="C0C0C0"/>
              <w:bottom w:val="single" w:sz="4" w:space="0" w:color="C0C0C0"/>
            </w:tcBorders>
            <w:shd w:val="clear" w:color="auto" w:fill="FFFFFF"/>
          </w:tcPr>
          <w:p w14:paraId="1F6C9A0F"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245F0585" w14:textId="77777777" w:rsidR="00D306EF" w:rsidRDefault="00CB14D9">
            <w:pPr>
              <w:keepNext/>
              <w:widowControl w:val="0"/>
              <w:spacing w:after="0" w:line="240" w:lineRule="auto"/>
              <w:rPr>
                <w:szCs w:val="20"/>
                <w:lang w:eastAsia="cs-CZ"/>
              </w:rPr>
            </w:pPr>
            <w:r>
              <w:rPr>
                <w:szCs w:val="20"/>
                <w:lang w:eastAsia="cs-CZ"/>
              </w:rPr>
              <w:t>0,5</w:t>
            </w:r>
          </w:p>
        </w:tc>
        <w:tc>
          <w:tcPr>
            <w:tcW w:w="887" w:type="dxa"/>
            <w:tcBorders>
              <w:top w:val="single" w:sz="4" w:space="0" w:color="C0C0C0"/>
              <w:bottom w:val="single" w:sz="4" w:space="0" w:color="C0C0C0"/>
            </w:tcBorders>
            <w:shd w:val="clear" w:color="auto" w:fill="FFFFFF"/>
          </w:tcPr>
          <w:p w14:paraId="6C639183" w14:textId="77777777" w:rsidR="00D306EF" w:rsidRDefault="00CB14D9">
            <w:pPr>
              <w:keepNext/>
              <w:widowControl w:val="0"/>
              <w:spacing w:after="0" w:line="240" w:lineRule="auto"/>
              <w:rPr>
                <w:szCs w:val="20"/>
                <w:lang w:eastAsia="cs-CZ"/>
              </w:rPr>
            </w:pPr>
            <w:r>
              <w:rPr>
                <w:szCs w:val="20"/>
                <w:lang w:eastAsia="cs-CZ"/>
              </w:rPr>
              <w:t>2</w:t>
            </w:r>
          </w:p>
        </w:tc>
      </w:tr>
      <w:tr w:rsidR="00D306EF" w14:paraId="03CC4735" w14:textId="77777777">
        <w:tc>
          <w:tcPr>
            <w:tcW w:w="1583" w:type="dxa"/>
            <w:tcBorders>
              <w:top w:val="single" w:sz="4" w:space="0" w:color="C0C0C0"/>
              <w:bottom w:val="single" w:sz="4" w:space="0" w:color="C0C0C0"/>
            </w:tcBorders>
            <w:shd w:val="clear" w:color="auto" w:fill="FFFFFF"/>
          </w:tcPr>
          <w:p w14:paraId="14E4246F" w14:textId="77777777" w:rsidR="00D306EF" w:rsidRDefault="00CB14D9">
            <w:pPr>
              <w:keepNext/>
              <w:widowControl w:val="0"/>
              <w:spacing w:after="0" w:line="240" w:lineRule="auto"/>
              <w:rPr>
                <w:szCs w:val="20"/>
                <w:lang w:eastAsia="cs-CZ"/>
              </w:rPr>
            </w:pPr>
            <w:r>
              <w:rPr>
                <w:szCs w:val="20"/>
                <w:lang w:eastAsia="cs-CZ"/>
              </w:rPr>
              <w:t>Taneční techniky</w:t>
            </w:r>
          </w:p>
        </w:tc>
        <w:tc>
          <w:tcPr>
            <w:tcW w:w="542" w:type="dxa"/>
            <w:tcBorders>
              <w:top w:val="single" w:sz="4" w:space="0" w:color="C0C0C0"/>
              <w:bottom w:val="single" w:sz="4" w:space="0" w:color="C0C0C0"/>
            </w:tcBorders>
            <w:shd w:val="clear" w:color="auto" w:fill="FFFFFF"/>
          </w:tcPr>
          <w:p w14:paraId="0F5684B4"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052DA0B8"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0,5</w:t>
            </w:r>
          </w:p>
        </w:tc>
        <w:tc>
          <w:tcPr>
            <w:tcW w:w="540" w:type="dxa"/>
            <w:tcBorders>
              <w:top w:val="single" w:sz="4" w:space="0" w:color="C0C0C0"/>
              <w:bottom w:val="single" w:sz="4" w:space="0" w:color="C0C0C0"/>
            </w:tcBorders>
            <w:shd w:val="clear" w:color="auto" w:fill="FFFFFF"/>
          </w:tcPr>
          <w:p w14:paraId="427B7694"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0,5</w:t>
            </w:r>
          </w:p>
        </w:tc>
        <w:tc>
          <w:tcPr>
            <w:tcW w:w="541" w:type="dxa"/>
            <w:tcBorders>
              <w:top w:val="single" w:sz="4" w:space="0" w:color="C0C0C0"/>
              <w:bottom w:val="single" w:sz="4" w:space="0" w:color="C0C0C0"/>
            </w:tcBorders>
            <w:shd w:val="clear" w:color="auto" w:fill="FFFFFF"/>
          </w:tcPr>
          <w:p w14:paraId="1580ED66"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0,5</w:t>
            </w:r>
          </w:p>
        </w:tc>
        <w:tc>
          <w:tcPr>
            <w:tcW w:w="887" w:type="dxa"/>
            <w:tcBorders>
              <w:top w:val="single" w:sz="4" w:space="0" w:color="C0C0C0"/>
              <w:bottom w:val="single" w:sz="4" w:space="0" w:color="C0C0C0"/>
            </w:tcBorders>
            <w:shd w:val="clear" w:color="auto" w:fill="FFFFFF"/>
          </w:tcPr>
          <w:p w14:paraId="0E202F89" w14:textId="77777777" w:rsidR="00D306EF" w:rsidRDefault="00CB14D9">
            <w:pPr>
              <w:keepNext/>
              <w:widowControl w:val="0"/>
              <w:spacing w:after="0" w:line="240" w:lineRule="auto"/>
              <w:rPr>
                <w:szCs w:val="20"/>
                <w:lang w:eastAsia="cs-CZ"/>
              </w:rPr>
            </w:pPr>
            <w:r>
              <w:rPr>
                <w:szCs w:val="20"/>
                <w:lang w:eastAsia="cs-CZ"/>
              </w:rPr>
              <w:t>2</w:t>
            </w:r>
          </w:p>
        </w:tc>
      </w:tr>
      <w:tr w:rsidR="00D306EF" w14:paraId="5C968ACE" w14:textId="77777777">
        <w:tc>
          <w:tcPr>
            <w:tcW w:w="1583" w:type="dxa"/>
            <w:tcBorders>
              <w:top w:val="single" w:sz="4" w:space="0" w:color="C0C0C0"/>
              <w:bottom w:val="single" w:sz="4" w:space="0" w:color="C0C0C0"/>
            </w:tcBorders>
            <w:shd w:val="clear" w:color="auto" w:fill="FFFFFF"/>
          </w:tcPr>
          <w:p w14:paraId="4ED464B7" w14:textId="77777777" w:rsidR="00D306EF" w:rsidRDefault="00CB14D9">
            <w:pPr>
              <w:keepNext/>
              <w:widowControl w:val="0"/>
              <w:spacing w:after="0" w:line="240" w:lineRule="auto"/>
              <w:rPr>
                <w:szCs w:val="20"/>
                <w:lang w:eastAsia="cs-CZ"/>
              </w:rPr>
            </w:pPr>
            <w:r>
              <w:rPr>
                <w:szCs w:val="20"/>
                <w:lang w:eastAsia="cs-CZ"/>
              </w:rPr>
              <w:t>Taneční praxe</w:t>
            </w:r>
          </w:p>
        </w:tc>
        <w:tc>
          <w:tcPr>
            <w:tcW w:w="542" w:type="dxa"/>
            <w:tcBorders>
              <w:top w:val="single" w:sz="4" w:space="0" w:color="C0C0C0"/>
              <w:bottom w:val="single" w:sz="4" w:space="0" w:color="C0C0C0"/>
            </w:tcBorders>
            <w:shd w:val="clear" w:color="auto" w:fill="FFFFFF"/>
          </w:tcPr>
          <w:p w14:paraId="45289D9E"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23387C5"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4DEC747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33C1821" w14:textId="77777777" w:rsidR="00D306EF" w:rsidRDefault="00CB14D9">
            <w:pPr>
              <w:keepNext/>
              <w:widowControl w:val="0"/>
              <w:spacing w:after="0" w:line="240" w:lineRule="auto"/>
              <w:rPr>
                <w:szCs w:val="20"/>
                <w:lang w:eastAsia="cs-CZ"/>
              </w:rPr>
            </w:pPr>
            <w:r>
              <w:rPr>
                <w:szCs w:val="20"/>
                <w:lang w:eastAsia="cs-CZ"/>
              </w:rPr>
              <w:t>2</w:t>
            </w:r>
          </w:p>
        </w:tc>
        <w:tc>
          <w:tcPr>
            <w:tcW w:w="887" w:type="dxa"/>
            <w:tcBorders>
              <w:top w:val="single" w:sz="4" w:space="0" w:color="C0C0C0"/>
              <w:bottom w:val="single" w:sz="4" w:space="0" w:color="C0C0C0"/>
            </w:tcBorders>
            <w:shd w:val="clear" w:color="auto" w:fill="FFFFFF"/>
          </w:tcPr>
          <w:p w14:paraId="33764DE1" w14:textId="77777777" w:rsidR="00D306EF" w:rsidRDefault="00CB14D9">
            <w:pPr>
              <w:keepNext/>
              <w:widowControl w:val="0"/>
              <w:spacing w:after="0" w:line="240" w:lineRule="auto"/>
              <w:rPr>
                <w:szCs w:val="20"/>
                <w:lang w:eastAsia="cs-CZ"/>
              </w:rPr>
            </w:pPr>
            <w:r>
              <w:rPr>
                <w:szCs w:val="20"/>
                <w:lang w:eastAsia="cs-CZ"/>
              </w:rPr>
              <w:t>8</w:t>
            </w:r>
          </w:p>
        </w:tc>
      </w:tr>
      <w:tr w:rsidR="00D306EF" w14:paraId="601EADBC" w14:textId="77777777">
        <w:tc>
          <w:tcPr>
            <w:tcW w:w="1583" w:type="dxa"/>
            <w:tcBorders>
              <w:top w:val="single" w:sz="4" w:space="0" w:color="C0C0C0"/>
              <w:bottom w:val="single" w:sz="4" w:space="0" w:color="C0C0C0"/>
            </w:tcBorders>
            <w:shd w:val="clear" w:color="auto" w:fill="FFFFFF"/>
          </w:tcPr>
          <w:p w14:paraId="1657D80E" w14:textId="77777777" w:rsidR="00D306EF" w:rsidRDefault="00CB14D9">
            <w:pPr>
              <w:keepNext/>
              <w:widowControl w:val="0"/>
              <w:spacing w:after="0" w:line="240" w:lineRule="auto"/>
              <w:rPr>
                <w:szCs w:val="20"/>
                <w:lang w:eastAsia="cs-CZ"/>
              </w:rPr>
            </w:pPr>
            <w:r>
              <w:rPr>
                <w:szCs w:val="20"/>
                <w:lang w:eastAsia="cs-CZ"/>
              </w:rPr>
              <w:t xml:space="preserve">Taneční soubor*    </w:t>
            </w:r>
          </w:p>
        </w:tc>
        <w:tc>
          <w:tcPr>
            <w:tcW w:w="542" w:type="dxa"/>
            <w:tcBorders>
              <w:top w:val="single" w:sz="4" w:space="0" w:color="C0C0C0"/>
              <w:bottom w:val="single" w:sz="4" w:space="0" w:color="C0C0C0"/>
            </w:tcBorders>
            <w:shd w:val="clear" w:color="auto" w:fill="FFFFFF"/>
          </w:tcPr>
          <w:p w14:paraId="4308550C"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31B37D89" w14:textId="77777777" w:rsidR="00D306EF" w:rsidRDefault="00CB14D9">
            <w:pPr>
              <w:keepNext/>
              <w:widowControl w:val="0"/>
              <w:spacing w:after="0" w:line="240" w:lineRule="auto"/>
              <w:rPr>
                <w:szCs w:val="20"/>
                <w:lang w:eastAsia="cs-CZ"/>
              </w:rPr>
            </w:pPr>
            <w:r>
              <w:rPr>
                <w:szCs w:val="20"/>
                <w:lang w:eastAsia="cs-CZ"/>
              </w:rPr>
              <w:t>1-2</w:t>
            </w:r>
          </w:p>
        </w:tc>
        <w:tc>
          <w:tcPr>
            <w:tcW w:w="540" w:type="dxa"/>
            <w:tcBorders>
              <w:top w:val="single" w:sz="4" w:space="0" w:color="C0C0C0"/>
              <w:bottom w:val="single" w:sz="4" w:space="0" w:color="C0C0C0"/>
            </w:tcBorders>
            <w:shd w:val="clear" w:color="auto" w:fill="FFFFFF"/>
          </w:tcPr>
          <w:p w14:paraId="4DE3B1E2" w14:textId="77777777" w:rsidR="00D306EF" w:rsidRDefault="00CB14D9">
            <w:pPr>
              <w:keepNext/>
              <w:widowControl w:val="0"/>
              <w:spacing w:after="0" w:line="240" w:lineRule="auto"/>
              <w:rPr>
                <w:szCs w:val="20"/>
                <w:lang w:eastAsia="cs-CZ"/>
              </w:rPr>
            </w:pPr>
            <w:r>
              <w:rPr>
                <w:szCs w:val="20"/>
                <w:lang w:eastAsia="cs-CZ"/>
              </w:rPr>
              <w:t>1-2</w:t>
            </w:r>
          </w:p>
        </w:tc>
        <w:tc>
          <w:tcPr>
            <w:tcW w:w="541" w:type="dxa"/>
            <w:tcBorders>
              <w:top w:val="single" w:sz="4" w:space="0" w:color="C0C0C0"/>
              <w:bottom w:val="single" w:sz="4" w:space="0" w:color="C0C0C0"/>
            </w:tcBorders>
            <w:shd w:val="clear" w:color="auto" w:fill="FFFFFF"/>
          </w:tcPr>
          <w:p w14:paraId="332BFF06" w14:textId="77777777" w:rsidR="00D306EF" w:rsidRDefault="00CB14D9">
            <w:pPr>
              <w:keepNext/>
              <w:widowControl w:val="0"/>
              <w:spacing w:after="0" w:line="240" w:lineRule="auto"/>
              <w:rPr>
                <w:szCs w:val="20"/>
                <w:lang w:eastAsia="cs-CZ"/>
              </w:rPr>
            </w:pPr>
            <w:r>
              <w:rPr>
                <w:szCs w:val="20"/>
                <w:lang w:eastAsia="cs-CZ"/>
              </w:rPr>
              <w:t>1-2</w:t>
            </w:r>
          </w:p>
        </w:tc>
        <w:tc>
          <w:tcPr>
            <w:tcW w:w="887" w:type="dxa"/>
            <w:tcBorders>
              <w:top w:val="single" w:sz="4" w:space="0" w:color="C0C0C0"/>
              <w:bottom w:val="single" w:sz="4" w:space="0" w:color="C0C0C0"/>
            </w:tcBorders>
            <w:shd w:val="clear" w:color="auto" w:fill="FFFFFF"/>
          </w:tcPr>
          <w:p w14:paraId="39E34D71" w14:textId="77777777" w:rsidR="00D306EF" w:rsidRDefault="00D306EF">
            <w:pPr>
              <w:keepNext/>
              <w:widowControl w:val="0"/>
              <w:snapToGrid w:val="0"/>
              <w:spacing w:after="0" w:line="240" w:lineRule="auto"/>
              <w:rPr>
                <w:szCs w:val="20"/>
                <w:lang w:eastAsia="cs-CZ"/>
              </w:rPr>
            </w:pPr>
          </w:p>
        </w:tc>
      </w:tr>
      <w:tr w:rsidR="00D306EF" w14:paraId="50D2BCCB" w14:textId="77777777">
        <w:tc>
          <w:tcPr>
            <w:tcW w:w="1583" w:type="dxa"/>
            <w:tcBorders>
              <w:top w:val="single" w:sz="4" w:space="0" w:color="C0C0C0"/>
              <w:bottom w:val="single" w:sz="4" w:space="0" w:color="C0C0C0"/>
            </w:tcBorders>
            <w:shd w:val="clear" w:color="auto" w:fill="FFFFFF"/>
          </w:tcPr>
          <w:p w14:paraId="13FBDC4B"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403ED84D"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45FCDE82"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10F10795"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09BC9741" w14:textId="77777777" w:rsidR="00D306EF" w:rsidRDefault="00CB14D9">
            <w:pPr>
              <w:keepNext/>
              <w:widowControl w:val="0"/>
              <w:spacing w:after="0" w:line="240" w:lineRule="auto"/>
              <w:rPr>
                <w:szCs w:val="20"/>
                <w:lang w:eastAsia="cs-CZ"/>
              </w:rPr>
            </w:pPr>
            <w:r>
              <w:rPr>
                <w:szCs w:val="20"/>
                <w:lang w:eastAsia="cs-CZ"/>
              </w:rPr>
              <w:t>3</w:t>
            </w:r>
          </w:p>
        </w:tc>
        <w:tc>
          <w:tcPr>
            <w:tcW w:w="887" w:type="dxa"/>
            <w:tcBorders>
              <w:top w:val="single" w:sz="4" w:space="0" w:color="C0C0C0"/>
              <w:bottom w:val="single" w:sz="4" w:space="0" w:color="C0C0C0"/>
            </w:tcBorders>
            <w:shd w:val="clear" w:color="auto" w:fill="FFFFFF"/>
          </w:tcPr>
          <w:p w14:paraId="23034DF7" w14:textId="77777777" w:rsidR="00D306EF" w:rsidRDefault="00CB14D9">
            <w:pPr>
              <w:keepNext/>
              <w:widowControl w:val="0"/>
              <w:spacing w:after="0" w:line="240" w:lineRule="auto"/>
              <w:rPr>
                <w:szCs w:val="20"/>
                <w:lang w:eastAsia="cs-CZ"/>
              </w:rPr>
            </w:pPr>
            <w:r>
              <w:rPr>
                <w:szCs w:val="20"/>
                <w:lang w:eastAsia="cs-CZ"/>
              </w:rPr>
              <w:t>12</w:t>
            </w:r>
          </w:p>
        </w:tc>
      </w:tr>
    </w:tbl>
    <w:p w14:paraId="3FA19D33" w14:textId="77777777" w:rsidR="00D306EF" w:rsidRDefault="00CB14D9">
      <w:pPr>
        <w:pStyle w:val="Normlnweb"/>
        <w:rPr>
          <w:rFonts w:ascii="Calibri" w:hAnsi="Calibri" w:cs="Calibri"/>
          <w:color w:val="000000"/>
          <w:sz w:val="22"/>
          <w:szCs w:val="22"/>
        </w:rPr>
      </w:pPr>
      <w:r>
        <w:rPr>
          <w:rFonts w:ascii="Calibri" w:hAnsi="Calibri" w:cs="Calibri"/>
          <w:color w:val="000000"/>
          <w:sz w:val="22"/>
          <w:szCs w:val="22"/>
        </w:rPr>
        <w:t xml:space="preserve">*  nepovinně volitelný předmět. O zařazení do tohoto předmětu rozhoduje učitel.  </w:t>
      </w:r>
    </w:p>
    <w:p w14:paraId="3618851F" w14:textId="77777777" w:rsidR="00D306EF" w:rsidRDefault="00CB14D9">
      <w:pPr>
        <w:pStyle w:val="Normlnweb"/>
        <w:rPr>
          <w:rFonts w:ascii="Calibri" w:hAnsi="Calibri" w:cs="Calibri"/>
          <w:i/>
          <w:color w:val="000000"/>
          <w:sz w:val="20"/>
          <w:szCs w:val="20"/>
        </w:rPr>
      </w:pPr>
      <w:r>
        <w:rPr>
          <w:i/>
          <w:sz w:val="20"/>
          <w:szCs w:val="20"/>
        </w:rPr>
        <w:t xml:space="preserve">Vyučuje se ve skupině 15-ti žáků v základním studiu </w:t>
      </w:r>
      <w:proofErr w:type="spellStart"/>
      <w:proofErr w:type="gramStart"/>
      <w:r>
        <w:rPr>
          <w:i/>
          <w:sz w:val="20"/>
          <w:szCs w:val="20"/>
        </w:rPr>
        <w:t>I.a.II.stupně</w:t>
      </w:r>
      <w:proofErr w:type="spellEnd"/>
      <w:proofErr w:type="gramEnd"/>
      <w:r>
        <w:rPr>
          <w:i/>
          <w:sz w:val="20"/>
          <w:szCs w:val="20"/>
        </w:rPr>
        <w:t>.</w:t>
      </w:r>
    </w:p>
    <w:p w14:paraId="65B7B6B3" w14:textId="77777777" w:rsidR="00D306EF" w:rsidRDefault="00D306EF">
      <w:pPr>
        <w:pStyle w:val="Normlnweb"/>
        <w:rPr>
          <w:rFonts w:ascii="Calibri" w:hAnsi="Calibri" w:cs="Calibri"/>
          <w:i/>
          <w:color w:val="000000"/>
          <w:sz w:val="22"/>
          <w:szCs w:val="22"/>
        </w:rPr>
      </w:pPr>
    </w:p>
    <w:p w14:paraId="53E8D2F5" w14:textId="77777777" w:rsidR="00D306EF" w:rsidRDefault="00CB14D9">
      <w:pPr>
        <w:pStyle w:val="Normlnweb"/>
        <w:rPr>
          <w:rFonts w:ascii="Calibri" w:hAnsi="Calibri" w:cs="Calibri"/>
          <w:color w:val="000000"/>
          <w:sz w:val="20"/>
          <w:szCs w:val="20"/>
        </w:rPr>
      </w:pPr>
      <w:r>
        <w:rPr>
          <w:rFonts w:ascii="Calibri" w:hAnsi="Calibri" w:cs="Calibri"/>
          <w:sz w:val="20"/>
          <w:szCs w:val="20"/>
        </w:rPr>
        <w:t>V případě menšího počtu žáků ve skupinách, může dojít ke spojení ročníků. Recepce a reflexe tanečního umění (taneční teorie) se prolíná všemi předměty, nemá hodinovou dotaci a žák z ní neobdrží známku na vysvědčení.</w:t>
      </w:r>
    </w:p>
    <w:p w14:paraId="25F1EA5B" w14:textId="77777777" w:rsidR="00D306EF" w:rsidRDefault="00CB14D9">
      <w:pPr>
        <w:pStyle w:val="Nadpis5"/>
      </w:pPr>
      <w:r>
        <w:t xml:space="preserve">Studium pro dospělé </w:t>
      </w:r>
    </w:p>
    <w:p w14:paraId="4CB8675F"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dvou vyučovacích hodin týdně.</w:t>
      </w:r>
    </w:p>
    <w:p w14:paraId="596277D5" w14:textId="77777777" w:rsidR="00D306EF" w:rsidRDefault="00CB14D9">
      <w:pPr>
        <w:pStyle w:val="Nadpis4"/>
      </w:pPr>
      <w:r>
        <w:t>Vzdělávací obsah vyučovacích předmětů</w:t>
      </w:r>
    </w:p>
    <w:p w14:paraId="319C1BCB" w14:textId="77777777" w:rsidR="00D306EF" w:rsidRDefault="00CB14D9">
      <w:pPr>
        <w:pStyle w:val="Nadpis5"/>
      </w:pPr>
      <w:r>
        <w:t>Předmět: Přípravná taneční výchova</w:t>
      </w:r>
    </w:p>
    <w:p w14:paraId="4CE3066C" w14:textId="77777777" w:rsidR="00D306EF" w:rsidRDefault="00CB14D9">
      <w:pPr>
        <w:pStyle w:val="Nadpis6"/>
      </w:pPr>
      <w:r>
        <w:t>Přípravné studium</w:t>
      </w:r>
    </w:p>
    <w:p w14:paraId="3C7A489B" w14:textId="77777777" w:rsidR="00D306EF" w:rsidRDefault="00CB14D9">
      <w:r>
        <w:rPr>
          <w:rFonts w:eastAsia="Calibri" w:cs="Calibri"/>
        </w:rPr>
        <w:t xml:space="preserve"> </w:t>
      </w:r>
      <w:r>
        <w:t>Žák</w:t>
      </w:r>
    </w:p>
    <w:p w14:paraId="3A404750" w14:textId="77777777" w:rsidR="00D306EF" w:rsidRDefault="00CB14D9">
      <w:pPr>
        <w:pStyle w:val="Odstavecseseznamem"/>
        <w:numPr>
          <w:ilvl w:val="0"/>
          <w:numId w:val="187"/>
        </w:numPr>
      </w:pPr>
      <w:r>
        <w:t>reaguje pohybem na rytmické, dynamické i melodické impulzy</w:t>
      </w:r>
    </w:p>
    <w:p w14:paraId="4EFC9C35" w14:textId="77777777" w:rsidR="00D306EF" w:rsidRDefault="00CB14D9">
      <w:pPr>
        <w:pStyle w:val="Odstavecseseznamem"/>
        <w:numPr>
          <w:ilvl w:val="0"/>
          <w:numId w:val="187"/>
        </w:numPr>
      </w:pPr>
      <w:r>
        <w:t>provede změny poloh: stoj – sed, stoj – leh, …</w:t>
      </w:r>
    </w:p>
    <w:p w14:paraId="4C01766B" w14:textId="77777777" w:rsidR="00D306EF" w:rsidRDefault="00CB14D9">
      <w:pPr>
        <w:pStyle w:val="Odstavecseseznamem"/>
        <w:numPr>
          <w:ilvl w:val="0"/>
          <w:numId w:val="187"/>
        </w:numPr>
      </w:pPr>
      <w:r>
        <w:t>pohybuje se v prostoru i po diagonále</w:t>
      </w:r>
    </w:p>
    <w:p w14:paraId="6F28C68D" w14:textId="77777777" w:rsidR="00D306EF" w:rsidRDefault="00CB14D9">
      <w:pPr>
        <w:pStyle w:val="Odstavecseseznamem"/>
        <w:numPr>
          <w:ilvl w:val="0"/>
          <w:numId w:val="187"/>
        </w:numPr>
      </w:pPr>
      <w:r>
        <w:t>vytvoří kruh</w:t>
      </w:r>
    </w:p>
    <w:p w14:paraId="0A560DB5" w14:textId="77777777" w:rsidR="00D306EF" w:rsidRDefault="00CB14D9">
      <w:pPr>
        <w:pStyle w:val="Odstavecseseznamem"/>
        <w:numPr>
          <w:ilvl w:val="0"/>
          <w:numId w:val="187"/>
        </w:numPr>
      </w:pPr>
      <w:r>
        <w:t>provádí pohybové hry</w:t>
      </w:r>
    </w:p>
    <w:p w14:paraId="22587D3F" w14:textId="77777777" w:rsidR="00D306EF" w:rsidRDefault="00CB14D9">
      <w:pPr>
        <w:pStyle w:val="Odstavecseseznamem"/>
        <w:numPr>
          <w:ilvl w:val="0"/>
          <w:numId w:val="187"/>
        </w:numPr>
      </w:pPr>
      <w:r>
        <w:t>předvede krátkou pohybovou etudu</w:t>
      </w:r>
    </w:p>
    <w:p w14:paraId="37C99EF9" w14:textId="77777777" w:rsidR="00D306EF" w:rsidRDefault="00CB14D9">
      <w:pPr>
        <w:pStyle w:val="Nadpis5"/>
      </w:pPr>
      <w:r>
        <w:t>Předmět: Dětské taneční hry</w:t>
      </w:r>
    </w:p>
    <w:p w14:paraId="4CE47C11" w14:textId="77777777" w:rsidR="00D306EF" w:rsidRDefault="00CB14D9">
      <w:pPr>
        <w:pStyle w:val="Nadpis6"/>
      </w:pPr>
      <w:r>
        <w:t>Základní studium I. stupně</w:t>
      </w:r>
    </w:p>
    <w:p w14:paraId="74786832" w14:textId="77777777" w:rsidR="00D306EF" w:rsidRDefault="00CB14D9">
      <w:r>
        <w:t xml:space="preserve">Klíčová slova: pohyb – hudba – slovo – hra. Přirozenou a hravou formou přivádíme žáka k pohybovému projevu. Dětské taneční hry jsou zaměřeny jak na složku pohybovou, tak rytmickou. Slovní motivací postupně vedeme žáky k samostatným pohybovým projevům v dětských tanečních hrách. Předmět Dětské taneční hry přechází ve 4. </w:t>
      </w:r>
      <w:proofErr w:type="spellStart"/>
      <w:proofErr w:type="gramStart"/>
      <w:r>
        <w:t>ročník:u</w:t>
      </w:r>
      <w:proofErr w:type="spellEnd"/>
      <w:proofErr w:type="gramEnd"/>
      <w:r>
        <w:t xml:space="preserve"> na předmět Taneční improvizace.</w:t>
      </w:r>
    </w:p>
    <w:p w14:paraId="4A424611" w14:textId="77777777" w:rsidR="00D306EF" w:rsidRDefault="00CB14D9">
      <w:r>
        <w:t xml:space="preserve">1. ročník: </w:t>
      </w:r>
    </w:p>
    <w:p w14:paraId="6B86D669" w14:textId="77777777" w:rsidR="00D306EF" w:rsidRDefault="00CB14D9">
      <w:r>
        <w:t xml:space="preserve">Žák </w:t>
      </w:r>
    </w:p>
    <w:p w14:paraId="2EDC6AFD" w14:textId="77777777" w:rsidR="00D306EF" w:rsidRDefault="00CB14D9">
      <w:pPr>
        <w:pStyle w:val="Odstavecseseznamem"/>
        <w:numPr>
          <w:ilvl w:val="0"/>
          <w:numId w:val="39"/>
        </w:numPr>
      </w:pPr>
      <w:r>
        <w:t>zopakuje pohyby zadané pedagogem k danému tématu</w:t>
      </w:r>
    </w:p>
    <w:p w14:paraId="590134AA" w14:textId="77777777" w:rsidR="00D306EF" w:rsidRDefault="00CB14D9">
      <w:pPr>
        <w:pStyle w:val="Odstavecseseznamem"/>
        <w:numPr>
          <w:ilvl w:val="0"/>
          <w:numId w:val="39"/>
        </w:numPr>
      </w:pPr>
      <w:r>
        <w:t>využije taneční prostor</w:t>
      </w:r>
    </w:p>
    <w:p w14:paraId="1E4E45E9" w14:textId="77777777" w:rsidR="00D306EF" w:rsidRDefault="00CB14D9">
      <w:pPr>
        <w:pStyle w:val="Odstavecseseznamem"/>
        <w:numPr>
          <w:ilvl w:val="0"/>
          <w:numId w:val="39"/>
        </w:numPr>
      </w:pPr>
      <w:r>
        <w:t>zapamatuje si krátká říkadla k daným pohybům</w:t>
      </w:r>
    </w:p>
    <w:p w14:paraId="3BDCC18E" w14:textId="77777777" w:rsidR="00D306EF" w:rsidRDefault="00CB14D9">
      <w:r>
        <w:t>2. ročník:</w:t>
      </w:r>
    </w:p>
    <w:p w14:paraId="1EFA2A1F" w14:textId="77777777" w:rsidR="00D306EF" w:rsidRDefault="00CB14D9">
      <w:pPr>
        <w:pStyle w:val="Odstavecseseznamem"/>
        <w:numPr>
          <w:ilvl w:val="0"/>
          <w:numId w:val="195"/>
        </w:numPr>
      </w:pPr>
      <w:r>
        <w:t>provede pohybové hry, které znázorňují různá řemesla, zvířecí říši, postavy, …</w:t>
      </w:r>
    </w:p>
    <w:p w14:paraId="7E2EB050" w14:textId="77777777" w:rsidR="00D306EF" w:rsidRDefault="00CB14D9">
      <w:pPr>
        <w:pStyle w:val="Odstavecseseznamem"/>
        <w:numPr>
          <w:ilvl w:val="0"/>
          <w:numId w:val="195"/>
        </w:numPr>
      </w:pPr>
      <w:r>
        <w:t>vytvoří si vlastní pojetí daných témat</w:t>
      </w:r>
    </w:p>
    <w:p w14:paraId="602EF116" w14:textId="77777777" w:rsidR="00D306EF" w:rsidRDefault="00CB14D9">
      <w:pPr>
        <w:pStyle w:val="Odstavecseseznamem"/>
        <w:numPr>
          <w:ilvl w:val="0"/>
          <w:numId w:val="195"/>
        </w:numPr>
      </w:pPr>
      <w:r>
        <w:lastRenderedPageBreak/>
        <w:t xml:space="preserve">předvede jednoduché pohybové improvizace na různé hudební motivy </w:t>
      </w:r>
    </w:p>
    <w:p w14:paraId="03E3B4EF" w14:textId="77777777" w:rsidR="00D306EF" w:rsidRDefault="00CB14D9">
      <w:pPr>
        <w:pStyle w:val="Odstavecseseznamem"/>
        <w:numPr>
          <w:ilvl w:val="0"/>
          <w:numId w:val="195"/>
        </w:numPr>
      </w:pPr>
      <w:r>
        <w:t>pohybuje se s ohledem na své okolí při volné improvizaci</w:t>
      </w:r>
    </w:p>
    <w:p w14:paraId="51A0E36E" w14:textId="77777777" w:rsidR="00D306EF" w:rsidRDefault="00CB14D9">
      <w:pPr>
        <w:pStyle w:val="Odstavecseseznamem"/>
        <w:numPr>
          <w:ilvl w:val="0"/>
          <w:numId w:val="195"/>
        </w:numPr>
      </w:pPr>
      <w:r>
        <w:t>využívá při pohybu rekvizitu</w:t>
      </w:r>
    </w:p>
    <w:p w14:paraId="2441CC0D" w14:textId="77777777" w:rsidR="00D306EF" w:rsidRDefault="00CB14D9">
      <w:r>
        <w:t>3. ročník:</w:t>
      </w:r>
    </w:p>
    <w:p w14:paraId="0B3DE771" w14:textId="77777777" w:rsidR="00D306EF" w:rsidRDefault="00CB14D9">
      <w:pPr>
        <w:pStyle w:val="Odstavecseseznamem"/>
        <w:numPr>
          <w:ilvl w:val="0"/>
          <w:numId w:val="128"/>
        </w:numPr>
      </w:pPr>
      <w:r>
        <w:t>vytvoří vlastní pohyby na zadané téma</w:t>
      </w:r>
    </w:p>
    <w:p w14:paraId="60E48FEC" w14:textId="77777777" w:rsidR="00D306EF" w:rsidRDefault="00CB14D9">
      <w:pPr>
        <w:pStyle w:val="Odstavecseseznamem"/>
        <w:numPr>
          <w:ilvl w:val="0"/>
          <w:numId w:val="128"/>
        </w:numPr>
      </w:pPr>
      <w:r>
        <w:t>pohybuje se na různé hudební motivy</w:t>
      </w:r>
    </w:p>
    <w:p w14:paraId="3B724194" w14:textId="77777777" w:rsidR="00D306EF" w:rsidRDefault="00CB14D9">
      <w:pPr>
        <w:pStyle w:val="Odstavecseseznamem"/>
        <w:numPr>
          <w:ilvl w:val="0"/>
          <w:numId w:val="128"/>
        </w:numPr>
      </w:pPr>
      <w:r>
        <w:t>využije rekvizitu při pohybu ve skupině – spolupracuje a komunikuje ve skupině</w:t>
      </w:r>
    </w:p>
    <w:p w14:paraId="294A935F" w14:textId="77777777" w:rsidR="00D306EF" w:rsidRDefault="00CB14D9">
      <w:pPr>
        <w:pStyle w:val="Odstavecseseznamem"/>
        <w:numPr>
          <w:ilvl w:val="0"/>
          <w:numId w:val="128"/>
        </w:numPr>
      </w:pPr>
      <w:r>
        <w:t>vyjádří svou myšlenku, svůj nápad k danému tématu</w:t>
      </w:r>
    </w:p>
    <w:p w14:paraId="2D047DBA" w14:textId="77777777" w:rsidR="00D306EF" w:rsidRDefault="00CB14D9">
      <w:pPr>
        <w:pStyle w:val="Nadpis5"/>
      </w:pPr>
      <w:r>
        <w:t>Předmět: Taneční improvizace</w:t>
      </w:r>
    </w:p>
    <w:p w14:paraId="205816B9" w14:textId="77777777" w:rsidR="00D306EF" w:rsidRDefault="00CB14D9">
      <w:r>
        <w:t>Předmět Taneční improvizace navazuje na předmět Dětské taneční hry. Taneční improvizace rozvíjí samostatnou pohybovou tvořivost žáka – od improvizací motivovaných učitelem až po samostatný pohybový projev.</w:t>
      </w:r>
    </w:p>
    <w:p w14:paraId="6E6C7BFD" w14:textId="77777777" w:rsidR="00D306EF" w:rsidRDefault="00CB14D9">
      <w:pPr>
        <w:pStyle w:val="Nadpis6"/>
      </w:pPr>
      <w:r>
        <w:t>Základní studium I. stupně</w:t>
      </w:r>
    </w:p>
    <w:p w14:paraId="52DD8F5F" w14:textId="77777777" w:rsidR="00D306EF" w:rsidRDefault="00CB14D9">
      <w:r>
        <w:t>4. ročník:</w:t>
      </w:r>
    </w:p>
    <w:p w14:paraId="18D21019" w14:textId="77777777" w:rsidR="00D306EF" w:rsidRDefault="00CB14D9">
      <w:pPr>
        <w:pStyle w:val="Odstavecseseznamem"/>
        <w:numPr>
          <w:ilvl w:val="0"/>
          <w:numId w:val="150"/>
        </w:numPr>
      </w:pPr>
      <w:r>
        <w:t>zlepšuje kvalitu prováděných pohybů</w:t>
      </w:r>
    </w:p>
    <w:p w14:paraId="4DC047BA" w14:textId="77777777" w:rsidR="00D306EF" w:rsidRDefault="00CB14D9">
      <w:pPr>
        <w:pStyle w:val="Odstavecseseznamem"/>
        <w:numPr>
          <w:ilvl w:val="0"/>
          <w:numId w:val="150"/>
        </w:numPr>
      </w:pPr>
      <w:r>
        <w:t>pohybuje se na místě i v prostoru – využívá taneční prostor</w:t>
      </w:r>
    </w:p>
    <w:p w14:paraId="648C90B2" w14:textId="77777777" w:rsidR="00D306EF" w:rsidRDefault="00CB14D9">
      <w:pPr>
        <w:pStyle w:val="Odstavecseseznamem"/>
        <w:numPr>
          <w:ilvl w:val="0"/>
          <w:numId w:val="150"/>
        </w:numPr>
      </w:pPr>
      <w:r>
        <w:t>projevuje ohleduplnost a respekt k pohybovým vyjádřením ostatních žáků</w:t>
      </w:r>
    </w:p>
    <w:p w14:paraId="7F97EC9A" w14:textId="77777777" w:rsidR="00D306EF" w:rsidRDefault="00CB14D9">
      <w:r>
        <w:t>5. ročník:</w:t>
      </w:r>
    </w:p>
    <w:p w14:paraId="025CDE63" w14:textId="77777777" w:rsidR="00D306EF" w:rsidRDefault="00CB14D9">
      <w:pPr>
        <w:pStyle w:val="Odstavecseseznamem"/>
        <w:numPr>
          <w:ilvl w:val="0"/>
          <w:numId w:val="284"/>
        </w:numPr>
      </w:pPr>
      <w:r>
        <w:t>podílí se na pohybu ve skupině</w:t>
      </w:r>
    </w:p>
    <w:p w14:paraId="3FCC3AFB" w14:textId="77777777" w:rsidR="00D306EF" w:rsidRDefault="00CB14D9">
      <w:pPr>
        <w:pStyle w:val="Odstavecseseznamem"/>
        <w:numPr>
          <w:ilvl w:val="0"/>
          <w:numId w:val="284"/>
        </w:numPr>
      </w:pPr>
      <w:r>
        <w:t>vytvoří pohyb na daná témata pro kolektiv – skupinu</w:t>
      </w:r>
    </w:p>
    <w:p w14:paraId="18FF7FD0" w14:textId="77777777" w:rsidR="00D306EF" w:rsidRDefault="00CB14D9">
      <w:pPr>
        <w:pStyle w:val="Odstavecseseznamem"/>
        <w:numPr>
          <w:ilvl w:val="0"/>
          <w:numId w:val="284"/>
        </w:numPr>
      </w:pPr>
      <w:r>
        <w:t>spolupracuje a je tolerantní k ostatním členům skupiny</w:t>
      </w:r>
    </w:p>
    <w:p w14:paraId="1CD703C4" w14:textId="77777777" w:rsidR="00D306EF" w:rsidRDefault="00CB14D9">
      <w:pPr>
        <w:pStyle w:val="Odstavecseseznamem"/>
        <w:numPr>
          <w:ilvl w:val="0"/>
          <w:numId w:val="284"/>
        </w:numPr>
      </w:pPr>
      <w:r>
        <w:t>využije dovedností v práci s rekvizitou, využije rekvizitu při práci ve skupině</w:t>
      </w:r>
    </w:p>
    <w:p w14:paraId="7FB82854" w14:textId="77777777" w:rsidR="00D306EF" w:rsidRDefault="00CB14D9">
      <w:pPr>
        <w:pStyle w:val="Odstavecseseznamem"/>
        <w:numPr>
          <w:ilvl w:val="0"/>
          <w:numId w:val="284"/>
        </w:numPr>
      </w:pPr>
      <w:r>
        <w:t>rozezná hudební žánr</w:t>
      </w:r>
    </w:p>
    <w:p w14:paraId="56F00C36" w14:textId="77777777" w:rsidR="00D306EF" w:rsidRDefault="00CB14D9">
      <w:pPr>
        <w:pStyle w:val="Odstavecseseznamem"/>
        <w:numPr>
          <w:ilvl w:val="0"/>
          <w:numId w:val="284"/>
        </w:numPr>
      </w:pPr>
      <w:r>
        <w:t>reaguje na motivaci k pohybům na nehudební předlohy – zvuky, ruchy, ticho</w:t>
      </w:r>
    </w:p>
    <w:p w14:paraId="52114A75" w14:textId="77777777" w:rsidR="00D306EF" w:rsidRDefault="00CB14D9">
      <w:pPr>
        <w:pStyle w:val="Odstavecseseznamem"/>
        <w:numPr>
          <w:ilvl w:val="0"/>
          <w:numId w:val="284"/>
        </w:numPr>
      </w:pPr>
      <w:r>
        <w:t>využívá taneční prostor, využívá podlahu, pohybuje se v různých polohách</w:t>
      </w:r>
    </w:p>
    <w:p w14:paraId="7C625858" w14:textId="77777777" w:rsidR="00D306EF" w:rsidRDefault="00CB14D9">
      <w:r>
        <w:t>6. ročník:</w:t>
      </w:r>
    </w:p>
    <w:p w14:paraId="63E4331C" w14:textId="77777777" w:rsidR="00D306EF" w:rsidRDefault="00CB14D9">
      <w:pPr>
        <w:pStyle w:val="Odstavecseseznamem"/>
        <w:numPr>
          <w:ilvl w:val="0"/>
          <w:numId w:val="96"/>
        </w:numPr>
      </w:pPr>
      <w:r>
        <w:t>předvede vlastní pohybové vyjádření</w:t>
      </w:r>
    </w:p>
    <w:p w14:paraId="44899EDA" w14:textId="77777777" w:rsidR="00D306EF" w:rsidRDefault="00CB14D9">
      <w:pPr>
        <w:pStyle w:val="Odstavecseseznamem"/>
        <w:numPr>
          <w:ilvl w:val="0"/>
          <w:numId w:val="96"/>
        </w:numPr>
      </w:pPr>
      <w:r>
        <w:t>zlepšuje a opravuje své taneční provedení</w:t>
      </w:r>
    </w:p>
    <w:p w14:paraId="6E9FD753" w14:textId="77777777" w:rsidR="00D306EF" w:rsidRDefault="00CB14D9">
      <w:pPr>
        <w:pStyle w:val="Odstavecseseznamem"/>
        <w:numPr>
          <w:ilvl w:val="0"/>
          <w:numId w:val="96"/>
        </w:numPr>
      </w:pPr>
      <w:r>
        <w:t>podílí se na sounáležitosti skupiny, je tolerantní k ostatním členům a snaží se respektovat jejich individuality</w:t>
      </w:r>
    </w:p>
    <w:p w14:paraId="05148BF5" w14:textId="77777777" w:rsidR="00D306EF" w:rsidRDefault="00CB14D9">
      <w:pPr>
        <w:pStyle w:val="Odstavecseseznamem"/>
        <w:numPr>
          <w:ilvl w:val="0"/>
          <w:numId w:val="96"/>
        </w:numPr>
      </w:pPr>
      <w:r>
        <w:t>diskutuje s pedagogem i spolužáky o vlastním i cizím tanečním projevu</w:t>
      </w:r>
    </w:p>
    <w:p w14:paraId="0049F2C6" w14:textId="77777777" w:rsidR="00D306EF" w:rsidRDefault="00CB14D9">
      <w:pPr>
        <w:pStyle w:val="Odstavecseseznamem"/>
        <w:numPr>
          <w:ilvl w:val="0"/>
          <w:numId w:val="96"/>
        </w:numPr>
      </w:pPr>
      <w:r>
        <w:t>porovnává kvalitu provedených pohybů i zpracování témat v choreografiích na tanečních přehlídkách, soutěžích</w:t>
      </w:r>
    </w:p>
    <w:p w14:paraId="2FF35552" w14:textId="77777777" w:rsidR="00D306EF" w:rsidRDefault="00CB14D9">
      <w:pPr>
        <w:pStyle w:val="Odstavecseseznamem"/>
        <w:numPr>
          <w:ilvl w:val="0"/>
          <w:numId w:val="96"/>
        </w:numPr>
      </w:pPr>
      <w:r>
        <w:t>využije získaných zkušeností na tanečních přehlídkách, soutěžích k vlastním výkonům a názorům</w:t>
      </w:r>
    </w:p>
    <w:p w14:paraId="251CF7E5" w14:textId="77777777" w:rsidR="00D306EF" w:rsidRDefault="00CB14D9">
      <w:pPr>
        <w:pStyle w:val="Odstavecseseznamem"/>
        <w:numPr>
          <w:ilvl w:val="0"/>
          <w:numId w:val="96"/>
        </w:numPr>
      </w:pPr>
      <w:r>
        <w:t>doprovodí dané pohyby, nálady, myšlenky mimikou</w:t>
      </w:r>
    </w:p>
    <w:p w14:paraId="635ECA88" w14:textId="77777777" w:rsidR="00D306EF" w:rsidRDefault="00CB14D9">
      <w:r>
        <w:t>7. ročník:</w:t>
      </w:r>
    </w:p>
    <w:p w14:paraId="468CA20A" w14:textId="77777777" w:rsidR="00D306EF" w:rsidRDefault="00CB14D9">
      <w:pPr>
        <w:pStyle w:val="Odstavecseseznamem"/>
        <w:numPr>
          <w:ilvl w:val="0"/>
          <w:numId w:val="266"/>
        </w:numPr>
      </w:pPr>
      <w:r>
        <w:t>využije své pohybové možnosti k provedení tématu</w:t>
      </w:r>
    </w:p>
    <w:p w14:paraId="1C314349" w14:textId="77777777" w:rsidR="00D306EF" w:rsidRDefault="00CB14D9">
      <w:pPr>
        <w:pStyle w:val="Odstavecseseznamem"/>
        <w:numPr>
          <w:ilvl w:val="0"/>
          <w:numId w:val="266"/>
        </w:numPr>
      </w:pPr>
      <w:r>
        <w:t>vyjádří pohybem dané téma či myšlenku</w:t>
      </w:r>
    </w:p>
    <w:p w14:paraId="28EEFF58" w14:textId="77777777" w:rsidR="00D306EF" w:rsidRDefault="00CB14D9">
      <w:pPr>
        <w:pStyle w:val="Odstavecseseznamem"/>
        <w:numPr>
          <w:ilvl w:val="0"/>
          <w:numId w:val="266"/>
        </w:numPr>
      </w:pPr>
      <w:r>
        <w:t>prezentuje svůj názor před pedagogem i spolužáky</w:t>
      </w:r>
    </w:p>
    <w:p w14:paraId="73C692CE" w14:textId="77777777" w:rsidR="00D306EF" w:rsidRDefault="00CB14D9">
      <w:pPr>
        <w:pStyle w:val="Odstavecseseznamem"/>
        <w:numPr>
          <w:ilvl w:val="0"/>
          <w:numId w:val="266"/>
        </w:numPr>
      </w:pPr>
      <w:r>
        <w:t>vyhledá hudbu pro své pohybové vyjádření</w:t>
      </w:r>
    </w:p>
    <w:p w14:paraId="23FADFC0" w14:textId="77777777" w:rsidR="00D306EF" w:rsidRDefault="00CB14D9">
      <w:pPr>
        <w:pStyle w:val="Odstavecseseznamem"/>
        <w:numPr>
          <w:ilvl w:val="0"/>
          <w:numId w:val="266"/>
        </w:numPr>
      </w:pPr>
      <w:r>
        <w:lastRenderedPageBreak/>
        <w:t>vyjádří svůj názor k daným tématům či dílu</w:t>
      </w:r>
    </w:p>
    <w:p w14:paraId="6A66866A" w14:textId="77777777" w:rsidR="00D306EF" w:rsidRDefault="00CB14D9">
      <w:pPr>
        <w:pStyle w:val="Odstavecseseznamem"/>
        <w:numPr>
          <w:ilvl w:val="0"/>
          <w:numId w:val="266"/>
        </w:numPr>
      </w:pPr>
      <w:r>
        <w:t>přijímá kritiku jak k svému pohybovému vyjádření, tak k diskusním názorům</w:t>
      </w:r>
    </w:p>
    <w:p w14:paraId="7A3F7D27" w14:textId="77777777" w:rsidR="00D306EF" w:rsidRDefault="00CB14D9">
      <w:pPr>
        <w:pStyle w:val="Odstavecseseznamem"/>
        <w:numPr>
          <w:ilvl w:val="0"/>
          <w:numId w:val="266"/>
        </w:numPr>
      </w:pPr>
      <w:r>
        <w:t>informuje se o kulturním dění ve svém okolí</w:t>
      </w:r>
    </w:p>
    <w:p w14:paraId="70B1298A" w14:textId="77777777" w:rsidR="00D306EF" w:rsidRDefault="00CB14D9">
      <w:pPr>
        <w:pStyle w:val="Nadpis5"/>
      </w:pPr>
      <w:r>
        <w:t>Předmět: Improvizace</w:t>
      </w:r>
    </w:p>
    <w:p w14:paraId="57939462" w14:textId="77777777" w:rsidR="00D306EF" w:rsidRDefault="00CB14D9">
      <w:r>
        <w:t xml:space="preserve">Žáci prohlubují své pohybové vyjádření, pracují s využitím kontaktních improvizací. </w:t>
      </w:r>
    </w:p>
    <w:p w14:paraId="53B05A2D" w14:textId="77777777" w:rsidR="00D306EF" w:rsidRDefault="00CB14D9">
      <w:pPr>
        <w:pStyle w:val="Nadpis6"/>
      </w:pPr>
      <w:r>
        <w:t>Základní studium II. stupně</w:t>
      </w:r>
    </w:p>
    <w:p w14:paraId="2F8063BD" w14:textId="77777777" w:rsidR="00D306EF" w:rsidRDefault="00CB14D9">
      <w:r>
        <w:t xml:space="preserve">1. + 2. ročník: </w:t>
      </w:r>
    </w:p>
    <w:p w14:paraId="6B7F1902" w14:textId="77777777" w:rsidR="00D306EF" w:rsidRDefault="00CB14D9">
      <w:pPr>
        <w:pStyle w:val="Odstavecseseznamem"/>
        <w:numPr>
          <w:ilvl w:val="0"/>
          <w:numId w:val="271"/>
        </w:numPr>
      </w:pPr>
      <w:r>
        <w:t>vyjádří vlastním pohybem dané téma či myšlenku</w:t>
      </w:r>
    </w:p>
    <w:p w14:paraId="05EF4948" w14:textId="77777777" w:rsidR="00D306EF" w:rsidRDefault="00CB14D9">
      <w:pPr>
        <w:pStyle w:val="Odstavecseseznamem"/>
        <w:numPr>
          <w:ilvl w:val="0"/>
          <w:numId w:val="271"/>
        </w:numPr>
      </w:pPr>
      <w:r>
        <w:t>vybere hudební či zvukovou předlohou</w:t>
      </w:r>
    </w:p>
    <w:p w14:paraId="47DB03D5" w14:textId="77777777" w:rsidR="00D306EF" w:rsidRDefault="00CB14D9">
      <w:pPr>
        <w:pStyle w:val="Odstavecseseznamem"/>
        <w:numPr>
          <w:ilvl w:val="0"/>
          <w:numId w:val="271"/>
        </w:numPr>
      </w:pPr>
      <w:r>
        <w:t>využívá technicky složitější pohybové principy ve svém pohybovém vyjádření</w:t>
      </w:r>
    </w:p>
    <w:p w14:paraId="382ED074" w14:textId="77777777" w:rsidR="00D306EF" w:rsidRDefault="00CB14D9">
      <w:pPr>
        <w:pStyle w:val="Odstavecseseznamem"/>
        <w:numPr>
          <w:ilvl w:val="0"/>
          <w:numId w:val="271"/>
        </w:numPr>
      </w:pPr>
      <w:r>
        <w:t>vytváří si svůj pohybový slovník</w:t>
      </w:r>
    </w:p>
    <w:p w14:paraId="76FFD651" w14:textId="77777777" w:rsidR="00D306EF" w:rsidRDefault="00CB14D9">
      <w:pPr>
        <w:pStyle w:val="Odstavecseseznamem"/>
        <w:numPr>
          <w:ilvl w:val="0"/>
          <w:numId w:val="271"/>
        </w:numPr>
      </w:pPr>
      <w:r>
        <w:t>spoluvytváří pohyb ve dvojici, skupině a využívá spolupráce partnera, skupiny ke svému pohybovému vyjádření</w:t>
      </w:r>
    </w:p>
    <w:p w14:paraId="4FCDDC02" w14:textId="77777777" w:rsidR="00D306EF" w:rsidRDefault="00CB14D9">
      <w:pPr>
        <w:pStyle w:val="Odstavecseseznamem"/>
        <w:numPr>
          <w:ilvl w:val="0"/>
          <w:numId w:val="271"/>
        </w:numPr>
      </w:pPr>
      <w:r>
        <w:t>vyjádří vlastními slovy pojem „vnitřní a vnější prostor“</w:t>
      </w:r>
    </w:p>
    <w:p w14:paraId="277E18DD" w14:textId="77777777" w:rsidR="00D306EF" w:rsidRDefault="00CB14D9">
      <w:pPr>
        <w:pStyle w:val="Odstavecseseznamem"/>
        <w:numPr>
          <w:ilvl w:val="0"/>
          <w:numId w:val="271"/>
        </w:numPr>
      </w:pPr>
      <w:r>
        <w:t>doprovodí výrazem myšlenku, náladu prováděných pohybů</w:t>
      </w:r>
    </w:p>
    <w:p w14:paraId="2B8C8B7C" w14:textId="77777777" w:rsidR="00D306EF" w:rsidRDefault="00CB14D9">
      <w:pPr>
        <w:pStyle w:val="Odstavecseseznamem"/>
        <w:numPr>
          <w:ilvl w:val="0"/>
          <w:numId w:val="271"/>
        </w:numPr>
      </w:pPr>
      <w:r>
        <w:t>podílí se na sounáležitosti členů skupiny</w:t>
      </w:r>
    </w:p>
    <w:p w14:paraId="49CFEC89" w14:textId="77777777" w:rsidR="00D306EF" w:rsidRDefault="00CB14D9">
      <w:r>
        <w:t>3. + 4. ročník:</w:t>
      </w:r>
    </w:p>
    <w:p w14:paraId="48B23177" w14:textId="77777777" w:rsidR="00D306EF" w:rsidRDefault="00CB14D9">
      <w:pPr>
        <w:pStyle w:val="Odstavecseseznamem"/>
        <w:numPr>
          <w:ilvl w:val="0"/>
          <w:numId w:val="230"/>
        </w:numPr>
      </w:pPr>
      <w:r>
        <w:t>samostatně vybere – téma, hudbu pro improvizace</w:t>
      </w:r>
    </w:p>
    <w:p w14:paraId="77207912" w14:textId="77777777" w:rsidR="00D306EF" w:rsidRDefault="00CB14D9">
      <w:pPr>
        <w:pStyle w:val="Odstavecseseznamem"/>
        <w:numPr>
          <w:ilvl w:val="0"/>
          <w:numId w:val="230"/>
        </w:numPr>
      </w:pPr>
      <w:r>
        <w:t>motivuje sebe i skupinu ke kvalitním výkonům</w:t>
      </w:r>
    </w:p>
    <w:p w14:paraId="33D19563" w14:textId="77777777" w:rsidR="00D306EF" w:rsidRDefault="00CB14D9">
      <w:pPr>
        <w:pStyle w:val="Odstavecseseznamem"/>
        <w:numPr>
          <w:ilvl w:val="0"/>
          <w:numId w:val="230"/>
        </w:numPr>
      </w:pPr>
      <w:r>
        <w:t>prohlubuje vztahy členů skupiny pro souhru a sounáležitost kolektivu</w:t>
      </w:r>
    </w:p>
    <w:p w14:paraId="0A5CB589" w14:textId="77777777" w:rsidR="00D306EF" w:rsidRDefault="00CB14D9">
      <w:pPr>
        <w:pStyle w:val="Odstavecseseznamem"/>
        <w:numPr>
          <w:ilvl w:val="0"/>
          <w:numId w:val="230"/>
        </w:numPr>
      </w:pPr>
      <w:r>
        <w:t>diskutuje, přináší témata k diskusím kolektivu i pedagoga</w:t>
      </w:r>
    </w:p>
    <w:p w14:paraId="21ACEF96" w14:textId="77777777" w:rsidR="00D306EF" w:rsidRDefault="00CB14D9">
      <w:pPr>
        <w:pStyle w:val="Odstavecseseznamem"/>
        <w:numPr>
          <w:ilvl w:val="0"/>
          <w:numId w:val="230"/>
        </w:numPr>
      </w:pPr>
      <w:r>
        <w:t>vyhledá informace k diskutovaným tématům</w:t>
      </w:r>
    </w:p>
    <w:p w14:paraId="0270046B" w14:textId="77777777" w:rsidR="00D306EF" w:rsidRDefault="00CB14D9">
      <w:pPr>
        <w:pStyle w:val="Odstavecseseznamem"/>
        <w:numPr>
          <w:ilvl w:val="0"/>
          <w:numId w:val="230"/>
        </w:numPr>
      </w:pPr>
      <w:r>
        <w:t>orientuje se v kulturním dění svého okolí</w:t>
      </w:r>
    </w:p>
    <w:p w14:paraId="1E6635D2" w14:textId="77777777" w:rsidR="00D306EF" w:rsidRDefault="00CB14D9">
      <w:pPr>
        <w:pStyle w:val="Odstavecseseznamem"/>
        <w:numPr>
          <w:ilvl w:val="0"/>
          <w:numId w:val="230"/>
        </w:numPr>
      </w:pPr>
      <w:r>
        <w:t>přijímá kritiku pedagoga, skupiny či např. porotců tanečních přehlídek, soutěží a využije ji pro svou další práci</w:t>
      </w:r>
    </w:p>
    <w:p w14:paraId="522B6E91" w14:textId="77777777" w:rsidR="00D306EF" w:rsidRDefault="00CB14D9">
      <w:pPr>
        <w:pStyle w:val="Nadpis5"/>
      </w:pPr>
      <w:r>
        <w:t>Předmět: Taneční techniky</w:t>
      </w:r>
    </w:p>
    <w:p w14:paraId="673D80C6" w14:textId="77777777" w:rsidR="00D306EF" w:rsidRDefault="00CB14D9">
      <w:r>
        <w:t>Tento předmět je realizován prostřednictvím těchto činností:</w:t>
      </w:r>
    </w:p>
    <w:p w14:paraId="3D820C70" w14:textId="77777777" w:rsidR="00D306EF" w:rsidRDefault="00CB14D9">
      <w:pPr>
        <w:pStyle w:val="Odstavecseseznamem"/>
        <w:numPr>
          <w:ilvl w:val="0"/>
          <w:numId w:val="260"/>
        </w:numPr>
      </w:pPr>
      <w:r>
        <w:rPr>
          <w:rStyle w:val="Silnzdraznn"/>
          <w:bCs/>
        </w:rPr>
        <w:t>Taneční průprava</w:t>
      </w:r>
      <w:r>
        <w:t xml:space="preserve"> (TP): </w:t>
      </w:r>
    </w:p>
    <w:p w14:paraId="4123FCBA" w14:textId="77777777" w:rsidR="00D306EF" w:rsidRDefault="00CB14D9">
      <w:pPr>
        <w:pStyle w:val="Odstavecseseznamem"/>
      </w:pPr>
      <w:r>
        <w:t>TP se vyučuje v 1. – 3. ročníku. Žáci se učí správnému fyziologickému postavení těla, jednoduchým pohybovým vazbám, cvičení propojených s rytmikou.</w:t>
      </w:r>
    </w:p>
    <w:p w14:paraId="1CA355D2" w14:textId="77777777" w:rsidR="00D306EF" w:rsidRDefault="00CB14D9">
      <w:pPr>
        <w:pStyle w:val="Odstavecseseznamem"/>
        <w:numPr>
          <w:ilvl w:val="0"/>
          <w:numId w:val="260"/>
        </w:numPr>
      </w:pPr>
      <w:r>
        <w:rPr>
          <w:rStyle w:val="Silnzdraznn"/>
          <w:bCs/>
        </w:rPr>
        <w:t>Lidový tanec</w:t>
      </w:r>
      <w:r>
        <w:t xml:space="preserve"> (LT): </w:t>
      </w:r>
    </w:p>
    <w:p w14:paraId="4120227F" w14:textId="77777777" w:rsidR="00D306EF" w:rsidRDefault="00CB14D9">
      <w:pPr>
        <w:pStyle w:val="Odstavecseseznamem"/>
      </w:pPr>
      <w:r>
        <w:t xml:space="preserve">LT se vyučuje v 1. – 3. ročníku. Žáci se seznamují s tanečními kroky LT v různých prostorových postaveních. Okrajově se věnujeme i hanáckému folklóru. </w:t>
      </w:r>
    </w:p>
    <w:p w14:paraId="08D82760" w14:textId="77777777" w:rsidR="00D306EF" w:rsidRDefault="00CB14D9">
      <w:pPr>
        <w:pStyle w:val="Odstavecseseznamem"/>
        <w:numPr>
          <w:ilvl w:val="0"/>
          <w:numId w:val="260"/>
        </w:numPr>
      </w:pPr>
      <w:r>
        <w:rPr>
          <w:rStyle w:val="Silnzdraznn"/>
          <w:bCs/>
        </w:rPr>
        <w:t>Moderní tanec</w:t>
      </w:r>
      <w:r>
        <w:t xml:space="preserve"> (MT): </w:t>
      </w:r>
    </w:p>
    <w:p w14:paraId="676B3B0E" w14:textId="77777777" w:rsidR="00D306EF" w:rsidRDefault="00CB14D9">
      <w:pPr>
        <w:pStyle w:val="Odstavecseseznamem"/>
      </w:pPr>
      <w:r>
        <w:t xml:space="preserve">MT se vyučuje ve 4. – 7. ročníku. Základem moderních tanečních technik je Body </w:t>
      </w:r>
      <w:proofErr w:type="spellStart"/>
      <w:r>
        <w:t>Building</w:t>
      </w:r>
      <w:proofErr w:type="spellEnd"/>
      <w:r>
        <w:t xml:space="preserve"> – stavba těla, ve kterém pracujeme na pohybovém rozsahu kloubních spojení a vybudování svalového základu. MT vyučuje základům tanečních technik (např. Graham, </w:t>
      </w:r>
      <w:proofErr w:type="spellStart"/>
      <w:r>
        <w:t>Limon</w:t>
      </w:r>
      <w:proofErr w:type="spellEnd"/>
      <w:r>
        <w:t>) od jednodušších prvků ke složitějším pohybovým vazbám. Žáci si osvojují odborné názvosloví.</w:t>
      </w:r>
    </w:p>
    <w:p w14:paraId="17C5763C" w14:textId="77777777" w:rsidR="00D306EF" w:rsidRDefault="00CB14D9">
      <w:pPr>
        <w:pStyle w:val="Odstavecseseznamem"/>
        <w:numPr>
          <w:ilvl w:val="0"/>
          <w:numId w:val="260"/>
        </w:numPr>
      </w:pPr>
      <w:r>
        <w:rPr>
          <w:rStyle w:val="Silnzdraznn"/>
          <w:bCs/>
        </w:rPr>
        <w:t xml:space="preserve">Klasická technika </w:t>
      </w:r>
      <w:r>
        <w:t xml:space="preserve">(KT): </w:t>
      </w:r>
    </w:p>
    <w:p w14:paraId="0D558FBA" w14:textId="77777777" w:rsidR="00D306EF" w:rsidRDefault="00CB14D9">
      <w:pPr>
        <w:pStyle w:val="Odstavecseseznamem"/>
      </w:pPr>
      <w:r>
        <w:t>KT se vyučuje ve 4. – 7. ročníku. KT se věnuje výuce klasického baletu u tyče i na volnosti. Postupně od jednoduchých prvků propracovává pohybové principy, pozice a pózy. Žáci si zde osvojují odborné názvosloví.</w:t>
      </w:r>
    </w:p>
    <w:p w14:paraId="26778154" w14:textId="77777777" w:rsidR="00D306EF" w:rsidRDefault="00CB14D9">
      <w:pPr>
        <w:pStyle w:val="Odstavecseseznamem"/>
        <w:numPr>
          <w:ilvl w:val="0"/>
          <w:numId w:val="260"/>
        </w:numPr>
      </w:pPr>
      <w:r>
        <w:rPr>
          <w:rStyle w:val="Silnzdraznn"/>
          <w:bCs/>
        </w:rPr>
        <w:t>Jazzový tanec</w:t>
      </w:r>
      <w:r>
        <w:t xml:space="preserve"> (JT):</w:t>
      </w:r>
    </w:p>
    <w:p w14:paraId="51A9342E" w14:textId="77777777" w:rsidR="00D306EF" w:rsidRDefault="00CB14D9">
      <w:pPr>
        <w:pStyle w:val="Odstavecseseznamem"/>
      </w:pPr>
      <w:r>
        <w:lastRenderedPageBreak/>
        <w:t>JT se vyučuje v 6. – 7. ročníku. Jazzový tanec seznamuje žáky se základy pohybových izolací a pohybových principů JT. Žáci si zde osvojují odborné názvosloví.</w:t>
      </w:r>
    </w:p>
    <w:p w14:paraId="6343992F" w14:textId="77777777" w:rsidR="00D306EF" w:rsidRDefault="00CB14D9">
      <w:pPr>
        <w:pStyle w:val="Nadpis6"/>
      </w:pPr>
      <w:r>
        <w:t xml:space="preserve">Základní studium I. stupně </w:t>
      </w:r>
    </w:p>
    <w:p w14:paraId="33587D10" w14:textId="77777777" w:rsidR="00D306EF" w:rsidRDefault="00CB14D9">
      <w:r>
        <w:t xml:space="preserve">1. ročník: </w:t>
      </w:r>
    </w:p>
    <w:p w14:paraId="64C2923F" w14:textId="77777777" w:rsidR="00D306EF" w:rsidRDefault="00CB14D9">
      <w:r>
        <w:t xml:space="preserve">Žák </w:t>
      </w:r>
    </w:p>
    <w:p w14:paraId="17716703" w14:textId="77777777" w:rsidR="00D306EF" w:rsidRDefault="00CB14D9">
      <w:pPr>
        <w:pStyle w:val="Odstavecseseznamem"/>
        <w:numPr>
          <w:ilvl w:val="0"/>
          <w:numId w:val="260"/>
        </w:numPr>
      </w:pPr>
      <w:r>
        <w:t>osvojuje si návyky správného držení těla</w:t>
      </w:r>
    </w:p>
    <w:p w14:paraId="748995AF" w14:textId="77777777" w:rsidR="00D306EF" w:rsidRDefault="00CB14D9">
      <w:pPr>
        <w:pStyle w:val="Odstavecseseznamem"/>
        <w:numPr>
          <w:ilvl w:val="0"/>
          <w:numId w:val="260"/>
        </w:numPr>
      </w:pPr>
      <w:r>
        <w:t>postaví se do 1. pozice paralelní</w:t>
      </w:r>
    </w:p>
    <w:p w14:paraId="5D40523C" w14:textId="77777777" w:rsidR="00D306EF" w:rsidRDefault="00CB14D9">
      <w:pPr>
        <w:pStyle w:val="Odstavecseseznamem"/>
        <w:numPr>
          <w:ilvl w:val="0"/>
          <w:numId w:val="260"/>
        </w:numPr>
      </w:pPr>
      <w:r>
        <w:t>předvede pohyby jednotlivých částí těla – hlava, trup, horní a dolní končetiny</w:t>
      </w:r>
    </w:p>
    <w:p w14:paraId="079FA4C9" w14:textId="77777777" w:rsidR="00D306EF" w:rsidRDefault="00CB14D9">
      <w:pPr>
        <w:pStyle w:val="Odstavecseseznamem"/>
        <w:numPr>
          <w:ilvl w:val="0"/>
          <w:numId w:val="260"/>
        </w:numPr>
      </w:pPr>
      <w:r>
        <w:t>použije jednoduché taneční kroky – pochod, poskok, přeskok, cval vpřed a bokem</w:t>
      </w:r>
    </w:p>
    <w:p w14:paraId="12817675" w14:textId="77777777" w:rsidR="00D306EF" w:rsidRDefault="00CB14D9">
      <w:pPr>
        <w:pStyle w:val="Odstavecseseznamem"/>
        <w:numPr>
          <w:ilvl w:val="0"/>
          <w:numId w:val="260"/>
        </w:numPr>
      </w:pPr>
      <w:r>
        <w:t>dodržuje prostorová postavení – kruh, diagonála, volné postavení v prostoru</w:t>
      </w:r>
    </w:p>
    <w:p w14:paraId="0BAA2C44" w14:textId="77777777" w:rsidR="00D306EF" w:rsidRDefault="00CB14D9">
      <w:pPr>
        <w:pStyle w:val="Odstavecseseznamem"/>
        <w:numPr>
          <w:ilvl w:val="0"/>
          <w:numId w:val="260"/>
        </w:numPr>
      </w:pPr>
      <w:r>
        <w:t>propojí krátký text – říkadlo s pohybem doprovázejícím text</w:t>
      </w:r>
    </w:p>
    <w:p w14:paraId="1A70E44D" w14:textId="77777777" w:rsidR="00D306EF" w:rsidRDefault="00CB14D9">
      <w:pPr>
        <w:pStyle w:val="Odstavecseseznamem"/>
        <w:numPr>
          <w:ilvl w:val="0"/>
          <w:numId w:val="260"/>
        </w:numPr>
      </w:pPr>
      <w:r>
        <w:t xml:space="preserve">předvede polkový krok </w:t>
      </w:r>
    </w:p>
    <w:p w14:paraId="77F32F44" w14:textId="77777777" w:rsidR="00D306EF" w:rsidRDefault="00CB14D9">
      <w:r>
        <w:t>2. ročník:</w:t>
      </w:r>
    </w:p>
    <w:p w14:paraId="476946FA" w14:textId="77777777" w:rsidR="00D306EF" w:rsidRDefault="00CB14D9">
      <w:pPr>
        <w:pStyle w:val="Odstavecseseznamem"/>
        <w:numPr>
          <w:ilvl w:val="0"/>
          <w:numId w:val="213"/>
        </w:numPr>
      </w:pPr>
      <w:r>
        <w:t>provede průpravná cvičení celého těla v různých polohách</w:t>
      </w:r>
    </w:p>
    <w:p w14:paraId="2CD4C7A7" w14:textId="77777777" w:rsidR="00D306EF" w:rsidRDefault="00CB14D9">
      <w:pPr>
        <w:pStyle w:val="Odstavecseseznamem"/>
        <w:numPr>
          <w:ilvl w:val="0"/>
          <w:numId w:val="213"/>
        </w:numPr>
      </w:pPr>
      <w:r>
        <w:t>pohybuje se v prostorových postaveních – diagonála, kruh, volný prostor</w:t>
      </w:r>
    </w:p>
    <w:p w14:paraId="79FC1B8B" w14:textId="77777777" w:rsidR="00D306EF" w:rsidRDefault="00CB14D9">
      <w:pPr>
        <w:pStyle w:val="Odstavecseseznamem"/>
        <w:numPr>
          <w:ilvl w:val="0"/>
          <w:numId w:val="213"/>
        </w:numPr>
      </w:pPr>
      <w:r>
        <w:t>tančí ve dvojici, střídá činnosti ve dvojici</w:t>
      </w:r>
    </w:p>
    <w:p w14:paraId="57B9A772" w14:textId="77777777" w:rsidR="00D306EF" w:rsidRDefault="00CB14D9">
      <w:pPr>
        <w:pStyle w:val="Odstavecseseznamem"/>
        <w:numPr>
          <w:ilvl w:val="0"/>
          <w:numId w:val="213"/>
        </w:numPr>
      </w:pPr>
      <w:r>
        <w:t>provede prvky obratnosti – kotoul vpřed, kotoul vzad, přemet stranou</w:t>
      </w:r>
    </w:p>
    <w:p w14:paraId="08599550" w14:textId="77777777" w:rsidR="00D306EF" w:rsidRDefault="00CB14D9">
      <w:pPr>
        <w:pStyle w:val="Odstavecseseznamem"/>
        <w:numPr>
          <w:ilvl w:val="0"/>
          <w:numId w:val="213"/>
        </w:numPr>
      </w:pPr>
      <w:r>
        <w:t>předvede pochod, poskok, přeskok, cval vpřed i v bok</w:t>
      </w:r>
    </w:p>
    <w:p w14:paraId="6FC1C9D1" w14:textId="77777777" w:rsidR="00D306EF" w:rsidRDefault="00CB14D9">
      <w:pPr>
        <w:pStyle w:val="Odstavecseseznamem"/>
        <w:numPr>
          <w:ilvl w:val="0"/>
          <w:numId w:val="213"/>
        </w:numPr>
      </w:pPr>
      <w:r>
        <w:t>předvede polkový krok – čelem i bokem v různých prostorových postaveních</w:t>
      </w:r>
    </w:p>
    <w:p w14:paraId="78685A1F" w14:textId="77777777" w:rsidR="00D306EF" w:rsidRDefault="00CB14D9">
      <w:pPr>
        <w:pStyle w:val="Odstavecseseznamem"/>
        <w:numPr>
          <w:ilvl w:val="0"/>
          <w:numId w:val="213"/>
        </w:numPr>
      </w:pPr>
      <w:r>
        <w:t>předvede mazurku samostatně, ve dvojici</w:t>
      </w:r>
    </w:p>
    <w:p w14:paraId="56565990" w14:textId="77777777" w:rsidR="00D306EF" w:rsidRDefault="00CB14D9">
      <w:pPr>
        <w:pStyle w:val="Odstavecseseznamem"/>
        <w:numPr>
          <w:ilvl w:val="0"/>
          <w:numId w:val="213"/>
        </w:numPr>
      </w:pPr>
      <w:r>
        <w:t xml:space="preserve">provede průplet v kruhu </w:t>
      </w:r>
    </w:p>
    <w:p w14:paraId="49B6BE5B" w14:textId="77777777" w:rsidR="00D306EF" w:rsidRDefault="00CB14D9">
      <w:pPr>
        <w:pStyle w:val="Odstavecseseznamem"/>
        <w:numPr>
          <w:ilvl w:val="0"/>
          <w:numId w:val="213"/>
        </w:numPr>
      </w:pPr>
      <w:r>
        <w:t>použije propojení textu říkadla a k tomu daného doprovodného pohybu</w:t>
      </w:r>
    </w:p>
    <w:p w14:paraId="02B1891F" w14:textId="77777777" w:rsidR="00D306EF" w:rsidRDefault="00CB14D9">
      <w:r>
        <w:t>3. ročník:</w:t>
      </w:r>
    </w:p>
    <w:p w14:paraId="6FE6187D" w14:textId="77777777" w:rsidR="00D306EF" w:rsidRDefault="00CB14D9">
      <w:pPr>
        <w:pStyle w:val="Odstavecseseznamem"/>
        <w:numPr>
          <w:ilvl w:val="0"/>
          <w:numId w:val="211"/>
        </w:numPr>
      </w:pPr>
      <w:r>
        <w:t>zdokonalí průpravná cvičení celého těla</w:t>
      </w:r>
    </w:p>
    <w:p w14:paraId="69467663" w14:textId="77777777" w:rsidR="00D306EF" w:rsidRDefault="00CB14D9">
      <w:pPr>
        <w:pStyle w:val="Odstavecseseznamem"/>
        <w:numPr>
          <w:ilvl w:val="0"/>
          <w:numId w:val="211"/>
        </w:numPr>
      </w:pPr>
      <w:r>
        <w:t>zvyšuje svoji pružnost, koordinaci pohybu a aktivní pohyblivost</w:t>
      </w:r>
    </w:p>
    <w:p w14:paraId="4F389200" w14:textId="77777777" w:rsidR="00D306EF" w:rsidRDefault="00CB14D9">
      <w:pPr>
        <w:pStyle w:val="Odstavecseseznamem"/>
        <w:numPr>
          <w:ilvl w:val="0"/>
          <w:numId w:val="211"/>
        </w:numPr>
      </w:pPr>
      <w:r>
        <w:t>propojí říkadlo – text s pohybovým vyjádřením dle své vlastní fantazie</w:t>
      </w:r>
    </w:p>
    <w:p w14:paraId="4845E244" w14:textId="77777777" w:rsidR="00D306EF" w:rsidRDefault="00CB14D9">
      <w:pPr>
        <w:pStyle w:val="Odstavecseseznamem"/>
        <w:numPr>
          <w:ilvl w:val="0"/>
          <w:numId w:val="211"/>
        </w:numPr>
      </w:pPr>
      <w:r>
        <w:t>kombinuje různé taneční kroky – polkový krok, poskok v různých provedeních</w:t>
      </w:r>
    </w:p>
    <w:p w14:paraId="3C06237E" w14:textId="77777777" w:rsidR="00D306EF" w:rsidRDefault="00CB14D9">
      <w:pPr>
        <w:pStyle w:val="Odstavecseseznamem"/>
        <w:numPr>
          <w:ilvl w:val="0"/>
          <w:numId w:val="211"/>
        </w:numPr>
      </w:pPr>
      <w:r>
        <w:t>provede průplet v kruhu různými tanečními kroky</w:t>
      </w:r>
    </w:p>
    <w:p w14:paraId="528C7BFA" w14:textId="77777777" w:rsidR="00D306EF" w:rsidRDefault="00CB14D9">
      <w:pPr>
        <w:pStyle w:val="Odstavecseseznamem"/>
        <w:numPr>
          <w:ilvl w:val="0"/>
          <w:numId w:val="211"/>
        </w:numPr>
      </w:pPr>
      <w:r>
        <w:t>předvede taneční kroky v ¾ rytmu – valčík, sousedská</w:t>
      </w:r>
    </w:p>
    <w:p w14:paraId="727D128A" w14:textId="77777777" w:rsidR="00D306EF" w:rsidRDefault="00CB14D9">
      <w:pPr>
        <w:pStyle w:val="Odstavecseseznamem"/>
        <w:numPr>
          <w:ilvl w:val="0"/>
          <w:numId w:val="211"/>
        </w:numPr>
      </w:pPr>
      <w:r>
        <w:t>předvede taneční kroky ve dvojici</w:t>
      </w:r>
    </w:p>
    <w:p w14:paraId="433D277A" w14:textId="77777777" w:rsidR="00D306EF" w:rsidRDefault="00CB14D9">
      <w:pPr>
        <w:pStyle w:val="Odstavecseseznamem"/>
        <w:numPr>
          <w:ilvl w:val="0"/>
          <w:numId w:val="211"/>
        </w:numPr>
      </w:pPr>
      <w:r>
        <w:t>předvede prvky obratnosti – svíčka, most, stoj na rukou s oporou</w:t>
      </w:r>
    </w:p>
    <w:p w14:paraId="1C204A2A" w14:textId="77777777" w:rsidR="00D306EF" w:rsidRDefault="00CB14D9">
      <w:pPr>
        <w:pStyle w:val="Odstavecseseznamem"/>
        <w:numPr>
          <w:ilvl w:val="0"/>
          <w:numId w:val="211"/>
        </w:numPr>
      </w:pPr>
      <w:r>
        <w:t>postaví se do 1. pozice paralelní</w:t>
      </w:r>
    </w:p>
    <w:p w14:paraId="1DC9F4BE" w14:textId="77777777" w:rsidR="00D306EF" w:rsidRDefault="00CB14D9">
      <w:r>
        <w:t>4. ročník:</w:t>
      </w:r>
    </w:p>
    <w:p w14:paraId="67BEDB70" w14:textId="77777777" w:rsidR="00D306EF" w:rsidRDefault="00CB14D9">
      <w:pPr>
        <w:pStyle w:val="Odstavecseseznamem"/>
        <w:numPr>
          <w:ilvl w:val="0"/>
          <w:numId w:val="280"/>
        </w:numPr>
      </w:pPr>
      <w:r>
        <w:t>provede cviky na propracování rozsahu kloubních spojení v sedu a lehu</w:t>
      </w:r>
    </w:p>
    <w:p w14:paraId="1FF53D4B" w14:textId="77777777" w:rsidR="00D306EF" w:rsidRDefault="00CB14D9">
      <w:pPr>
        <w:pStyle w:val="Odstavecseseznamem"/>
        <w:numPr>
          <w:ilvl w:val="0"/>
          <w:numId w:val="280"/>
        </w:numPr>
      </w:pPr>
      <w:r>
        <w:t>ukáže rozdíl mezi vedeným a švihovým pohybem</w:t>
      </w:r>
    </w:p>
    <w:p w14:paraId="1E3D256A" w14:textId="77777777" w:rsidR="00D306EF" w:rsidRDefault="00CB14D9">
      <w:pPr>
        <w:pStyle w:val="Odstavecseseznamem"/>
        <w:numPr>
          <w:ilvl w:val="0"/>
          <w:numId w:val="280"/>
        </w:numPr>
      </w:pPr>
      <w:r>
        <w:t>zvyšuje rozsah svalového aparátu</w:t>
      </w:r>
    </w:p>
    <w:p w14:paraId="2AD10BB5" w14:textId="77777777" w:rsidR="00D306EF" w:rsidRDefault="00CB14D9">
      <w:pPr>
        <w:pStyle w:val="Odstavecseseznamem"/>
        <w:numPr>
          <w:ilvl w:val="0"/>
          <w:numId w:val="280"/>
        </w:numPr>
      </w:pPr>
      <w:r>
        <w:t>předvede správné držení těla v postavení čelem k tyči</w:t>
      </w:r>
    </w:p>
    <w:p w14:paraId="30BADB13" w14:textId="77777777" w:rsidR="00D306EF" w:rsidRDefault="00CB14D9">
      <w:pPr>
        <w:pStyle w:val="Odstavecseseznamem"/>
        <w:numPr>
          <w:ilvl w:val="0"/>
          <w:numId w:val="280"/>
        </w:numPr>
      </w:pPr>
      <w:r>
        <w:t xml:space="preserve">provede </w:t>
      </w:r>
      <w:proofErr w:type="spellStart"/>
      <w:r>
        <w:t>demiplie</w:t>
      </w:r>
      <w:proofErr w:type="spellEnd"/>
      <w:r>
        <w:t xml:space="preserve">, </w:t>
      </w:r>
      <w:proofErr w:type="spellStart"/>
      <w:r>
        <w:t>releve</w:t>
      </w:r>
      <w:proofErr w:type="spellEnd"/>
      <w:r>
        <w:t xml:space="preserve"> v 1. paralelní pozici čelem k tyči a na volnosti</w:t>
      </w:r>
    </w:p>
    <w:p w14:paraId="0B7323D9" w14:textId="77777777" w:rsidR="00D306EF" w:rsidRDefault="00CB14D9">
      <w:pPr>
        <w:pStyle w:val="Odstavecseseznamem"/>
        <w:numPr>
          <w:ilvl w:val="0"/>
          <w:numId w:val="280"/>
        </w:numPr>
      </w:pPr>
      <w:r>
        <w:t>provede rozklad chodidla v sedu i ve stoji</w:t>
      </w:r>
    </w:p>
    <w:p w14:paraId="5B32FB4C" w14:textId="77777777" w:rsidR="00D306EF" w:rsidRDefault="00CB14D9">
      <w:pPr>
        <w:pStyle w:val="Odstavecseseznamem"/>
        <w:numPr>
          <w:ilvl w:val="0"/>
          <w:numId w:val="280"/>
        </w:numPr>
      </w:pPr>
      <w:r>
        <w:t>pojmenuje prvky odborným názvoslovím</w:t>
      </w:r>
    </w:p>
    <w:p w14:paraId="4DDF66AE" w14:textId="77777777" w:rsidR="00D306EF" w:rsidRDefault="00CB14D9">
      <w:r>
        <w:t>5. ročník:</w:t>
      </w:r>
    </w:p>
    <w:p w14:paraId="0E72F369" w14:textId="77777777" w:rsidR="00D306EF" w:rsidRDefault="00CB14D9">
      <w:pPr>
        <w:pStyle w:val="Odstavecseseznamem"/>
        <w:numPr>
          <w:ilvl w:val="0"/>
          <w:numId w:val="81"/>
        </w:numPr>
      </w:pPr>
      <w:r>
        <w:lastRenderedPageBreak/>
        <w:t>předvede postavení v 1. paralelní a vytočené pozici</w:t>
      </w:r>
    </w:p>
    <w:p w14:paraId="6AF0C095" w14:textId="77777777" w:rsidR="00D306EF" w:rsidRDefault="00CB14D9">
      <w:pPr>
        <w:pStyle w:val="Odstavecseseznamem"/>
        <w:numPr>
          <w:ilvl w:val="0"/>
          <w:numId w:val="81"/>
        </w:numPr>
      </w:pPr>
      <w:r>
        <w:t xml:space="preserve">provede pohyby paží – port de </w:t>
      </w:r>
      <w:proofErr w:type="spellStart"/>
      <w:r>
        <w:t>brass</w:t>
      </w:r>
      <w:proofErr w:type="spellEnd"/>
    </w:p>
    <w:p w14:paraId="3119123C" w14:textId="77777777" w:rsidR="00D306EF" w:rsidRDefault="00CB14D9">
      <w:pPr>
        <w:pStyle w:val="Odstavecseseznamem"/>
        <w:numPr>
          <w:ilvl w:val="0"/>
          <w:numId w:val="81"/>
        </w:numPr>
      </w:pPr>
      <w:r>
        <w:t xml:space="preserve">provede battement </w:t>
      </w:r>
      <w:proofErr w:type="spellStart"/>
      <w:r>
        <w:t>tendu</w:t>
      </w:r>
      <w:proofErr w:type="spellEnd"/>
      <w:r>
        <w:t xml:space="preserve">, battement </w:t>
      </w:r>
      <w:proofErr w:type="spellStart"/>
      <w:r>
        <w:t>tendu</w:t>
      </w:r>
      <w:proofErr w:type="spellEnd"/>
      <w:r>
        <w:t xml:space="preserve"> jeté, rond de </w:t>
      </w:r>
      <w:proofErr w:type="spellStart"/>
      <w:r>
        <w:t>jamble</w:t>
      </w:r>
      <w:proofErr w:type="spellEnd"/>
      <w:r>
        <w:t xml:space="preserve"> par </w:t>
      </w:r>
      <w:proofErr w:type="spellStart"/>
      <w:r>
        <w:t>terre</w:t>
      </w:r>
      <w:proofErr w:type="spellEnd"/>
    </w:p>
    <w:p w14:paraId="29DD5640" w14:textId="77777777" w:rsidR="00D306EF" w:rsidRDefault="00CB14D9">
      <w:pPr>
        <w:pStyle w:val="Odstavecseseznamem"/>
        <w:numPr>
          <w:ilvl w:val="0"/>
          <w:numId w:val="81"/>
        </w:numPr>
      </w:pPr>
      <w:r>
        <w:t>zvyšuje pohybový rozsah v kloubních spojeních s využitím vedeného a švihového pohybu</w:t>
      </w:r>
    </w:p>
    <w:p w14:paraId="2B428F8C" w14:textId="77777777" w:rsidR="00D306EF" w:rsidRDefault="00CB14D9">
      <w:pPr>
        <w:pStyle w:val="Odstavecseseznamem"/>
        <w:numPr>
          <w:ilvl w:val="0"/>
          <w:numId w:val="81"/>
        </w:numPr>
      </w:pPr>
      <w:r>
        <w:t>zvyšuje pohybový rozsah trupu – úklony, předklony v sedu i stoji</w:t>
      </w:r>
    </w:p>
    <w:p w14:paraId="3389AD79" w14:textId="77777777" w:rsidR="00D306EF" w:rsidRDefault="00CB14D9">
      <w:pPr>
        <w:pStyle w:val="Odstavecseseznamem"/>
        <w:numPr>
          <w:ilvl w:val="0"/>
          <w:numId w:val="81"/>
        </w:numPr>
      </w:pPr>
      <w:r>
        <w:t>aktivně zvyšuje rozsah svalového aparátu</w:t>
      </w:r>
    </w:p>
    <w:p w14:paraId="43D0DCF7" w14:textId="77777777" w:rsidR="00D306EF" w:rsidRDefault="00CB14D9">
      <w:pPr>
        <w:pStyle w:val="Odstavecseseznamem"/>
        <w:numPr>
          <w:ilvl w:val="0"/>
          <w:numId w:val="81"/>
        </w:numPr>
      </w:pPr>
      <w:r>
        <w:t xml:space="preserve">provede chůzi v </w:t>
      </w:r>
      <w:proofErr w:type="spellStart"/>
      <w:r>
        <w:t>plie</w:t>
      </w:r>
      <w:proofErr w:type="spellEnd"/>
      <w:r>
        <w:t xml:space="preserve"> a </w:t>
      </w:r>
      <w:proofErr w:type="spellStart"/>
      <w:r>
        <w:t>releve</w:t>
      </w:r>
      <w:proofErr w:type="spellEnd"/>
      <w:r>
        <w:t xml:space="preserve"> v 1. paralelní pozici</w:t>
      </w:r>
    </w:p>
    <w:p w14:paraId="3EB9B9AF" w14:textId="77777777" w:rsidR="00D306EF" w:rsidRDefault="00CB14D9">
      <w:pPr>
        <w:pStyle w:val="Odstavecseseznamem"/>
        <w:numPr>
          <w:ilvl w:val="0"/>
          <w:numId w:val="81"/>
        </w:numPr>
      </w:pPr>
      <w:r>
        <w:t>provede průpravná cvičení na odvíjení chodidla</w:t>
      </w:r>
    </w:p>
    <w:p w14:paraId="76155320" w14:textId="77777777" w:rsidR="00D306EF" w:rsidRDefault="00CB14D9">
      <w:pPr>
        <w:pStyle w:val="Odstavecseseznamem"/>
        <w:numPr>
          <w:ilvl w:val="0"/>
          <w:numId w:val="81"/>
        </w:numPr>
      </w:pPr>
      <w:r>
        <w:t>předvede lehčí typy skoků</w:t>
      </w:r>
    </w:p>
    <w:p w14:paraId="2B22E9B0" w14:textId="77777777" w:rsidR="00D306EF" w:rsidRDefault="00CB14D9">
      <w:pPr>
        <w:pStyle w:val="Odstavecseseznamem"/>
        <w:numPr>
          <w:ilvl w:val="0"/>
          <w:numId w:val="81"/>
        </w:numPr>
      </w:pPr>
      <w:r>
        <w:t>předvede přípravu na otočku</w:t>
      </w:r>
    </w:p>
    <w:p w14:paraId="756BD08A" w14:textId="77777777" w:rsidR="00D306EF" w:rsidRDefault="00CB14D9">
      <w:pPr>
        <w:pStyle w:val="Odstavecseseznamem"/>
        <w:numPr>
          <w:ilvl w:val="0"/>
          <w:numId w:val="81"/>
        </w:numPr>
      </w:pPr>
      <w:r>
        <w:t>provede koordinační kombinace chůze a různých pohybů paží</w:t>
      </w:r>
    </w:p>
    <w:p w14:paraId="442C2289" w14:textId="77777777" w:rsidR="00D306EF" w:rsidRDefault="00CB14D9">
      <w:pPr>
        <w:pStyle w:val="Odstavecseseznamem"/>
        <w:numPr>
          <w:ilvl w:val="0"/>
          <w:numId w:val="81"/>
        </w:numPr>
      </w:pPr>
      <w:r>
        <w:t>předvede prvky obratnosti v kombinacích</w:t>
      </w:r>
    </w:p>
    <w:p w14:paraId="6C35CAE4" w14:textId="77777777" w:rsidR="00D306EF" w:rsidRDefault="00CB14D9">
      <w:r>
        <w:t>6. ročník:</w:t>
      </w:r>
    </w:p>
    <w:p w14:paraId="66B586F6" w14:textId="77777777" w:rsidR="00D306EF" w:rsidRDefault="00CB14D9">
      <w:pPr>
        <w:pStyle w:val="Odstavecseseznamem"/>
        <w:numPr>
          <w:ilvl w:val="0"/>
          <w:numId w:val="78"/>
        </w:numPr>
      </w:pPr>
      <w:r>
        <w:t>ukáže prvky klasického tance z předchozích ročníků, provede jejich kombinace</w:t>
      </w:r>
    </w:p>
    <w:p w14:paraId="5D076834" w14:textId="77777777" w:rsidR="00D306EF" w:rsidRDefault="00CB14D9">
      <w:pPr>
        <w:pStyle w:val="Odstavecseseznamem"/>
        <w:numPr>
          <w:ilvl w:val="0"/>
          <w:numId w:val="78"/>
        </w:numPr>
      </w:pPr>
      <w:r>
        <w:t xml:space="preserve">provede grand battement </w:t>
      </w:r>
      <w:proofErr w:type="spellStart"/>
      <w:r>
        <w:t>tendu</w:t>
      </w:r>
      <w:proofErr w:type="spellEnd"/>
      <w:r>
        <w:t xml:space="preserve"> v lehu</w:t>
      </w:r>
    </w:p>
    <w:p w14:paraId="00356EC2" w14:textId="77777777" w:rsidR="00D306EF" w:rsidRDefault="00CB14D9">
      <w:pPr>
        <w:pStyle w:val="Odstavecseseznamem"/>
        <w:numPr>
          <w:ilvl w:val="0"/>
          <w:numId w:val="78"/>
        </w:numPr>
      </w:pPr>
      <w:r>
        <w:t>předvede formy jednoduchých skoků, ukáže složitější a kombinované provedení skoků</w:t>
      </w:r>
    </w:p>
    <w:p w14:paraId="1CE6B01E" w14:textId="77777777" w:rsidR="00D306EF" w:rsidRDefault="00CB14D9">
      <w:pPr>
        <w:pStyle w:val="Odstavecseseznamem"/>
        <w:numPr>
          <w:ilvl w:val="0"/>
          <w:numId w:val="78"/>
        </w:numPr>
      </w:pPr>
      <w:r>
        <w:t>provede základní technický princip Graham techniky – kontrakce a uvolnění</w:t>
      </w:r>
    </w:p>
    <w:p w14:paraId="58FF25BF" w14:textId="77777777" w:rsidR="00D306EF" w:rsidRDefault="00CB14D9">
      <w:pPr>
        <w:pStyle w:val="Odstavecseseznamem"/>
        <w:numPr>
          <w:ilvl w:val="0"/>
          <w:numId w:val="78"/>
        </w:numPr>
      </w:pPr>
      <w:r>
        <w:t>předvede pohybové izolace jednotlivých částí těla</w:t>
      </w:r>
    </w:p>
    <w:p w14:paraId="4F57F71D" w14:textId="77777777" w:rsidR="00D306EF" w:rsidRDefault="00CB14D9">
      <w:pPr>
        <w:pStyle w:val="Odstavecseseznamem"/>
        <w:numPr>
          <w:ilvl w:val="0"/>
          <w:numId w:val="78"/>
        </w:numPr>
      </w:pPr>
      <w:r>
        <w:t>ukáže vtočenou pozici používanou v jazzovém tanci</w:t>
      </w:r>
    </w:p>
    <w:p w14:paraId="7CAFEE7F" w14:textId="77777777" w:rsidR="00D306EF" w:rsidRDefault="00CB14D9">
      <w:pPr>
        <w:pStyle w:val="Odstavecseseznamem"/>
        <w:numPr>
          <w:ilvl w:val="0"/>
          <w:numId w:val="78"/>
        </w:numPr>
      </w:pPr>
      <w:r>
        <w:t>pozná charakterové odlišnosti jednotlivých směrů tanečních technik</w:t>
      </w:r>
    </w:p>
    <w:p w14:paraId="045D6B9C" w14:textId="77777777" w:rsidR="00D306EF" w:rsidRDefault="00CB14D9">
      <w:pPr>
        <w:pStyle w:val="Odstavecseseznamem"/>
        <w:numPr>
          <w:ilvl w:val="0"/>
          <w:numId w:val="78"/>
        </w:numPr>
      </w:pPr>
      <w:r>
        <w:t>seznamuje se s historií a původem jednotlivých tanečních technik</w:t>
      </w:r>
    </w:p>
    <w:p w14:paraId="0EF601B0" w14:textId="77777777" w:rsidR="00D306EF" w:rsidRDefault="00CB14D9">
      <w:r>
        <w:t>7. ročník:</w:t>
      </w:r>
    </w:p>
    <w:p w14:paraId="0EAB7164" w14:textId="77777777" w:rsidR="00D306EF" w:rsidRDefault="00CB14D9">
      <w:pPr>
        <w:pStyle w:val="Odstavecseseznamem"/>
        <w:numPr>
          <w:ilvl w:val="0"/>
          <w:numId w:val="277"/>
        </w:numPr>
      </w:pPr>
      <w:r>
        <w:t>zdokonalí techniku již známých prvků, zvyšuje rozsah provedení daných pohybů</w:t>
      </w:r>
    </w:p>
    <w:p w14:paraId="6229C27F" w14:textId="77777777" w:rsidR="00D306EF" w:rsidRDefault="00CB14D9">
      <w:pPr>
        <w:pStyle w:val="Odstavecseseznamem"/>
        <w:numPr>
          <w:ilvl w:val="0"/>
          <w:numId w:val="277"/>
        </w:numPr>
      </w:pPr>
      <w:r>
        <w:t>předvede variace jednoduchých skoků</w:t>
      </w:r>
    </w:p>
    <w:p w14:paraId="771772AD" w14:textId="77777777" w:rsidR="00D306EF" w:rsidRDefault="00CB14D9">
      <w:pPr>
        <w:pStyle w:val="Odstavecseseznamem"/>
        <w:numPr>
          <w:ilvl w:val="0"/>
          <w:numId w:val="277"/>
        </w:numPr>
      </w:pPr>
      <w:r>
        <w:t>provádí otočky</w:t>
      </w:r>
    </w:p>
    <w:p w14:paraId="5997504E" w14:textId="77777777" w:rsidR="00D306EF" w:rsidRDefault="00CB14D9">
      <w:pPr>
        <w:pStyle w:val="Odstavecseseznamem"/>
        <w:numPr>
          <w:ilvl w:val="0"/>
          <w:numId w:val="277"/>
        </w:numPr>
      </w:pPr>
      <w:r>
        <w:t>využívá svého maximálního pohybového rozsahu kloubních a svalových spojení k celkovému pohybovému rozsahu a plasticitě pohybu</w:t>
      </w:r>
    </w:p>
    <w:p w14:paraId="1CF0AB1C" w14:textId="77777777" w:rsidR="00D306EF" w:rsidRDefault="00CB14D9">
      <w:pPr>
        <w:pStyle w:val="Odstavecseseznamem"/>
        <w:numPr>
          <w:ilvl w:val="0"/>
          <w:numId w:val="277"/>
        </w:numPr>
      </w:pPr>
      <w:r>
        <w:t>předvede krokové variace vytvořené ze známých tanečních prvků</w:t>
      </w:r>
    </w:p>
    <w:p w14:paraId="57E124CA" w14:textId="77777777" w:rsidR="00D306EF" w:rsidRDefault="00CB14D9">
      <w:pPr>
        <w:pStyle w:val="Odstavecseseznamem"/>
        <w:numPr>
          <w:ilvl w:val="0"/>
          <w:numId w:val="277"/>
        </w:numPr>
      </w:pPr>
      <w:r>
        <w:t>předvede principy techniky Graham</w:t>
      </w:r>
    </w:p>
    <w:p w14:paraId="734D4E7E" w14:textId="77777777" w:rsidR="00D306EF" w:rsidRDefault="00CB14D9">
      <w:pPr>
        <w:pStyle w:val="Odstavecseseznamem"/>
        <w:numPr>
          <w:ilvl w:val="0"/>
          <w:numId w:val="277"/>
        </w:numPr>
      </w:pPr>
      <w:r>
        <w:t xml:space="preserve">ukáže základní princip – švihový pohyb v technice </w:t>
      </w:r>
      <w:proofErr w:type="spellStart"/>
      <w:r>
        <w:t>Limon</w:t>
      </w:r>
      <w:proofErr w:type="spellEnd"/>
    </w:p>
    <w:p w14:paraId="77C9344D" w14:textId="77777777" w:rsidR="00D306EF" w:rsidRDefault="00CB14D9">
      <w:pPr>
        <w:pStyle w:val="Odstavecseseznamem"/>
        <w:numPr>
          <w:ilvl w:val="0"/>
          <w:numId w:val="277"/>
        </w:numPr>
      </w:pPr>
      <w:r>
        <w:t>předvede izolace trupu</w:t>
      </w:r>
    </w:p>
    <w:p w14:paraId="7CE869FA" w14:textId="77777777" w:rsidR="00D306EF" w:rsidRDefault="00CB14D9">
      <w:pPr>
        <w:pStyle w:val="Odstavecseseznamem"/>
        <w:numPr>
          <w:ilvl w:val="0"/>
          <w:numId w:val="277"/>
        </w:numPr>
      </w:pPr>
      <w:r>
        <w:t xml:space="preserve">ukáže vlnový pohyb </w:t>
      </w:r>
    </w:p>
    <w:p w14:paraId="7B368D55" w14:textId="77777777" w:rsidR="00D306EF" w:rsidRDefault="00CB14D9">
      <w:pPr>
        <w:pStyle w:val="Odstavecseseznamem"/>
        <w:numPr>
          <w:ilvl w:val="0"/>
          <w:numId w:val="277"/>
        </w:numPr>
      </w:pPr>
      <w:r>
        <w:t>využívá izolací trupu ke zvětšení pohybového rozsahu daných prvků</w:t>
      </w:r>
    </w:p>
    <w:p w14:paraId="76D8FD45" w14:textId="77777777" w:rsidR="00D306EF" w:rsidRDefault="00CB14D9">
      <w:pPr>
        <w:pStyle w:val="Odstavecseseznamem"/>
        <w:numPr>
          <w:ilvl w:val="0"/>
          <w:numId w:val="277"/>
        </w:numPr>
      </w:pPr>
      <w:r>
        <w:t>pojmenuje prvky odborným názvoslovím</w:t>
      </w:r>
    </w:p>
    <w:p w14:paraId="7D7948F5" w14:textId="77777777" w:rsidR="00D306EF" w:rsidRDefault="00CB14D9">
      <w:pPr>
        <w:pStyle w:val="Odstavecseseznamem"/>
        <w:numPr>
          <w:ilvl w:val="0"/>
          <w:numId w:val="277"/>
        </w:numPr>
      </w:pPr>
      <w:r>
        <w:t>orientuje se v tanečních technikách a v názvosloví</w:t>
      </w:r>
    </w:p>
    <w:p w14:paraId="30F0D9D0" w14:textId="77777777" w:rsidR="00D306EF" w:rsidRDefault="00CB14D9">
      <w:pPr>
        <w:pStyle w:val="Odstavecseseznamem"/>
        <w:numPr>
          <w:ilvl w:val="0"/>
          <w:numId w:val="277"/>
        </w:numPr>
      </w:pPr>
      <w:r>
        <w:t>vyhledá, doporučí dílo – film, dokument, div. představení s danou technikou</w:t>
      </w:r>
    </w:p>
    <w:p w14:paraId="22E0CF50" w14:textId="77777777" w:rsidR="00D306EF" w:rsidRDefault="00CB14D9">
      <w:pPr>
        <w:pStyle w:val="Odstavecseseznamem"/>
        <w:numPr>
          <w:ilvl w:val="0"/>
          <w:numId w:val="277"/>
        </w:numPr>
      </w:pPr>
      <w:r>
        <w:t>vyhledá informace ke konkrétní technice</w:t>
      </w:r>
    </w:p>
    <w:p w14:paraId="257E063B" w14:textId="77777777" w:rsidR="00D306EF" w:rsidRDefault="00CB14D9">
      <w:pPr>
        <w:pStyle w:val="Nadpis6"/>
      </w:pPr>
      <w:r>
        <w:t>Základní studium II. stupně</w:t>
      </w:r>
    </w:p>
    <w:p w14:paraId="6EC1DAED" w14:textId="77777777" w:rsidR="00D306EF" w:rsidRDefault="00CB14D9">
      <w:r>
        <w:t xml:space="preserve">1. + 2. ročník: </w:t>
      </w:r>
    </w:p>
    <w:p w14:paraId="1DF8999B" w14:textId="77777777" w:rsidR="00D306EF" w:rsidRDefault="00CB14D9">
      <w:pPr>
        <w:pStyle w:val="Odstavecseseznamem"/>
        <w:numPr>
          <w:ilvl w:val="0"/>
          <w:numId w:val="180"/>
        </w:numPr>
      </w:pPr>
      <w:r>
        <w:t>provede prvky klasického tance z I. stupně v postavení k tyči i na volnosti</w:t>
      </w:r>
    </w:p>
    <w:p w14:paraId="65298B2D" w14:textId="77777777" w:rsidR="00D306EF" w:rsidRDefault="00CB14D9">
      <w:pPr>
        <w:pStyle w:val="Odstavecseseznamem"/>
        <w:numPr>
          <w:ilvl w:val="0"/>
          <w:numId w:val="180"/>
        </w:numPr>
      </w:pPr>
      <w:r>
        <w:t>dbá na správné technické provedení těchto prvků</w:t>
      </w:r>
    </w:p>
    <w:p w14:paraId="05CD1C36" w14:textId="77777777" w:rsidR="00D306EF" w:rsidRDefault="00CB14D9">
      <w:pPr>
        <w:pStyle w:val="Odstavecseseznamem"/>
        <w:numPr>
          <w:ilvl w:val="0"/>
          <w:numId w:val="180"/>
        </w:numPr>
      </w:pPr>
      <w:r>
        <w:t>využívá je k vazbám v prostoru</w:t>
      </w:r>
    </w:p>
    <w:p w14:paraId="28BFF572" w14:textId="77777777" w:rsidR="00D306EF" w:rsidRDefault="00CB14D9">
      <w:pPr>
        <w:pStyle w:val="Odstavecseseznamem"/>
        <w:numPr>
          <w:ilvl w:val="0"/>
          <w:numId w:val="180"/>
        </w:numPr>
      </w:pPr>
      <w:r>
        <w:t>předvede složitější skokové variace</w:t>
      </w:r>
    </w:p>
    <w:p w14:paraId="6737E83C" w14:textId="77777777" w:rsidR="00D306EF" w:rsidRDefault="00CB14D9">
      <w:pPr>
        <w:pStyle w:val="Odstavecseseznamem"/>
        <w:numPr>
          <w:ilvl w:val="0"/>
          <w:numId w:val="180"/>
        </w:numPr>
      </w:pPr>
      <w:r>
        <w:lastRenderedPageBreak/>
        <w:t>předvede variace princes</w:t>
      </w:r>
    </w:p>
    <w:p w14:paraId="66D52D1F" w14:textId="77777777" w:rsidR="00D306EF" w:rsidRDefault="00CB14D9">
      <w:pPr>
        <w:pStyle w:val="Odstavecseseznamem"/>
        <w:numPr>
          <w:ilvl w:val="0"/>
          <w:numId w:val="180"/>
        </w:numPr>
      </w:pPr>
      <w:r>
        <w:t xml:space="preserve">využívá techniky Graham a </w:t>
      </w:r>
      <w:proofErr w:type="spellStart"/>
      <w:r>
        <w:t>Limon</w:t>
      </w:r>
      <w:proofErr w:type="spellEnd"/>
      <w:r>
        <w:t xml:space="preserve"> v prostorových vazbách</w:t>
      </w:r>
    </w:p>
    <w:p w14:paraId="1B30EA9C" w14:textId="77777777" w:rsidR="00D306EF" w:rsidRDefault="00CB14D9">
      <w:pPr>
        <w:pStyle w:val="Odstavecseseznamem"/>
        <w:numPr>
          <w:ilvl w:val="0"/>
          <w:numId w:val="180"/>
        </w:numPr>
      </w:pPr>
      <w:r>
        <w:t>předvede variace jazzového tance</w:t>
      </w:r>
    </w:p>
    <w:p w14:paraId="3EA52F2D" w14:textId="77777777" w:rsidR="00D306EF" w:rsidRDefault="00CB14D9">
      <w:pPr>
        <w:pStyle w:val="Odstavecseseznamem"/>
        <w:numPr>
          <w:ilvl w:val="0"/>
          <w:numId w:val="180"/>
        </w:numPr>
      </w:pPr>
      <w:r>
        <w:t>vyjádří se odborným názvoslovím</w:t>
      </w:r>
    </w:p>
    <w:p w14:paraId="620F9648" w14:textId="77777777" w:rsidR="00D306EF" w:rsidRDefault="00CB14D9">
      <w:r>
        <w:t>3. + 4. ročník:</w:t>
      </w:r>
    </w:p>
    <w:p w14:paraId="0B052632" w14:textId="77777777" w:rsidR="00D306EF" w:rsidRDefault="00CB14D9">
      <w:pPr>
        <w:pStyle w:val="Odstavecseseznamem"/>
        <w:numPr>
          <w:ilvl w:val="0"/>
          <w:numId w:val="77"/>
        </w:numPr>
      </w:pPr>
      <w:r>
        <w:t>využívá znalosti a dovednosti všech tanečních technik ke kvalitnímu a kultivovanému tanečnímu projevu</w:t>
      </w:r>
    </w:p>
    <w:p w14:paraId="5F96FE11" w14:textId="77777777" w:rsidR="00D306EF" w:rsidRDefault="00CB14D9">
      <w:pPr>
        <w:pStyle w:val="Odstavecseseznamem"/>
        <w:numPr>
          <w:ilvl w:val="0"/>
          <w:numId w:val="77"/>
        </w:numPr>
      </w:pPr>
      <w:r>
        <w:t>zkombinuje pohyby do vlastní variace</w:t>
      </w:r>
    </w:p>
    <w:p w14:paraId="3E9DAAF7" w14:textId="77777777" w:rsidR="00D306EF" w:rsidRDefault="00CB14D9">
      <w:pPr>
        <w:pStyle w:val="Odstavecseseznamem"/>
        <w:numPr>
          <w:ilvl w:val="0"/>
          <w:numId w:val="77"/>
        </w:numPr>
      </w:pPr>
      <w:r>
        <w:t>využívá pohybů ve svém maximálním rozsahu</w:t>
      </w:r>
    </w:p>
    <w:p w14:paraId="41B4A8F0" w14:textId="77777777" w:rsidR="00D306EF" w:rsidRDefault="00CB14D9">
      <w:pPr>
        <w:pStyle w:val="Odstavecseseznamem"/>
        <w:numPr>
          <w:ilvl w:val="0"/>
          <w:numId w:val="77"/>
        </w:numPr>
      </w:pPr>
      <w:r>
        <w:t>zopakuje po pedagogovi složitější pohybové vazby v dynamických změnách</w:t>
      </w:r>
    </w:p>
    <w:p w14:paraId="4AC1C58B" w14:textId="77777777" w:rsidR="00D306EF" w:rsidRDefault="00CB14D9">
      <w:pPr>
        <w:pStyle w:val="Nadpis5"/>
      </w:pPr>
      <w:r>
        <w:t>Předmět: Taneční praxe</w:t>
      </w:r>
    </w:p>
    <w:p w14:paraId="06C454D8" w14:textId="77777777" w:rsidR="00D306EF" w:rsidRDefault="00CB14D9">
      <w:r>
        <w:t>V tomto předmětu žáci využívají znalostí a dovedností z předmětů Dětské taneční hry, Taneční improvizace a taneční techniky – k vytváření a interpretování choreografií adekvátních k věku a technickým schopnostem žáků.</w:t>
      </w:r>
    </w:p>
    <w:p w14:paraId="34F792CC" w14:textId="77777777" w:rsidR="00D306EF" w:rsidRDefault="00CB14D9">
      <w:pPr>
        <w:pStyle w:val="Nadpis6"/>
      </w:pPr>
      <w:r>
        <w:t xml:space="preserve">Základní studium I. stupně </w:t>
      </w:r>
    </w:p>
    <w:p w14:paraId="18C77C05" w14:textId="77777777" w:rsidR="00D306EF" w:rsidRDefault="00CB14D9">
      <w:r>
        <w:t xml:space="preserve">1. ročník: </w:t>
      </w:r>
    </w:p>
    <w:p w14:paraId="37ED9279" w14:textId="77777777" w:rsidR="00D306EF" w:rsidRDefault="00CB14D9">
      <w:r>
        <w:t xml:space="preserve">Žák </w:t>
      </w:r>
    </w:p>
    <w:p w14:paraId="301910D0" w14:textId="77777777" w:rsidR="00D306EF" w:rsidRDefault="00CB14D9">
      <w:pPr>
        <w:pStyle w:val="Odstavecseseznamem"/>
        <w:numPr>
          <w:ilvl w:val="0"/>
          <w:numId w:val="182"/>
        </w:numPr>
      </w:pPr>
      <w:r>
        <w:t xml:space="preserve">provede krátké choreografické etudy </w:t>
      </w:r>
    </w:p>
    <w:p w14:paraId="4CA6C1C5" w14:textId="77777777" w:rsidR="00D306EF" w:rsidRDefault="00CB14D9">
      <w:pPr>
        <w:pStyle w:val="Odstavecseseznamem"/>
        <w:numPr>
          <w:ilvl w:val="0"/>
          <w:numId w:val="182"/>
        </w:numPr>
      </w:pPr>
      <w:r>
        <w:t>tančí na veřejných vystoupeních</w:t>
      </w:r>
    </w:p>
    <w:p w14:paraId="346483F9" w14:textId="77777777" w:rsidR="00D306EF" w:rsidRDefault="00CB14D9">
      <w:r>
        <w:t>2. ročník:</w:t>
      </w:r>
    </w:p>
    <w:p w14:paraId="0F27C665" w14:textId="77777777" w:rsidR="00D306EF" w:rsidRDefault="00CB14D9">
      <w:pPr>
        <w:pStyle w:val="Odstavecseseznamem"/>
        <w:numPr>
          <w:ilvl w:val="0"/>
          <w:numId w:val="113"/>
        </w:numPr>
      </w:pPr>
      <w:r>
        <w:t>provede pedagogem zadané vazby, etudy a choreografie</w:t>
      </w:r>
    </w:p>
    <w:p w14:paraId="03F2C97E" w14:textId="77777777" w:rsidR="00D306EF" w:rsidRDefault="00CB14D9">
      <w:pPr>
        <w:pStyle w:val="Odstavecseseznamem"/>
        <w:numPr>
          <w:ilvl w:val="0"/>
          <w:numId w:val="113"/>
        </w:numPr>
      </w:pPr>
      <w:r>
        <w:t>tančí na veřejných vystoupeních</w:t>
      </w:r>
    </w:p>
    <w:p w14:paraId="14288E1D" w14:textId="77777777" w:rsidR="00D306EF" w:rsidRDefault="00CB14D9">
      <w:r>
        <w:t>3. ročník:</w:t>
      </w:r>
    </w:p>
    <w:p w14:paraId="72E0AFDF" w14:textId="77777777" w:rsidR="00D306EF" w:rsidRDefault="00CB14D9">
      <w:pPr>
        <w:pStyle w:val="Odstavecseseznamem"/>
        <w:numPr>
          <w:ilvl w:val="0"/>
          <w:numId w:val="274"/>
        </w:numPr>
      </w:pPr>
      <w:r>
        <w:t>provede pedagogem zadané vazby, etudy a choreografie</w:t>
      </w:r>
    </w:p>
    <w:p w14:paraId="30C7E6D6" w14:textId="77777777" w:rsidR="00D306EF" w:rsidRDefault="00CB14D9">
      <w:pPr>
        <w:pStyle w:val="Odstavecseseznamem"/>
        <w:numPr>
          <w:ilvl w:val="0"/>
          <w:numId w:val="274"/>
        </w:numPr>
      </w:pPr>
      <w:r>
        <w:t>podílí se na výběru hudby svým improvizačním ztvárněním daného tématu</w:t>
      </w:r>
    </w:p>
    <w:p w14:paraId="7FEF7E13" w14:textId="77777777" w:rsidR="00D306EF" w:rsidRDefault="00CB14D9">
      <w:pPr>
        <w:pStyle w:val="Odstavecseseznamem"/>
        <w:numPr>
          <w:ilvl w:val="0"/>
          <w:numId w:val="274"/>
        </w:numPr>
      </w:pPr>
      <w:r>
        <w:t>tančí na veřejných vystoupeních</w:t>
      </w:r>
    </w:p>
    <w:p w14:paraId="21C4930B" w14:textId="77777777" w:rsidR="00D306EF" w:rsidRDefault="00CB14D9">
      <w:r>
        <w:t>4. ročník:</w:t>
      </w:r>
    </w:p>
    <w:p w14:paraId="0D49D575" w14:textId="77777777" w:rsidR="00D306EF" w:rsidRDefault="00CB14D9">
      <w:pPr>
        <w:pStyle w:val="Odstavecseseznamem"/>
        <w:numPr>
          <w:ilvl w:val="0"/>
          <w:numId w:val="286"/>
        </w:numPr>
      </w:pPr>
      <w:r>
        <w:t>provede pedagogem zadané vazby, etudy a choreografie</w:t>
      </w:r>
    </w:p>
    <w:p w14:paraId="648E8F6A" w14:textId="77777777" w:rsidR="00D306EF" w:rsidRDefault="00CB14D9">
      <w:pPr>
        <w:pStyle w:val="Odstavecseseznamem"/>
        <w:numPr>
          <w:ilvl w:val="0"/>
          <w:numId w:val="286"/>
        </w:numPr>
      </w:pPr>
      <w:r>
        <w:t>podílí se na výběru hudby svým improvizačním ztvárněním daného tématu</w:t>
      </w:r>
    </w:p>
    <w:p w14:paraId="4C20D243" w14:textId="77777777" w:rsidR="00D306EF" w:rsidRDefault="00CB14D9">
      <w:pPr>
        <w:pStyle w:val="Odstavecseseznamem"/>
        <w:numPr>
          <w:ilvl w:val="0"/>
          <w:numId w:val="286"/>
        </w:numPr>
      </w:pPr>
      <w:r>
        <w:t>tančí na veřejných vystoupeních</w:t>
      </w:r>
    </w:p>
    <w:p w14:paraId="222F3EBD" w14:textId="77777777" w:rsidR="00D306EF" w:rsidRDefault="00CB14D9">
      <w:pPr>
        <w:pStyle w:val="Odstavecseseznamem"/>
        <w:numPr>
          <w:ilvl w:val="0"/>
          <w:numId w:val="286"/>
        </w:numPr>
      </w:pPr>
      <w:r>
        <w:t>pojmenuje taneční styly při sledování tanečního představení nebo sledování např. DVD záznamu</w:t>
      </w:r>
    </w:p>
    <w:p w14:paraId="0986AFCE" w14:textId="77777777" w:rsidR="00D306EF" w:rsidRDefault="00CB14D9">
      <w:r>
        <w:t>5. ročník:</w:t>
      </w:r>
    </w:p>
    <w:p w14:paraId="0F132ED5" w14:textId="77777777" w:rsidR="00D306EF" w:rsidRDefault="00CB14D9">
      <w:pPr>
        <w:pStyle w:val="Odstavecseseznamem"/>
        <w:numPr>
          <w:ilvl w:val="0"/>
          <w:numId w:val="42"/>
        </w:numPr>
      </w:pPr>
      <w:r>
        <w:t>provede pedagogem zadané vazby, etudy a choreografie</w:t>
      </w:r>
    </w:p>
    <w:p w14:paraId="6DF84F4F" w14:textId="77777777" w:rsidR="00D306EF" w:rsidRDefault="00CB14D9">
      <w:pPr>
        <w:pStyle w:val="Odstavecseseznamem"/>
        <w:numPr>
          <w:ilvl w:val="0"/>
          <w:numId w:val="42"/>
        </w:numPr>
      </w:pPr>
      <w:r>
        <w:t>podílí se na výběru hudby svým improvizačním ztvárněním daného tématu</w:t>
      </w:r>
    </w:p>
    <w:p w14:paraId="6A0770CC" w14:textId="77777777" w:rsidR="00D306EF" w:rsidRDefault="00CB14D9">
      <w:pPr>
        <w:pStyle w:val="Odstavecseseznamem"/>
        <w:numPr>
          <w:ilvl w:val="0"/>
          <w:numId w:val="42"/>
        </w:numPr>
      </w:pPr>
      <w:r>
        <w:t>sleduje taneční vystoupení, záznam představení a vyjádří vlastními slovy svůj názor na shlédnuté dílo</w:t>
      </w:r>
    </w:p>
    <w:p w14:paraId="3A7F3FEA" w14:textId="77777777" w:rsidR="00D306EF" w:rsidRDefault="00CB14D9">
      <w:pPr>
        <w:pStyle w:val="Odstavecseseznamem"/>
        <w:numPr>
          <w:ilvl w:val="0"/>
          <w:numId w:val="42"/>
        </w:numPr>
      </w:pPr>
      <w:r>
        <w:t>tančí na veřejných vystoupeních</w:t>
      </w:r>
    </w:p>
    <w:p w14:paraId="3EC3CCE0" w14:textId="77777777" w:rsidR="00D306EF" w:rsidRDefault="00CB14D9">
      <w:r>
        <w:t>6. ročník:</w:t>
      </w:r>
    </w:p>
    <w:p w14:paraId="7897712F" w14:textId="77777777" w:rsidR="00D306EF" w:rsidRDefault="00CB14D9">
      <w:pPr>
        <w:pStyle w:val="Odstavecseseznamem"/>
        <w:numPr>
          <w:ilvl w:val="0"/>
          <w:numId w:val="84"/>
        </w:numPr>
      </w:pPr>
      <w:r>
        <w:lastRenderedPageBreak/>
        <w:t>provede pedagogem zadané vazby, etudy a choreografie</w:t>
      </w:r>
    </w:p>
    <w:p w14:paraId="64DE00AC" w14:textId="77777777" w:rsidR="00D306EF" w:rsidRDefault="00CB14D9">
      <w:pPr>
        <w:pStyle w:val="Odstavecseseznamem"/>
        <w:numPr>
          <w:ilvl w:val="0"/>
          <w:numId w:val="84"/>
        </w:numPr>
      </w:pPr>
      <w:r>
        <w:t xml:space="preserve">podílí se na výběru tématu a hudby </w:t>
      </w:r>
    </w:p>
    <w:p w14:paraId="33CCB634" w14:textId="77777777" w:rsidR="00D306EF" w:rsidRDefault="00CB14D9">
      <w:pPr>
        <w:pStyle w:val="Odstavecseseznamem"/>
        <w:numPr>
          <w:ilvl w:val="0"/>
          <w:numId w:val="84"/>
        </w:numPr>
      </w:pPr>
      <w:r>
        <w:t>předvede své pohybové ztvárnění vybrané hudby</w:t>
      </w:r>
    </w:p>
    <w:p w14:paraId="4F76BC0F" w14:textId="77777777" w:rsidR="00D306EF" w:rsidRDefault="00CB14D9">
      <w:pPr>
        <w:pStyle w:val="Odstavecseseznamem"/>
        <w:numPr>
          <w:ilvl w:val="0"/>
          <w:numId w:val="84"/>
        </w:numPr>
      </w:pPr>
      <w:r>
        <w:t>sleduje taneční vystoupení, záznam představení a vyjádří vlastními slovy svůj názor na shlédnuté dílo</w:t>
      </w:r>
    </w:p>
    <w:p w14:paraId="19197D1E" w14:textId="77777777" w:rsidR="00D306EF" w:rsidRDefault="00CB14D9">
      <w:pPr>
        <w:pStyle w:val="Odstavecseseznamem"/>
        <w:numPr>
          <w:ilvl w:val="0"/>
          <w:numId w:val="84"/>
        </w:numPr>
      </w:pPr>
      <w:r>
        <w:t>tančí na veřejných vystoupeních</w:t>
      </w:r>
    </w:p>
    <w:p w14:paraId="01E1B06F" w14:textId="77777777" w:rsidR="00D306EF" w:rsidRDefault="00CB14D9">
      <w:r>
        <w:t>7. ročník:</w:t>
      </w:r>
    </w:p>
    <w:p w14:paraId="4A3A3F35" w14:textId="77777777" w:rsidR="00D306EF" w:rsidRDefault="00CB14D9">
      <w:pPr>
        <w:pStyle w:val="Odstavecseseznamem"/>
        <w:numPr>
          <w:ilvl w:val="0"/>
          <w:numId w:val="32"/>
        </w:numPr>
      </w:pPr>
      <w:r>
        <w:t>provede pedagogem zadané vazby, etudy a choreografie</w:t>
      </w:r>
    </w:p>
    <w:p w14:paraId="3797A687" w14:textId="77777777" w:rsidR="00D306EF" w:rsidRDefault="00CB14D9">
      <w:pPr>
        <w:pStyle w:val="Odstavecseseznamem"/>
        <w:numPr>
          <w:ilvl w:val="0"/>
          <w:numId w:val="32"/>
        </w:numPr>
      </w:pPr>
      <w:r>
        <w:t xml:space="preserve">podílí se na výběru tématu a hudby </w:t>
      </w:r>
    </w:p>
    <w:p w14:paraId="4FDC6474" w14:textId="77777777" w:rsidR="00D306EF" w:rsidRDefault="00CB14D9">
      <w:pPr>
        <w:pStyle w:val="Odstavecseseznamem"/>
        <w:numPr>
          <w:ilvl w:val="0"/>
          <w:numId w:val="32"/>
        </w:numPr>
      </w:pPr>
      <w:r>
        <w:t xml:space="preserve">předvede své pohybové ztvárnění vybrané hudby </w:t>
      </w:r>
    </w:p>
    <w:p w14:paraId="5506A70E" w14:textId="77777777" w:rsidR="00D306EF" w:rsidRDefault="00CB14D9">
      <w:pPr>
        <w:pStyle w:val="Odstavecseseznamem"/>
        <w:numPr>
          <w:ilvl w:val="0"/>
          <w:numId w:val="32"/>
        </w:numPr>
      </w:pPr>
      <w:r>
        <w:t>podílí se na celkovém zpracování choreografie</w:t>
      </w:r>
    </w:p>
    <w:p w14:paraId="7B43BA05" w14:textId="77777777" w:rsidR="00D306EF" w:rsidRDefault="00CB14D9">
      <w:pPr>
        <w:pStyle w:val="Odstavecseseznamem"/>
        <w:numPr>
          <w:ilvl w:val="0"/>
          <w:numId w:val="32"/>
        </w:numPr>
      </w:pPr>
      <w:r>
        <w:t>sleduje taneční vystoupení, záznam představení a vyjádří vlastními slovy svůj názor na shlédnuté dílo</w:t>
      </w:r>
    </w:p>
    <w:p w14:paraId="70444E45" w14:textId="77777777" w:rsidR="00D306EF" w:rsidRDefault="00CB14D9">
      <w:pPr>
        <w:pStyle w:val="Odstavecseseznamem"/>
        <w:numPr>
          <w:ilvl w:val="0"/>
          <w:numId w:val="32"/>
        </w:numPr>
      </w:pPr>
      <w:r>
        <w:t>tančí na veřejných vystoupeních</w:t>
      </w:r>
    </w:p>
    <w:p w14:paraId="077BA209" w14:textId="77777777" w:rsidR="00D306EF" w:rsidRDefault="00CB14D9">
      <w:pPr>
        <w:pStyle w:val="Nadpis6"/>
      </w:pPr>
      <w:r>
        <w:t>Základní studium II. stupně</w:t>
      </w:r>
    </w:p>
    <w:p w14:paraId="2D03D537" w14:textId="77777777" w:rsidR="00D306EF" w:rsidRDefault="00CB14D9">
      <w:r>
        <w:t xml:space="preserve">1. + 2. ročník: </w:t>
      </w:r>
    </w:p>
    <w:p w14:paraId="07175D53" w14:textId="77777777" w:rsidR="00D306EF" w:rsidRDefault="00CB14D9">
      <w:pPr>
        <w:pStyle w:val="Odstavecseseznamem"/>
        <w:numPr>
          <w:ilvl w:val="0"/>
          <w:numId w:val="17"/>
        </w:numPr>
      </w:pPr>
      <w:r>
        <w:t>podílí se na tvorbě choreografie s pedagogem – jak výběrem tématu, hudby ale také na pohybovém zpracování</w:t>
      </w:r>
    </w:p>
    <w:p w14:paraId="2663F16D" w14:textId="77777777" w:rsidR="00D306EF" w:rsidRDefault="00CB14D9">
      <w:pPr>
        <w:pStyle w:val="Odstavecseseznamem"/>
        <w:numPr>
          <w:ilvl w:val="0"/>
          <w:numId w:val="17"/>
        </w:numPr>
      </w:pPr>
      <w:r>
        <w:t xml:space="preserve">zapojuje se i do výběru vhodného a vkusného kostýmu, rekvizity </w:t>
      </w:r>
    </w:p>
    <w:p w14:paraId="6331A5E2" w14:textId="77777777" w:rsidR="00D306EF" w:rsidRDefault="00CB14D9">
      <w:pPr>
        <w:pStyle w:val="Odstavecseseznamem"/>
        <w:numPr>
          <w:ilvl w:val="0"/>
          <w:numId w:val="17"/>
        </w:numPr>
      </w:pPr>
      <w:r>
        <w:t xml:space="preserve">sleduje různá taneční vystoupení, diskutuje o jeho kvalitě provedení, výběru hudby, adekvátnosti pro danou věkovou </w:t>
      </w:r>
      <w:proofErr w:type="gramStart"/>
      <w:r>
        <w:t>skupinu,</w:t>
      </w:r>
      <w:proofErr w:type="gramEnd"/>
      <w:r>
        <w:t xml:space="preserve"> atd.</w:t>
      </w:r>
    </w:p>
    <w:p w14:paraId="02B5AD4A" w14:textId="77777777" w:rsidR="00D306EF" w:rsidRDefault="00CB14D9">
      <w:r>
        <w:t>3. + 4. ročník:</w:t>
      </w:r>
    </w:p>
    <w:p w14:paraId="0EC5AFBA" w14:textId="77777777" w:rsidR="00D306EF" w:rsidRDefault="00CB14D9">
      <w:pPr>
        <w:pStyle w:val="Odstavecseseznamem"/>
        <w:numPr>
          <w:ilvl w:val="0"/>
          <w:numId w:val="115"/>
        </w:numPr>
      </w:pPr>
      <w:r>
        <w:t>podílí se na tvorbě choreografie s pedagogem – jak výběrem tématu, hudby ale také na pohybovém zpracování</w:t>
      </w:r>
    </w:p>
    <w:p w14:paraId="50F31CC2" w14:textId="77777777" w:rsidR="00D306EF" w:rsidRDefault="00CB14D9">
      <w:pPr>
        <w:pStyle w:val="Odstavecseseznamem"/>
        <w:numPr>
          <w:ilvl w:val="0"/>
          <w:numId w:val="115"/>
        </w:numPr>
      </w:pPr>
      <w:r>
        <w:t xml:space="preserve">zapojuje se i do výběru vhodného a vkusného kostýmu, rekvizity </w:t>
      </w:r>
    </w:p>
    <w:p w14:paraId="19A31313" w14:textId="77777777" w:rsidR="00D306EF" w:rsidRDefault="00CB14D9">
      <w:pPr>
        <w:pStyle w:val="Odstavecseseznamem"/>
        <w:numPr>
          <w:ilvl w:val="0"/>
          <w:numId w:val="115"/>
        </w:numPr>
      </w:pPr>
      <w:r>
        <w:t>navrhne téma a hudbu pro absolventskou choreografii</w:t>
      </w:r>
    </w:p>
    <w:p w14:paraId="201F7627" w14:textId="77777777" w:rsidR="00D306EF" w:rsidRDefault="00CB14D9">
      <w:pPr>
        <w:pStyle w:val="Odstavecseseznamem"/>
        <w:numPr>
          <w:ilvl w:val="0"/>
          <w:numId w:val="115"/>
        </w:numPr>
      </w:pPr>
      <w:r>
        <w:t>předvede pohybové vazby pro absolventskou choreografii</w:t>
      </w:r>
    </w:p>
    <w:p w14:paraId="72047D1F" w14:textId="77777777" w:rsidR="00D306EF" w:rsidRDefault="00CB14D9">
      <w:pPr>
        <w:pStyle w:val="Odstavecseseznamem"/>
        <w:numPr>
          <w:ilvl w:val="0"/>
          <w:numId w:val="115"/>
        </w:numPr>
      </w:pPr>
      <w:r>
        <w:t xml:space="preserve">sleduje různá taneční vystoupení, diskutuje o jeho kvalitě provedení, výběru hudby, adekvátnosti pro danou věkovou </w:t>
      </w:r>
      <w:proofErr w:type="gramStart"/>
      <w:r>
        <w:t>skupinu,</w:t>
      </w:r>
      <w:proofErr w:type="gramEnd"/>
      <w:r>
        <w:t xml:space="preserve"> atd.</w:t>
      </w:r>
    </w:p>
    <w:p w14:paraId="31410EFD" w14:textId="77777777" w:rsidR="00D306EF" w:rsidRDefault="00CB14D9">
      <w:pPr>
        <w:pStyle w:val="Nadpis5"/>
      </w:pPr>
      <w:r>
        <w:t>Předmět: Taneční soubor</w:t>
      </w:r>
    </w:p>
    <w:p w14:paraId="27E8DC26" w14:textId="77777777" w:rsidR="00D306EF" w:rsidRDefault="00D306EF"/>
    <w:p w14:paraId="2B526849" w14:textId="77777777" w:rsidR="00D306EF" w:rsidRDefault="00CB14D9">
      <w:r>
        <w:t>Předmět Taneční soubor na I. stupni umožňuje žákům od 4. ročníku I. stupně získávat znalosti a dovednosti propojením mezi ročníkové spolupráce. Zaměřuje se na tvorbu projektů – jak tanečních, tak i ve spolupráci s ostatními obory ZUŠ.</w:t>
      </w:r>
    </w:p>
    <w:p w14:paraId="13778121" w14:textId="77777777" w:rsidR="00D306EF" w:rsidRDefault="00D306EF"/>
    <w:p w14:paraId="6AA182D6" w14:textId="77777777" w:rsidR="00D306EF" w:rsidRDefault="00CB14D9">
      <w:r>
        <w:t>Vzdělávací obsah předmětu: Taneční soubor I.</w:t>
      </w:r>
    </w:p>
    <w:p w14:paraId="51254041" w14:textId="77777777" w:rsidR="00D306EF" w:rsidRDefault="00CB14D9">
      <w:r>
        <w:t>Základní studium I. stupeň</w:t>
      </w:r>
    </w:p>
    <w:p w14:paraId="1D1EE8C3" w14:textId="77777777" w:rsidR="00D306EF" w:rsidRDefault="00CB14D9">
      <w:r>
        <w:t>(žáci)</w:t>
      </w:r>
    </w:p>
    <w:p w14:paraId="45D450F0" w14:textId="77777777" w:rsidR="00D306EF" w:rsidRDefault="00CB14D9">
      <w:pPr>
        <w:pStyle w:val="Odstavecseseznamem"/>
        <w:numPr>
          <w:ilvl w:val="0"/>
          <w:numId w:val="163"/>
        </w:numPr>
        <w:spacing w:after="160" w:line="252" w:lineRule="auto"/>
        <w:rPr>
          <w:sz w:val="20"/>
          <w:szCs w:val="20"/>
        </w:rPr>
      </w:pPr>
      <w:r>
        <w:rPr>
          <w:sz w:val="20"/>
          <w:szCs w:val="20"/>
        </w:rPr>
        <w:t>Pracují ve věkově rozdílné skupině</w:t>
      </w:r>
    </w:p>
    <w:p w14:paraId="7D31E7B1" w14:textId="77777777" w:rsidR="00D306EF" w:rsidRDefault="00CB14D9">
      <w:pPr>
        <w:pStyle w:val="Odstavecseseznamem"/>
        <w:numPr>
          <w:ilvl w:val="0"/>
          <w:numId w:val="163"/>
        </w:numPr>
        <w:spacing w:after="160" w:line="252" w:lineRule="auto"/>
        <w:rPr>
          <w:sz w:val="20"/>
          <w:szCs w:val="20"/>
        </w:rPr>
      </w:pPr>
      <w:r>
        <w:rPr>
          <w:sz w:val="20"/>
          <w:szCs w:val="20"/>
        </w:rPr>
        <w:t>Vytváření fyzicky rozdílné dvojice, trojice, skupiny</w:t>
      </w:r>
    </w:p>
    <w:p w14:paraId="7E926FB4" w14:textId="77777777" w:rsidR="00D306EF" w:rsidRDefault="00CB14D9">
      <w:pPr>
        <w:pStyle w:val="Odstavecseseznamem"/>
        <w:numPr>
          <w:ilvl w:val="0"/>
          <w:numId w:val="163"/>
        </w:numPr>
        <w:spacing w:after="160" w:line="252" w:lineRule="auto"/>
        <w:rPr>
          <w:sz w:val="20"/>
          <w:szCs w:val="20"/>
        </w:rPr>
      </w:pPr>
      <w:r>
        <w:rPr>
          <w:sz w:val="20"/>
          <w:szCs w:val="20"/>
        </w:rPr>
        <w:t>Motivují se vzájemně svými zkušenostmi a dovednostmi</w:t>
      </w:r>
    </w:p>
    <w:p w14:paraId="52D436B7" w14:textId="77777777" w:rsidR="00D306EF" w:rsidRDefault="00CB14D9">
      <w:pPr>
        <w:pStyle w:val="Odstavecseseznamem"/>
        <w:numPr>
          <w:ilvl w:val="0"/>
          <w:numId w:val="163"/>
        </w:numPr>
        <w:spacing w:after="160" w:line="252" w:lineRule="auto"/>
        <w:rPr>
          <w:sz w:val="20"/>
          <w:szCs w:val="20"/>
        </w:rPr>
      </w:pPr>
      <w:r>
        <w:rPr>
          <w:sz w:val="20"/>
          <w:szCs w:val="20"/>
        </w:rPr>
        <w:t xml:space="preserve">Využijí rekvizit, </w:t>
      </w:r>
      <w:proofErr w:type="gramStart"/>
      <w:r>
        <w:rPr>
          <w:sz w:val="20"/>
          <w:szCs w:val="20"/>
        </w:rPr>
        <w:t>kulis,</w:t>
      </w:r>
      <w:proofErr w:type="gramEnd"/>
      <w:r>
        <w:rPr>
          <w:sz w:val="20"/>
          <w:szCs w:val="20"/>
        </w:rPr>
        <w:t xml:space="preserve"> atd. při scénické praxi</w:t>
      </w:r>
    </w:p>
    <w:p w14:paraId="3243DABB" w14:textId="77777777" w:rsidR="00D306EF" w:rsidRDefault="00CB14D9">
      <w:pPr>
        <w:pStyle w:val="Odstavecseseznamem"/>
        <w:numPr>
          <w:ilvl w:val="0"/>
          <w:numId w:val="163"/>
        </w:numPr>
        <w:spacing w:after="160" w:line="252" w:lineRule="auto"/>
        <w:rPr>
          <w:sz w:val="20"/>
          <w:szCs w:val="20"/>
        </w:rPr>
      </w:pPr>
      <w:r>
        <w:rPr>
          <w:sz w:val="20"/>
          <w:szCs w:val="20"/>
        </w:rPr>
        <w:lastRenderedPageBreak/>
        <w:t>Rozvíjí si všeobecný rozhled při mezioborové spolupráci</w:t>
      </w:r>
    </w:p>
    <w:p w14:paraId="702B0003" w14:textId="77777777" w:rsidR="00D306EF" w:rsidRDefault="00D306EF">
      <w:pPr>
        <w:pStyle w:val="Odstavecseseznamem"/>
        <w:rPr>
          <w:color w:val="FF0000"/>
          <w:sz w:val="20"/>
          <w:szCs w:val="20"/>
        </w:rPr>
      </w:pPr>
    </w:p>
    <w:p w14:paraId="3CAC6941" w14:textId="77777777" w:rsidR="00D306EF" w:rsidRDefault="00D306EF">
      <w:pPr>
        <w:rPr>
          <w:color w:val="FF0000"/>
          <w:szCs w:val="20"/>
        </w:rPr>
      </w:pPr>
    </w:p>
    <w:p w14:paraId="3D4EA753" w14:textId="77777777" w:rsidR="00D306EF" w:rsidRDefault="00CB14D9">
      <w:r>
        <w:rPr>
          <w:rFonts w:ascii="Cambria" w:hAnsi="Cambria" w:cs="Cambria"/>
          <w:b/>
          <w:color w:val="0070C0"/>
          <w:sz w:val="24"/>
          <w:szCs w:val="24"/>
        </w:rPr>
        <w:t>5.2.2.</w:t>
      </w:r>
      <w:r>
        <w:rPr>
          <w:rFonts w:ascii="Cambria" w:hAnsi="Cambria" w:cs="Cambria"/>
          <w:color w:val="0070C0"/>
          <w:sz w:val="24"/>
          <w:szCs w:val="24"/>
        </w:rPr>
        <w:t xml:space="preserve"> Studijní zaměření: Taneční tvorba SPD</w:t>
      </w:r>
    </w:p>
    <w:p w14:paraId="0D75E449" w14:textId="77777777" w:rsidR="00D306EF" w:rsidRDefault="00CB14D9">
      <w:r>
        <w:rPr>
          <w:rFonts w:ascii="Cambria" w:hAnsi="Cambria" w:cs="Cambria"/>
          <w:b/>
          <w:color w:val="0070C0"/>
        </w:rPr>
        <w:t>5.2.2.1 Charakteristika</w:t>
      </w:r>
    </w:p>
    <w:p w14:paraId="7EC382C8" w14:textId="77777777" w:rsidR="00D306EF" w:rsidRDefault="00CB14D9">
      <w:r>
        <w:t>Studijní zaměření Taneční tvorba SPD je určen pro starší žáky, kteří si dále rozvíjejí pohybové znalosti a dovednosti, a chtějí se věnovat pouze práci v souboru. Rozšiřují si své znalosti nejen v tanečním směru, ale také po stránce tvorby samotného díla – choreografie, scénografie, hudební aranže. Dále se spolupodílí i na organizaci a propagaci programů a akcí. Spolupracují se všemi mladšími ročníky.</w:t>
      </w:r>
    </w:p>
    <w:p w14:paraId="2D7D30B0" w14:textId="77777777" w:rsidR="00D306EF" w:rsidRDefault="00D306EF"/>
    <w:p w14:paraId="36C1977F" w14:textId="77777777" w:rsidR="00D306EF" w:rsidRDefault="00CB14D9">
      <w:r>
        <w:t>Učební plán s hodinovou dotací</w:t>
      </w:r>
    </w:p>
    <w:p w14:paraId="3BDDA885" w14:textId="77777777" w:rsidR="00D306EF" w:rsidRDefault="00CB14D9">
      <w:pPr>
        <w:pStyle w:val="Nadpis4"/>
        <w:numPr>
          <w:ilvl w:val="0"/>
          <w:numId w:val="0"/>
        </w:numPr>
        <w:ind w:left="864" w:hanging="864"/>
      </w:pPr>
      <w:r>
        <w:t>Studium pro dospělé</w:t>
      </w:r>
    </w:p>
    <w:tbl>
      <w:tblPr>
        <w:tblW w:w="4821" w:type="dxa"/>
        <w:tblInd w:w="-108" w:type="dxa"/>
        <w:tblLayout w:type="fixed"/>
        <w:tblLook w:val="04A0" w:firstRow="1" w:lastRow="0" w:firstColumn="1" w:lastColumn="0" w:noHBand="0" w:noVBand="1"/>
      </w:tblPr>
      <w:tblGrid>
        <w:gridCol w:w="1792"/>
        <w:gridCol w:w="541"/>
        <w:gridCol w:w="541"/>
        <w:gridCol w:w="542"/>
        <w:gridCol w:w="541"/>
        <w:gridCol w:w="864"/>
      </w:tblGrid>
      <w:tr w:rsidR="00D306EF" w14:paraId="2BBA6BE8" w14:textId="77777777">
        <w:tc>
          <w:tcPr>
            <w:tcW w:w="1791" w:type="dxa"/>
            <w:shd w:val="clear" w:color="auto" w:fill="D9D9D9"/>
          </w:tcPr>
          <w:p w14:paraId="4196D7CC" w14:textId="77777777" w:rsidR="00D306EF" w:rsidRDefault="00CB14D9">
            <w:pPr>
              <w:keepNext/>
              <w:widowControl w:val="0"/>
              <w:spacing w:after="0" w:line="240" w:lineRule="auto"/>
              <w:rPr>
                <w:b/>
                <w:szCs w:val="20"/>
                <w:lang w:eastAsia="cs-CZ"/>
              </w:rPr>
            </w:pPr>
            <w:r>
              <w:rPr>
                <w:b/>
                <w:szCs w:val="20"/>
                <w:lang w:eastAsia="cs-CZ"/>
              </w:rPr>
              <w:t>Předmět:</w:t>
            </w:r>
          </w:p>
        </w:tc>
        <w:tc>
          <w:tcPr>
            <w:tcW w:w="541" w:type="dxa"/>
            <w:shd w:val="clear" w:color="auto" w:fill="D9D9D9"/>
          </w:tcPr>
          <w:p w14:paraId="52E19303" w14:textId="77777777" w:rsidR="00D306EF" w:rsidRDefault="00CB14D9">
            <w:pPr>
              <w:keepNext/>
              <w:widowControl w:val="0"/>
              <w:spacing w:after="0" w:line="240" w:lineRule="auto"/>
              <w:rPr>
                <w:b/>
                <w:szCs w:val="20"/>
                <w:lang w:eastAsia="cs-CZ"/>
              </w:rPr>
            </w:pPr>
            <w:r>
              <w:rPr>
                <w:b/>
                <w:szCs w:val="20"/>
                <w:lang w:eastAsia="cs-CZ"/>
              </w:rPr>
              <w:t>1. r.</w:t>
            </w:r>
          </w:p>
        </w:tc>
        <w:tc>
          <w:tcPr>
            <w:tcW w:w="541" w:type="dxa"/>
            <w:shd w:val="clear" w:color="auto" w:fill="D9D9D9"/>
          </w:tcPr>
          <w:p w14:paraId="32D1B521" w14:textId="77777777" w:rsidR="00D306EF" w:rsidRDefault="00CB14D9">
            <w:pPr>
              <w:keepNext/>
              <w:widowControl w:val="0"/>
              <w:spacing w:after="0" w:line="240" w:lineRule="auto"/>
              <w:rPr>
                <w:b/>
                <w:szCs w:val="20"/>
                <w:lang w:eastAsia="cs-CZ"/>
              </w:rPr>
            </w:pPr>
            <w:r>
              <w:rPr>
                <w:b/>
                <w:szCs w:val="20"/>
                <w:lang w:eastAsia="cs-CZ"/>
              </w:rPr>
              <w:t>2. r.</w:t>
            </w:r>
          </w:p>
        </w:tc>
        <w:tc>
          <w:tcPr>
            <w:tcW w:w="542" w:type="dxa"/>
            <w:shd w:val="clear" w:color="auto" w:fill="D9D9D9"/>
          </w:tcPr>
          <w:p w14:paraId="321E8111" w14:textId="77777777" w:rsidR="00D306EF" w:rsidRDefault="00CB14D9">
            <w:pPr>
              <w:keepNext/>
              <w:widowControl w:val="0"/>
              <w:spacing w:after="0" w:line="240" w:lineRule="auto"/>
              <w:rPr>
                <w:b/>
                <w:szCs w:val="20"/>
                <w:lang w:eastAsia="cs-CZ"/>
              </w:rPr>
            </w:pPr>
            <w:r>
              <w:rPr>
                <w:b/>
                <w:szCs w:val="20"/>
                <w:lang w:eastAsia="cs-CZ"/>
              </w:rPr>
              <w:t>3. r.</w:t>
            </w:r>
          </w:p>
        </w:tc>
        <w:tc>
          <w:tcPr>
            <w:tcW w:w="541" w:type="dxa"/>
            <w:shd w:val="clear" w:color="auto" w:fill="D9D9D9"/>
          </w:tcPr>
          <w:p w14:paraId="574A26FE" w14:textId="77777777" w:rsidR="00D306EF" w:rsidRDefault="00CB14D9">
            <w:pPr>
              <w:keepNext/>
              <w:widowControl w:val="0"/>
              <w:spacing w:after="0" w:line="240" w:lineRule="auto"/>
              <w:rPr>
                <w:b/>
                <w:szCs w:val="20"/>
                <w:lang w:eastAsia="cs-CZ"/>
              </w:rPr>
            </w:pPr>
            <w:r>
              <w:rPr>
                <w:b/>
                <w:szCs w:val="20"/>
                <w:lang w:eastAsia="cs-CZ"/>
              </w:rPr>
              <w:t>4. r.</w:t>
            </w:r>
          </w:p>
        </w:tc>
        <w:tc>
          <w:tcPr>
            <w:tcW w:w="864" w:type="dxa"/>
            <w:shd w:val="clear" w:color="auto" w:fill="D9D9D9"/>
          </w:tcPr>
          <w:p w14:paraId="52C6B27E"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0BF28031" w14:textId="77777777">
        <w:tc>
          <w:tcPr>
            <w:tcW w:w="1791" w:type="dxa"/>
            <w:tcBorders>
              <w:top w:val="single" w:sz="4" w:space="0" w:color="C0C0C0"/>
              <w:bottom w:val="single" w:sz="4" w:space="0" w:color="C0C0C0"/>
            </w:tcBorders>
            <w:shd w:val="clear" w:color="auto" w:fill="FFFFFF"/>
          </w:tcPr>
          <w:p w14:paraId="29CA7ED8" w14:textId="77777777" w:rsidR="00D306EF" w:rsidRDefault="00CB14D9">
            <w:pPr>
              <w:keepNext/>
              <w:widowControl w:val="0"/>
              <w:spacing w:after="0" w:line="240" w:lineRule="auto"/>
              <w:rPr>
                <w:szCs w:val="20"/>
                <w:lang w:eastAsia="cs-CZ"/>
              </w:rPr>
            </w:pPr>
            <w:r>
              <w:rPr>
                <w:szCs w:val="20"/>
                <w:lang w:eastAsia="cs-CZ"/>
              </w:rPr>
              <w:t>Taneční tvorba SPD</w:t>
            </w:r>
          </w:p>
        </w:tc>
        <w:tc>
          <w:tcPr>
            <w:tcW w:w="541" w:type="dxa"/>
            <w:tcBorders>
              <w:top w:val="single" w:sz="4" w:space="0" w:color="C0C0C0"/>
              <w:bottom w:val="single" w:sz="4" w:space="0" w:color="C0C0C0"/>
            </w:tcBorders>
            <w:shd w:val="clear" w:color="auto" w:fill="FFFFFF"/>
          </w:tcPr>
          <w:p w14:paraId="5870FCF5"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01A530B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394A19DF"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ACF477E" w14:textId="77777777" w:rsidR="00D306EF" w:rsidRDefault="00CB14D9">
            <w:pPr>
              <w:keepNext/>
              <w:widowControl w:val="0"/>
              <w:spacing w:after="0" w:line="240" w:lineRule="auto"/>
              <w:rPr>
                <w:szCs w:val="20"/>
                <w:lang w:eastAsia="cs-CZ"/>
              </w:rPr>
            </w:pPr>
            <w:r>
              <w:rPr>
                <w:szCs w:val="20"/>
                <w:lang w:eastAsia="cs-CZ"/>
              </w:rPr>
              <w:t>2</w:t>
            </w:r>
          </w:p>
        </w:tc>
        <w:tc>
          <w:tcPr>
            <w:tcW w:w="864" w:type="dxa"/>
            <w:tcBorders>
              <w:top w:val="single" w:sz="4" w:space="0" w:color="C0C0C0"/>
              <w:bottom w:val="single" w:sz="4" w:space="0" w:color="C0C0C0"/>
            </w:tcBorders>
            <w:shd w:val="clear" w:color="auto" w:fill="FFFFFF"/>
          </w:tcPr>
          <w:p w14:paraId="2CF69D04" w14:textId="77777777" w:rsidR="00D306EF" w:rsidRDefault="00CB14D9">
            <w:pPr>
              <w:keepNext/>
              <w:widowControl w:val="0"/>
              <w:spacing w:after="0" w:line="240" w:lineRule="auto"/>
              <w:rPr>
                <w:szCs w:val="20"/>
                <w:lang w:eastAsia="cs-CZ"/>
              </w:rPr>
            </w:pPr>
            <w:r>
              <w:rPr>
                <w:szCs w:val="20"/>
                <w:lang w:eastAsia="cs-CZ"/>
              </w:rPr>
              <w:t>8</w:t>
            </w:r>
          </w:p>
        </w:tc>
      </w:tr>
    </w:tbl>
    <w:p w14:paraId="712C9431" w14:textId="77777777" w:rsidR="00D306EF" w:rsidRDefault="00CB14D9">
      <w:r>
        <w:t>Studium pro dospělé</w:t>
      </w:r>
    </w:p>
    <w:p w14:paraId="563E0513" w14:textId="77777777" w:rsidR="00D306EF" w:rsidRDefault="00CB14D9">
      <w:r>
        <w:t xml:space="preserve">Taneční soubor SPD – časová dotace 2hodiny </w:t>
      </w:r>
    </w:p>
    <w:p w14:paraId="24558BB0" w14:textId="77777777" w:rsidR="00D306EF" w:rsidRDefault="00D306EF"/>
    <w:p w14:paraId="00DC93FE" w14:textId="77777777" w:rsidR="00D306EF" w:rsidRDefault="00CB14D9">
      <w:r>
        <w:t>Vzdělávací obsah</w:t>
      </w:r>
    </w:p>
    <w:p w14:paraId="29261B77" w14:textId="77777777" w:rsidR="00D306EF" w:rsidRDefault="00CB14D9">
      <w:r>
        <w:rPr>
          <w:rFonts w:eastAsia="Calibri" w:cs="Calibri"/>
        </w:rPr>
        <w:t xml:space="preserve"> </w:t>
      </w:r>
      <w:r>
        <w:t>–</w:t>
      </w:r>
      <w:r>
        <w:rPr>
          <w:rFonts w:eastAsia="Calibri" w:cs="Calibri"/>
        </w:rPr>
        <w:t xml:space="preserve"> </w:t>
      </w:r>
      <w:r>
        <w:t xml:space="preserve">Studium pro dospělé </w:t>
      </w:r>
    </w:p>
    <w:p w14:paraId="35F873CE" w14:textId="77777777" w:rsidR="00D306EF" w:rsidRDefault="00CB14D9">
      <w:pPr>
        <w:spacing w:after="0"/>
      </w:pPr>
      <w:r>
        <w:t>1.+ 2.ročník</w:t>
      </w:r>
    </w:p>
    <w:p w14:paraId="177F876F" w14:textId="77777777" w:rsidR="00D306EF" w:rsidRDefault="00CB14D9">
      <w:pPr>
        <w:numPr>
          <w:ilvl w:val="0"/>
          <w:numId w:val="182"/>
        </w:numPr>
        <w:spacing w:after="0" w:line="360" w:lineRule="auto"/>
      </w:pPr>
      <w:r>
        <w:t>rozliší základní taneční styly a pohybově interpretují</w:t>
      </w:r>
    </w:p>
    <w:p w14:paraId="127B642D" w14:textId="77777777" w:rsidR="00D306EF" w:rsidRDefault="00CB14D9">
      <w:pPr>
        <w:numPr>
          <w:ilvl w:val="0"/>
          <w:numId w:val="182"/>
        </w:numPr>
        <w:spacing w:after="0" w:line="360" w:lineRule="auto"/>
      </w:pPr>
      <w:r>
        <w:t>pohotově reagují při nácviku choreografických etud</w:t>
      </w:r>
    </w:p>
    <w:p w14:paraId="22BEC454" w14:textId="77777777" w:rsidR="00D306EF" w:rsidRDefault="00CB14D9">
      <w:pPr>
        <w:numPr>
          <w:ilvl w:val="0"/>
          <w:numId w:val="233"/>
        </w:numPr>
        <w:spacing w:after="0" w:line="360" w:lineRule="auto"/>
      </w:pPr>
      <w:r>
        <w:t>diskutují a přináší příspěvky k zadaným projektům</w:t>
      </w:r>
    </w:p>
    <w:p w14:paraId="0B7E83EA" w14:textId="77777777" w:rsidR="00D306EF" w:rsidRDefault="00CB14D9">
      <w:pPr>
        <w:numPr>
          <w:ilvl w:val="0"/>
          <w:numId w:val="182"/>
        </w:numPr>
        <w:spacing w:after="0" w:line="360" w:lineRule="auto"/>
      </w:pPr>
      <w:r>
        <w:t>využívají počítače – vyhledají hudbu, pracují s obrázky</w:t>
      </w:r>
    </w:p>
    <w:p w14:paraId="0F9760BB" w14:textId="77777777" w:rsidR="00D306EF" w:rsidRDefault="00D306EF">
      <w:pPr>
        <w:spacing w:after="0" w:line="360" w:lineRule="auto"/>
        <w:ind w:left="720"/>
      </w:pPr>
    </w:p>
    <w:p w14:paraId="3D66ACAB" w14:textId="77777777" w:rsidR="00D306EF" w:rsidRDefault="00CB14D9">
      <w:pPr>
        <w:spacing w:after="0"/>
      </w:pPr>
      <w:r>
        <w:t>3. + 4.ročník</w:t>
      </w:r>
    </w:p>
    <w:p w14:paraId="26FAE195" w14:textId="77777777" w:rsidR="00D306EF" w:rsidRDefault="00D306EF">
      <w:pPr>
        <w:spacing w:after="0"/>
      </w:pPr>
    </w:p>
    <w:p w14:paraId="01ACD338" w14:textId="77777777" w:rsidR="00D306EF" w:rsidRDefault="00CB14D9">
      <w:pPr>
        <w:numPr>
          <w:ilvl w:val="0"/>
          <w:numId w:val="182"/>
        </w:numPr>
        <w:spacing w:after="0" w:line="360" w:lineRule="auto"/>
      </w:pPr>
      <w:r>
        <w:t xml:space="preserve">spoluvytváří choreografické etudy </w:t>
      </w:r>
    </w:p>
    <w:p w14:paraId="5E2FC6C3" w14:textId="77777777" w:rsidR="00D306EF" w:rsidRDefault="00CB14D9">
      <w:pPr>
        <w:numPr>
          <w:ilvl w:val="0"/>
          <w:numId w:val="182"/>
        </w:numPr>
        <w:spacing w:after="0" w:line="360" w:lineRule="auto"/>
      </w:pPr>
      <w:r>
        <w:t>ochotně spolupracují s ostatními tanečníky, i žáky a pedagogy z jiných oborů</w:t>
      </w:r>
    </w:p>
    <w:p w14:paraId="69E90241" w14:textId="77777777" w:rsidR="00D306EF" w:rsidRDefault="00CB14D9">
      <w:pPr>
        <w:numPr>
          <w:ilvl w:val="0"/>
          <w:numId w:val="182"/>
        </w:numPr>
        <w:spacing w:after="0" w:line="360" w:lineRule="auto"/>
      </w:pPr>
      <w:r>
        <w:t>vědomě se podílí na taneční souhře</w:t>
      </w:r>
    </w:p>
    <w:p w14:paraId="2B08592C" w14:textId="77777777" w:rsidR="00D306EF" w:rsidRDefault="00CB14D9">
      <w:pPr>
        <w:numPr>
          <w:ilvl w:val="0"/>
          <w:numId w:val="182"/>
        </w:numPr>
        <w:spacing w:after="0" w:line="360" w:lineRule="auto"/>
      </w:pPr>
      <w:r>
        <w:t>navrhují a diskutují nad projektovými tématy</w:t>
      </w:r>
    </w:p>
    <w:p w14:paraId="7A51B37D" w14:textId="77777777" w:rsidR="00D306EF" w:rsidRDefault="00CB14D9">
      <w:pPr>
        <w:numPr>
          <w:ilvl w:val="0"/>
          <w:numId w:val="182"/>
        </w:numPr>
        <w:spacing w:after="0" w:line="360" w:lineRule="auto"/>
      </w:pPr>
      <w:r>
        <w:t xml:space="preserve">podílí se na počítačovém zpracování hudby, videoprojekcí, </w:t>
      </w:r>
      <w:proofErr w:type="spellStart"/>
      <w:r>
        <w:t>fotoprojekcí</w:t>
      </w:r>
      <w:proofErr w:type="spellEnd"/>
    </w:p>
    <w:p w14:paraId="2B5FBFB1" w14:textId="77777777" w:rsidR="00D306EF" w:rsidRDefault="00CB14D9">
      <w:pPr>
        <w:numPr>
          <w:ilvl w:val="0"/>
          <w:numId w:val="182"/>
        </w:numPr>
        <w:spacing w:after="0" w:line="360" w:lineRule="auto"/>
      </w:pPr>
      <w:r>
        <w:t>zpracují fotozáznam, videozáznam projektů</w:t>
      </w:r>
    </w:p>
    <w:p w14:paraId="1349B7C1" w14:textId="77777777" w:rsidR="00D306EF" w:rsidRDefault="00D306EF">
      <w:pPr>
        <w:pStyle w:val="Odstavecseseznamem1"/>
        <w:ind w:left="360"/>
      </w:pPr>
    </w:p>
    <w:p w14:paraId="0E1B2169" w14:textId="77777777" w:rsidR="00D306EF" w:rsidRDefault="00D306EF">
      <w:pPr>
        <w:pStyle w:val="Odstavecseseznamem"/>
        <w:rPr>
          <w:sz w:val="20"/>
          <w:szCs w:val="20"/>
        </w:rPr>
      </w:pPr>
    </w:p>
    <w:p w14:paraId="41DD78C2" w14:textId="77777777" w:rsidR="00D306EF" w:rsidRDefault="00D306EF">
      <w:pPr>
        <w:spacing w:after="0"/>
        <w:rPr>
          <w:szCs w:val="20"/>
        </w:rPr>
      </w:pPr>
    </w:p>
    <w:p w14:paraId="686E8C7B" w14:textId="77777777" w:rsidR="00D306EF" w:rsidRDefault="00D306EF">
      <w:pPr>
        <w:pStyle w:val="Odstavecseseznamem"/>
        <w:ind w:left="360"/>
      </w:pPr>
    </w:p>
    <w:p w14:paraId="74103B00" w14:textId="77777777" w:rsidR="00D306EF" w:rsidRDefault="00CB14D9">
      <w:pPr>
        <w:pStyle w:val="Nadpis2"/>
      </w:pPr>
      <w:bookmarkStart w:id="60" w:name="__RefHeading___Toc175591425"/>
      <w:bookmarkEnd w:id="60"/>
      <w:r>
        <w:lastRenderedPageBreak/>
        <w:t>Literárně-dramatický obor</w:t>
      </w:r>
    </w:p>
    <w:p w14:paraId="2DB4538E" w14:textId="77777777" w:rsidR="00D306EF" w:rsidRDefault="00CB14D9">
      <w:pPr>
        <w:pStyle w:val="Nadpis3"/>
      </w:pPr>
      <w:bookmarkStart w:id="61" w:name="__RefHeading___Toc175591426"/>
      <w:bookmarkEnd w:id="61"/>
      <w:r>
        <w:t>Studijní zaměření: Dramatická tvorba</w:t>
      </w:r>
    </w:p>
    <w:p w14:paraId="79F63F6E" w14:textId="77777777" w:rsidR="00D306EF" w:rsidRDefault="00CB14D9">
      <w:pPr>
        <w:pStyle w:val="Nadpis4"/>
      </w:pPr>
      <w:r>
        <w:t>Charakteristika</w:t>
      </w:r>
    </w:p>
    <w:p w14:paraId="76EC5EC9" w14:textId="77777777" w:rsidR="00D306EF" w:rsidRDefault="00CB14D9">
      <w:r>
        <w:t>Dramatická tvorba je oborem syntetizujícím, který rozvíjí osobnost žáka prostřednictvím dramatických činností. Výběrem vhodných prostředků hlasových, pohybových, výtvarných, hudebních a hereckých vybavuje žáka dovednostmi a schopnostmi pro osobitý a kultivovaný umělecký projev v oblasti divadelní a přednesové.</w:t>
      </w:r>
    </w:p>
    <w:p w14:paraId="64FD40B9" w14:textId="77777777" w:rsidR="00D306EF" w:rsidRDefault="00CB14D9">
      <w:pPr>
        <w:pStyle w:val="Nadpis4"/>
      </w:pPr>
      <w:r>
        <w:t>Učební plán s hodinovou dotací</w:t>
      </w:r>
    </w:p>
    <w:p w14:paraId="62A8F536" w14:textId="77777777" w:rsidR="00D306EF" w:rsidRDefault="00CB14D9">
      <w:pPr>
        <w:pStyle w:val="Nadpis5"/>
      </w:pPr>
      <w:r>
        <w:t>Přípravné studium</w:t>
      </w:r>
    </w:p>
    <w:p w14:paraId="06D40A10" w14:textId="77777777" w:rsidR="00D306EF" w:rsidRDefault="00CB14D9">
      <w:pPr>
        <w:pStyle w:val="Poznmka"/>
        <w:widowControl w:val="0"/>
      </w:pPr>
      <w:r>
        <w:rPr>
          <w:noProof/>
        </w:rPr>
        <mc:AlternateContent>
          <mc:Choice Requires="wps">
            <w:drawing>
              <wp:anchor distT="0" distB="0" distL="0" distR="85725" simplePos="0" relativeHeight="227" behindDoc="0" locked="0" layoutInCell="0" allowOverlap="1" wp14:anchorId="07CE8B7C" wp14:editId="19C9BC70">
                <wp:simplePos x="0" y="0"/>
                <wp:positionH relativeFrom="margin">
                  <wp:posOffset>-68580</wp:posOffset>
                </wp:positionH>
                <wp:positionV relativeFrom="paragraph">
                  <wp:posOffset>136525</wp:posOffset>
                </wp:positionV>
                <wp:extent cx="2762885" cy="322580"/>
                <wp:effectExtent l="0" t="0" r="0" b="0"/>
                <wp:wrapSquare wrapText="bothSides"/>
                <wp:docPr id="12" name="Rámec4"/>
                <wp:cNvGraphicFramePr/>
                <a:graphic xmlns:a="http://schemas.openxmlformats.org/drawingml/2006/main">
                  <a:graphicData uri="http://schemas.microsoft.com/office/word/2010/wordprocessingShape">
                    <wps:wsp>
                      <wps:cNvSpPr/>
                      <wps:spPr>
                        <a:xfrm>
                          <a:off x="0" y="0"/>
                          <a:ext cx="2763000" cy="32256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4351" w:type="dxa"/>
                              <w:tblLayout w:type="fixed"/>
                              <w:tblLook w:val="04A0" w:firstRow="1" w:lastRow="0" w:firstColumn="1" w:lastColumn="0" w:noHBand="0" w:noVBand="1"/>
                            </w:tblPr>
                            <w:tblGrid>
                              <w:gridCol w:w="2661"/>
                              <w:gridCol w:w="1690"/>
                            </w:tblGrid>
                            <w:tr w:rsidR="00D306EF" w14:paraId="34C98A78" w14:textId="77777777">
                              <w:tc>
                                <w:tcPr>
                                  <w:tcW w:w="2660" w:type="dxa"/>
                                  <w:shd w:val="clear" w:color="auto" w:fill="D9D9D9"/>
                                </w:tcPr>
                                <w:p w14:paraId="1A918E74" w14:textId="77777777" w:rsidR="00D306EF" w:rsidRDefault="00CB14D9">
                                  <w:pPr>
                                    <w:keepNext/>
                                    <w:widowControl w:val="0"/>
                                    <w:spacing w:after="0" w:line="240" w:lineRule="auto"/>
                                    <w:rPr>
                                      <w:b/>
                                      <w:szCs w:val="20"/>
                                      <w:lang w:eastAsia="cs-CZ"/>
                                    </w:rPr>
                                  </w:pPr>
                                  <w:r>
                                    <w:rPr>
                                      <w:b/>
                                      <w:szCs w:val="20"/>
                                      <w:lang w:eastAsia="cs-CZ"/>
                                    </w:rPr>
                                    <w:t>Předmět:</w:t>
                                  </w:r>
                                </w:p>
                              </w:tc>
                              <w:tc>
                                <w:tcPr>
                                  <w:tcW w:w="1690" w:type="dxa"/>
                                  <w:shd w:val="clear" w:color="auto" w:fill="D9D9D9"/>
                                </w:tcPr>
                                <w:p w14:paraId="5D12C983" w14:textId="77777777" w:rsidR="00D306EF" w:rsidRDefault="00CB14D9">
                                  <w:pPr>
                                    <w:keepNext/>
                                    <w:widowControl w:val="0"/>
                                    <w:spacing w:after="0" w:line="240" w:lineRule="auto"/>
                                    <w:rPr>
                                      <w:b/>
                                      <w:szCs w:val="20"/>
                                      <w:lang w:eastAsia="cs-CZ"/>
                                    </w:rPr>
                                  </w:pPr>
                                  <w:r>
                                    <w:rPr>
                                      <w:b/>
                                      <w:szCs w:val="20"/>
                                      <w:lang w:eastAsia="cs-CZ"/>
                                    </w:rPr>
                                    <w:t xml:space="preserve">1.ročník   2.ročník   </w:t>
                                  </w:r>
                                </w:p>
                              </w:tc>
                            </w:tr>
                            <w:tr w:rsidR="00D306EF" w14:paraId="070EA8EC" w14:textId="77777777">
                              <w:tc>
                                <w:tcPr>
                                  <w:tcW w:w="2660" w:type="dxa"/>
                                  <w:tcBorders>
                                    <w:top w:val="single" w:sz="4" w:space="0" w:color="BFBFBF"/>
                                    <w:bottom w:val="single" w:sz="4" w:space="0" w:color="BFBFBF"/>
                                  </w:tcBorders>
                                  <w:shd w:val="clear" w:color="auto" w:fill="FFFFFF"/>
                                </w:tcPr>
                                <w:p w14:paraId="32D1FC4E" w14:textId="77777777" w:rsidR="00D306EF" w:rsidRDefault="00CB14D9">
                                  <w:pPr>
                                    <w:keepNext/>
                                    <w:widowControl w:val="0"/>
                                    <w:spacing w:after="0" w:line="240" w:lineRule="auto"/>
                                    <w:rPr>
                                      <w:szCs w:val="20"/>
                                      <w:lang w:eastAsia="cs-CZ"/>
                                    </w:rPr>
                                  </w:pPr>
                                  <w:r>
                                    <w:rPr>
                                      <w:szCs w:val="20"/>
                                      <w:lang w:eastAsia="cs-CZ"/>
                                    </w:rPr>
                                    <w:t>Přípravná dramatická výchova</w:t>
                                  </w:r>
                                </w:p>
                              </w:tc>
                              <w:tc>
                                <w:tcPr>
                                  <w:tcW w:w="1690" w:type="dxa"/>
                                  <w:tcBorders>
                                    <w:top w:val="single" w:sz="4" w:space="0" w:color="BFBFBF"/>
                                    <w:bottom w:val="single" w:sz="4" w:space="0" w:color="BFBFBF"/>
                                  </w:tcBorders>
                                  <w:shd w:val="clear" w:color="auto" w:fill="FFFFFF"/>
                                </w:tcPr>
                                <w:p w14:paraId="3CC90697"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1                    1</w:t>
                                  </w:r>
                                </w:p>
                              </w:tc>
                            </w:tr>
                          </w:tbl>
                          <w:p w14:paraId="587325F2" w14:textId="77777777" w:rsidR="00D306EF" w:rsidRDefault="00D306EF">
                            <w:pPr>
                              <w:pStyle w:val="Obsahrmce"/>
                              <w:rPr>
                                <w:color w:val="000000"/>
                              </w:rPr>
                            </w:pPr>
                          </w:p>
                        </w:txbxContent>
                      </wps:txbx>
                      <wps:bodyPr lIns="0" tIns="0" rIns="0" bIns="0" anchor="t">
                        <a:noAutofit/>
                      </wps:bodyPr>
                    </wps:wsp>
                  </a:graphicData>
                </a:graphic>
              </wp:anchor>
            </w:drawing>
          </mc:Choice>
          <mc:Fallback>
            <w:pict>
              <v:rect w14:anchorId="07CE8B7C" id="Rámec4" o:spid="_x0000_s1029" style="position:absolute;left:0;text-align:left;margin-left:-5.4pt;margin-top:10.75pt;width:217.55pt;height:25.4pt;z-index:227;visibility:visible;mso-wrap-style:square;mso-wrap-distance-left:0;mso-wrap-distance-top:0;mso-wrap-distance-right:6.7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" o:allowincell="f" filled="f" stroked="f" strokeweight="0">
                <v:textbox inset="0,0,0,0">
                  <w:txbxContent>
                    <w:tbl>
                      <w:tblPr>
                        <w:tblW w:w="4351" w:type="dxa"/>
                        <w:tblLayout w:type="fixed"/>
                        <w:tblLook w:val="04A0" w:firstRow="1" w:lastRow="0" w:firstColumn="1" w:lastColumn="0" w:noHBand="0" w:noVBand="1"/>
                      </w:tblPr>
                      <w:tblGrid>
                        <w:gridCol w:w="2661"/>
                        <w:gridCol w:w="1690"/>
                      </w:tblGrid>
                      <w:tr w:rsidR="00D306EF" w14:paraId="34C98A78" w14:textId="77777777">
                        <w:tc>
                          <w:tcPr>
                            <w:tcW w:w="2660" w:type="dxa"/>
                            <w:shd w:val="clear" w:color="auto" w:fill="D9D9D9"/>
                          </w:tcPr>
                          <w:p w14:paraId="1A918E74" w14:textId="77777777" w:rsidR="00D306EF" w:rsidRDefault="00CB14D9">
                            <w:pPr>
                              <w:keepNext/>
                              <w:widowControl w:val="0"/>
                              <w:spacing w:after="0" w:line="240" w:lineRule="auto"/>
                              <w:rPr>
                                <w:b/>
                                <w:szCs w:val="20"/>
                                <w:lang w:eastAsia="cs-CZ"/>
                              </w:rPr>
                            </w:pPr>
                            <w:r>
                              <w:rPr>
                                <w:b/>
                                <w:szCs w:val="20"/>
                                <w:lang w:eastAsia="cs-CZ"/>
                              </w:rPr>
                              <w:t>Předmět:</w:t>
                            </w:r>
                          </w:p>
                        </w:tc>
                        <w:tc>
                          <w:tcPr>
                            <w:tcW w:w="1690" w:type="dxa"/>
                            <w:shd w:val="clear" w:color="auto" w:fill="D9D9D9"/>
                          </w:tcPr>
                          <w:p w14:paraId="5D12C983" w14:textId="77777777" w:rsidR="00D306EF" w:rsidRDefault="00CB14D9">
                            <w:pPr>
                              <w:keepNext/>
                              <w:widowControl w:val="0"/>
                              <w:spacing w:after="0" w:line="240" w:lineRule="auto"/>
                              <w:rPr>
                                <w:b/>
                                <w:szCs w:val="20"/>
                                <w:lang w:eastAsia="cs-CZ"/>
                              </w:rPr>
                            </w:pPr>
                            <w:r>
                              <w:rPr>
                                <w:b/>
                                <w:szCs w:val="20"/>
                                <w:lang w:eastAsia="cs-CZ"/>
                              </w:rPr>
                              <w:t xml:space="preserve">1.ročník   2.ročník   </w:t>
                            </w:r>
                          </w:p>
                        </w:tc>
                      </w:tr>
                      <w:tr w:rsidR="00D306EF" w14:paraId="070EA8EC" w14:textId="77777777">
                        <w:tc>
                          <w:tcPr>
                            <w:tcW w:w="2660" w:type="dxa"/>
                            <w:tcBorders>
                              <w:top w:val="single" w:sz="4" w:space="0" w:color="BFBFBF"/>
                              <w:bottom w:val="single" w:sz="4" w:space="0" w:color="BFBFBF"/>
                            </w:tcBorders>
                            <w:shd w:val="clear" w:color="auto" w:fill="FFFFFF"/>
                          </w:tcPr>
                          <w:p w14:paraId="32D1FC4E" w14:textId="77777777" w:rsidR="00D306EF" w:rsidRDefault="00CB14D9">
                            <w:pPr>
                              <w:keepNext/>
                              <w:widowControl w:val="0"/>
                              <w:spacing w:after="0" w:line="240" w:lineRule="auto"/>
                              <w:rPr>
                                <w:szCs w:val="20"/>
                                <w:lang w:eastAsia="cs-CZ"/>
                              </w:rPr>
                            </w:pPr>
                            <w:r>
                              <w:rPr>
                                <w:szCs w:val="20"/>
                                <w:lang w:eastAsia="cs-CZ"/>
                              </w:rPr>
                              <w:t>Přípravná dramatická výchova</w:t>
                            </w:r>
                          </w:p>
                        </w:tc>
                        <w:tc>
                          <w:tcPr>
                            <w:tcW w:w="1690" w:type="dxa"/>
                            <w:tcBorders>
                              <w:top w:val="single" w:sz="4" w:space="0" w:color="BFBFBF"/>
                              <w:bottom w:val="single" w:sz="4" w:space="0" w:color="BFBFBF"/>
                            </w:tcBorders>
                            <w:shd w:val="clear" w:color="auto" w:fill="FFFFFF"/>
                          </w:tcPr>
                          <w:p w14:paraId="3CC90697"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1                    1</w:t>
                            </w:r>
                          </w:p>
                        </w:tc>
                      </w:tr>
                    </w:tbl>
                    <w:p w14:paraId="587325F2" w14:textId="77777777" w:rsidR="00D306EF" w:rsidRDefault="00D306EF">
                      <w:pPr>
                        <w:pStyle w:val="Obsahrmce"/>
                        <w:rPr>
                          <w:color w:val="000000"/>
                        </w:rPr>
                      </w:pPr>
                    </w:p>
                  </w:txbxContent>
                </v:textbox>
                <w10:wrap type="square" anchorx="margin"/>
              </v:rect>
            </w:pict>
          </mc:Fallback>
        </mc:AlternateContent>
      </w:r>
    </w:p>
    <w:p w14:paraId="0F92BB71" w14:textId="77777777" w:rsidR="00D306EF" w:rsidRDefault="00D306EF">
      <w:pPr>
        <w:pStyle w:val="Poznmka"/>
      </w:pPr>
    </w:p>
    <w:p w14:paraId="0B2D974D" w14:textId="77777777" w:rsidR="00D306EF" w:rsidRDefault="00CB14D9">
      <w:pPr>
        <w:pStyle w:val="Poznmka"/>
      </w:pPr>
      <w:proofErr w:type="gramStart"/>
      <w:r>
        <w:t>Do  dramatické</w:t>
      </w:r>
      <w:proofErr w:type="gramEnd"/>
      <w:r>
        <w:t xml:space="preserve"> průpravy jsou přijímáni žáci ve věku od 5 let.</w:t>
      </w:r>
    </w:p>
    <w:p w14:paraId="6F120FC1" w14:textId="77777777" w:rsidR="00D306EF" w:rsidRDefault="00CB14D9">
      <w:pPr>
        <w:pStyle w:val="Nadpis5"/>
      </w:pPr>
      <w:r>
        <w:t>Základní studium I. stupně</w:t>
      </w:r>
    </w:p>
    <w:tbl>
      <w:tblPr>
        <w:tblW w:w="6928" w:type="dxa"/>
        <w:tblInd w:w="-108" w:type="dxa"/>
        <w:tblLayout w:type="fixed"/>
        <w:tblLook w:val="04A0" w:firstRow="1" w:lastRow="0" w:firstColumn="1" w:lastColumn="0" w:noHBand="0" w:noVBand="1"/>
      </w:tblPr>
      <w:tblGrid>
        <w:gridCol w:w="2368"/>
        <w:gridCol w:w="496"/>
        <w:gridCol w:w="495"/>
        <w:gridCol w:w="496"/>
        <w:gridCol w:w="496"/>
        <w:gridCol w:w="496"/>
        <w:gridCol w:w="496"/>
        <w:gridCol w:w="595"/>
        <w:gridCol w:w="990"/>
      </w:tblGrid>
      <w:tr w:rsidR="00D306EF" w14:paraId="728D0089" w14:textId="77777777">
        <w:tc>
          <w:tcPr>
            <w:tcW w:w="2367" w:type="dxa"/>
            <w:shd w:val="clear" w:color="auto" w:fill="D9D9D9"/>
          </w:tcPr>
          <w:p w14:paraId="22F35474" w14:textId="77777777" w:rsidR="00D306EF" w:rsidRDefault="00CB14D9">
            <w:pPr>
              <w:keepNext/>
              <w:widowControl w:val="0"/>
              <w:spacing w:after="0" w:line="240" w:lineRule="auto"/>
              <w:rPr>
                <w:b/>
                <w:szCs w:val="20"/>
                <w:lang w:eastAsia="cs-CZ"/>
              </w:rPr>
            </w:pPr>
            <w:r>
              <w:rPr>
                <w:b/>
                <w:szCs w:val="20"/>
                <w:lang w:eastAsia="cs-CZ"/>
              </w:rPr>
              <w:t>Předmět:</w:t>
            </w:r>
          </w:p>
        </w:tc>
        <w:tc>
          <w:tcPr>
            <w:tcW w:w="496" w:type="dxa"/>
            <w:shd w:val="clear" w:color="auto" w:fill="D9D9D9"/>
          </w:tcPr>
          <w:p w14:paraId="6BFBAAFF" w14:textId="77777777" w:rsidR="00D306EF" w:rsidRDefault="00CB14D9">
            <w:pPr>
              <w:keepNext/>
              <w:widowControl w:val="0"/>
              <w:spacing w:after="0" w:line="240" w:lineRule="auto"/>
              <w:rPr>
                <w:b/>
                <w:szCs w:val="20"/>
                <w:lang w:eastAsia="cs-CZ"/>
              </w:rPr>
            </w:pPr>
            <w:r>
              <w:rPr>
                <w:b/>
                <w:szCs w:val="20"/>
                <w:lang w:eastAsia="cs-CZ"/>
              </w:rPr>
              <w:t>1.r.</w:t>
            </w:r>
          </w:p>
        </w:tc>
        <w:tc>
          <w:tcPr>
            <w:tcW w:w="495" w:type="dxa"/>
            <w:shd w:val="clear" w:color="auto" w:fill="D9D9D9"/>
          </w:tcPr>
          <w:p w14:paraId="30DBF611" w14:textId="77777777" w:rsidR="00D306EF" w:rsidRDefault="00CB14D9">
            <w:pPr>
              <w:keepNext/>
              <w:widowControl w:val="0"/>
              <w:spacing w:after="0" w:line="240" w:lineRule="auto"/>
              <w:rPr>
                <w:b/>
                <w:szCs w:val="20"/>
                <w:lang w:eastAsia="cs-CZ"/>
              </w:rPr>
            </w:pPr>
            <w:r>
              <w:rPr>
                <w:b/>
                <w:szCs w:val="20"/>
                <w:lang w:eastAsia="cs-CZ"/>
              </w:rPr>
              <w:t>2.r.</w:t>
            </w:r>
          </w:p>
        </w:tc>
        <w:tc>
          <w:tcPr>
            <w:tcW w:w="496" w:type="dxa"/>
            <w:shd w:val="clear" w:color="auto" w:fill="D9D9D9"/>
          </w:tcPr>
          <w:p w14:paraId="017BC6B7" w14:textId="77777777" w:rsidR="00D306EF" w:rsidRDefault="00CB14D9">
            <w:pPr>
              <w:keepNext/>
              <w:widowControl w:val="0"/>
              <w:spacing w:after="0" w:line="240" w:lineRule="auto"/>
              <w:rPr>
                <w:b/>
                <w:szCs w:val="20"/>
                <w:lang w:eastAsia="cs-CZ"/>
              </w:rPr>
            </w:pPr>
            <w:r>
              <w:rPr>
                <w:b/>
                <w:szCs w:val="20"/>
                <w:lang w:eastAsia="cs-CZ"/>
              </w:rPr>
              <w:t>3.r.</w:t>
            </w:r>
          </w:p>
        </w:tc>
        <w:tc>
          <w:tcPr>
            <w:tcW w:w="496" w:type="dxa"/>
            <w:shd w:val="clear" w:color="auto" w:fill="D9D9D9"/>
          </w:tcPr>
          <w:p w14:paraId="04831A79" w14:textId="77777777" w:rsidR="00D306EF" w:rsidRDefault="00CB14D9">
            <w:pPr>
              <w:keepNext/>
              <w:widowControl w:val="0"/>
              <w:spacing w:after="0" w:line="240" w:lineRule="auto"/>
              <w:rPr>
                <w:b/>
                <w:szCs w:val="20"/>
                <w:lang w:eastAsia="cs-CZ"/>
              </w:rPr>
            </w:pPr>
            <w:r>
              <w:rPr>
                <w:b/>
                <w:szCs w:val="20"/>
                <w:lang w:eastAsia="cs-CZ"/>
              </w:rPr>
              <w:t>4.r.</w:t>
            </w:r>
          </w:p>
        </w:tc>
        <w:tc>
          <w:tcPr>
            <w:tcW w:w="496" w:type="dxa"/>
            <w:shd w:val="clear" w:color="auto" w:fill="D9D9D9"/>
          </w:tcPr>
          <w:p w14:paraId="349B4C15" w14:textId="77777777" w:rsidR="00D306EF" w:rsidRDefault="00CB14D9">
            <w:pPr>
              <w:keepNext/>
              <w:widowControl w:val="0"/>
              <w:spacing w:after="0" w:line="240" w:lineRule="auto"/>
              <w:rPr>
                <w:b/>
                <w:szCs w:val="20"/>
                <w:lang w:eastAsia="cs-CZ"/>
              </w:rPr>
            </w:pPr>
            <w:r>
              <w:rPr>
                <w:b/>
                <w:szCs w:val="20"/>
                <w:lang w:eastAsia="cs-CZ"/>
              </w:rPr>
              <w:t>5.r.</w:t>
            </w:r>
          </w:p>
        </w:tc>
        <w:tc>
          <w:tcPr>
            <w:tcW w:w="496" w:type="dxa"/>
            <w:shd w:val="clear" w:color="auto" w:fill="D9D9D9"/>
          </w:tcPr>
          <w:p w14:paraId="44C2827A" w14:textId="77777777" w:rsidR="00D306EF" w:rsidRDefault="00CB14D9">
            <w:pPr>
              <w:keepNext/>
              <w:widowControl w:val="0"/>
              <w:spacing w:after="0" w:line="240" w:lineRule="auto"/>
              <w:rPr>
                <w:b/>
                <w:szCs w:val="20"/>
                <w:lang w:eastAsia="cs-CZ"/>
              </w:rPr>
            </w:pPr>
            <w:r>
              <w:rPr>
                <w:b/>
                <w:szCs w:val="20"/>
                <w:lang w:eastAsia="cs-CZ"/>
              </w:rPr>
              <w:t>6.r.</w:t>
            </w:r>
          </w:p>
        </w:tc>
        <w:tc>
          <w:tcPr>
            <w:tcW w:w="595" w:type="dxa"/>
            <w:shd w:val="clear" w:color="auto" w:fill="D9D9D9"/>
          </w:tcPr>
          <w:p w14:paraId="75144963" w14:textId="77777777" w:rsidR="00D306EF" w:rsidRDefault="00CB14D9">
            <w:pPr>
              <w:keepNext/>
              <w:widowControl w:val="0"/>
              <w:spacing w:after="0" w:line="240" w:lineRule="auto"/>
              <w:rPr>
                <w:b/>
                <w:szCs w:val="20"/>
                <w:lang w:eastAsia="cs-CZ"/>
              </w:rPr>
            </w:pPr>
            <w:r>
              <w:rPr>
                <w:b/>
                <w:szCs w:val="20"/>
                <w:lang w:eastAsia="cs-CZ"/>
              </w:rPr>
              <w:t xml:space="preserve">7.r.     </w:t>
            </w:r>
          </w:p>
        </w:tc>
        <w:tc>
          <w:tcPr>
            <w:tcW w:w="990" w:type="dxa"/>
            <w:shd w:val="clear" w:color="auto" w:fill="D9D9D9"/>
          </w:tcPr>
          <w:p w14:paraId="2650530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3368E2CF" w14:textId="77777777">
        <w:tc>
          <w:tcPr>
            <w:tcW w:w="2367" w:type="dxa"/>
            <w:tcBorders>
              <w:top w:val="single" w:sz="4" w:space="0" w:color="C0C0C0"/>
              <w:bottom w:val="single" w:sz="4" w:space="0" w:color="C0C0C0"/>
            </w:tcBorders>
            <w:shd w:val="clear" w:color="auto" w:fill="FFFFFF"/>
          </w:tcPr>
          <w:p w14:paraId="265A8A4C" w14:textId="77777777" w:rsidR="00D306EF" w:rsidRDefault="00CB14D9">
            <w:pPr>
              <w:keepNext/>
              <w:widowControl w:val="0"/>
              <w:spacing w:after="0" w:line="240" w:lineRule="auto"/>
              <w:rPr>
                <w:szCs w:val="20"/>
                <w:lang w:eastAsia="cs-CZ"/>
              </w:rPr>
            </w:pPr>
            <w:r>
              <w:rPr>
                <w:szCs w:val="20"/>
                <w:lang w:eastAsia="cs-CZ"/>
              </w:rPr>
              <w:t>Dramatická průprava</w:t>
            </w:r>
          </w:p>
        </w:tc>
        <w:tc>
          <w:tcPr>
            <w:tcW w:w="496" w:type="dxa"/>
            <w:tcBorders>
              <w:top w:val="single" w:sz="4" w:space="0" w:color="C0C0C0"/>
              <w:bottom w:val="single" w:sz="4" w:space="0" w:color="C0C0C0"/>
            </w:tcBorders>
            <w:shd w:val="clear" w:color="auto" w:fill="FFFFFF"/>
          </w:tcPr>
          <w:p w14:paraId="7A784944" w14:textId="77777777" w:rsidR="00D306EF" w:rsidRDefault="00CB14D9">
            <w:pPr>
              <w:keepNext/>
              <w:widowControl w:val="0"/>
              <w:spacing w:after="0" w:line="240" w:lineRule="auto"/>
              <w:rPr>
                <w:szCs w:val="20"/>
                <w:lang w:eastAsia="cs-CZ"/>
              </w:rPr>
            </w:pPr>
            <w:r>
              <w:rPr>
                <w:szCs w:val="20"/>
                <w:lang w:eastAsia="cs-CZ"/>
              </w:rPr>
              <w:t>2</w:t>
            </w:r>
          </w:p>
        </w:tc>
        <w:tc>
          <w:tcPr>
            <w:tcW w:w="495" w:type="dxa"/>
            <w:tcBorders>
              <w:top w:val="single" w:sz="4" w:space="0" w:color="C0C0C0"/>
              <w:bottom w:val="single" w:sz="4" w:space="0" w:color="C0C0C0"/>
            </w:tcBorders>
            <w:shd w:val="clear" w:color="auto" w:fill="FFFFFF"/>
          </w:tcPr>
          <w:p w14:paraId="739FB6BA"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5131F5AE"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04AAF4A6"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2D782F04"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76B07475"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595" w:type="dxa"/>
            <w:tcBorders>
              <w:top w:val="single" w:sz="4" w:space="0" w:color="C0C0C0"/>
              <w:bottom w:val="single" w:sz="4" w:space="0" w:color="C0C0C0"/>
            </w:tcBorders>
            <w:shd w:val="clear" w:color="auto" w:fill="FFFFFF"/>
          </w:tcPr>
          <w:p w14:paraId="6A709BB2" w14:textId="77777777" w:rsidR="00D306EF" w:rsidRDefault="00D306EF">
            <w:pPr>
              <w:keepNext/>
              <w:widowControl w:val="0"/>
              <w:snapToGrid w:val="0"/>
              <w:spacing w:after="0" w:line="240" w:lineRule="auto"/>
              <w:rPr>
                <w:szCs w:val="20"/>
                <w:lang w:eastAsia="cs-CZ"/>
              </w:rPr>
            </w:pPr>
          </w:p>
        </w:tc>
        <w:tc>
          <w:tcPr>
            <w:tcW w:w="990" w:type="dxa"/>
            <w:tcBorders>
              <w:top w:val="single" w:sz="4" w:space="0" w:color="C0C0C0"/>
              <w:bottom w:val="single" w:sz="4" w:space="0" w:color="C0C0C0"/>
            </w:tcBorders>
            <w:shd w:val="clear" w:color="auto" w:fill="FFFFFF"/>
          </w:tcPr>
          <w:p w14:paraId="7D11EAC8" w14:textId="77777777" w:rsidR="00D306EF" w:rsidRDefault="00CB14D9">
            <w:pPr>
              <w:keepNext/>
              <w:widowControl w:val="0"/>
              <w:spacing w:after="0" w:line="240" w:lineRule="auto"/>
              <w:rPr>
                <w:szCs w:val="20"/>
                <w:lang w:eastAsia="cs-CZ"/>
              </w:rPr>
            </w:pPr>
            <w:r>
              <w:rPr>
                <w:szCs w:val="20"/>
                <w:lang w:eastAsia="cs-CZ"/>
              </w:rPr>
              <w:t>4</w:t>
            </w:r>
          </w:p>
        </w:tc>
      </w:tr>
      <w:tr w:rsidR="00D306EF" w14:paraId="7669B849" w14:textId="77777777">
        <w:tc>
          <w:tcPr>
            <w:tcW w:w="2367" w:type="dxa"/>
            <w:tcBorders>
              <w:top w:val="single" w:sz="4" w:space="0" w:color="C0C0C0"/>
              <w:bottom w:val="single" w:sz="4" w:space="0" w:color="C0C0C0"/>
            </w:tcBorders>
            <w:shd w:val="clear" w:color="auto" w:fill="FFFFFF"/>
          </w:tcPr>
          <w:p w14:paraId="59D1E542" w14:textId="77777777" w:rsidR="00D306EF" w:rsidRDefault="00CB14D9">
            <w:pPr>
              <w:keepNext/>
              <w:widowControl w:val="0"/>
              <w:spacing w:after="0" w:line="240" w:lineRule="auto"/>
              <w:rPr>
                <w:szCs w:val="20"/>
                <w:lang w:eastAsia="cs-CZ"/>
              </w:rPr>
            </w:pPr>
            <w:r>
              <w:rPr>
                <w:szCs w:val="20"/>
                <w:lang w:eastAsia="cs-CZ"/>
              </w:rPr>
              <w:t>Základy dramatické tvorby</w:t>
            </w:r>
          </w:p>
        </w:tc>
        <w:tc>
          <w:tcPr>
            <w:tcW w:w="496" w:type="dxa"/>
            <w:tcBorders>
              <w:top w:val="single" w:sz="4" w:space="0" w:color="C0C0C0"/>
              <w:bottom w:val="single" w:sz="4" w:space="0" w:color="C0C0C0"/>
            </w:tcBorders>
            <w:shd w:val="clear" w:color="auto" w:fill="FFFFFF"/>
          </w:tcPr>
          <w:p w14:paraId="6454E872"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5" w:type="dxa"/>
            <w:tcBorders>
              <w:top w:val="single" w:sz="4" w:space="0" w:color="C0C0C0"/>
              <w:bottom w:val="single" w:sz="4" w:space="0" w:color="C0C0C0"/>
            </w:tcBorders>
            <w:shd w:val="clear" w:color="auto" w:fill="FFFFFF"/>
          </w:tcPr>
          <w:p w14:paraId="2866449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76623343"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30558C73"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5CF9DC09"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787B3150" w14:textId="77777777" w:rsidR="00D306EF" w:rsidRDefault="00CB14D9">
            <w:pPr>
              <w:keepNext/>
              <w:widowControl w:val="0"/>
              <w:spacing w:after="0" w:line="240" w:lineRule="auto"/>
              <w:rPr>
                <w:szCs w:val="20"/>
                <w:lang w:eastAsia="cs-CZ"/>
              </w:rPr>
            </w:pPr>
            <w:r>
              <w:rPr>
                <w:szCs w:val="20"/>
                <w:lang w:eastAsia="cs-CZ"/>
              </w:rPr>
              <w:t>2</w:t>
            </w:r>
          </w:p>
        </w:tc>
        <w:tc>
          <w:tcPr>
            <w:tcW w:w="595" w:type="dxa"/>
            <w:tcBorders>
              <w:top w:val="single" w:sz="4" w:space="0" w:color="C0C0C0"/>
              <w:bottom w:val="single" w:sz="4" w:space="0" w:color="C0C0C0"/>
            </w:tcBorders>
            <w:shd w:val="clear" w:color="auto" w:fill="FFFFFF"/>
          </w:tcPr>
          <w:p w14:paraId="291FC76B" w14:textId="77777777" w:rsidR="00D306EF" w:rsidRDefault="00CB14D9">
            <w:pPr>
              <w:keepNext/>
              <w:widowControl w:val="0"/>
              <w:spacing w:after="0" w:line="240" w:lineRule="auto"/>
              <w:rPr>
                <w:szCs w:val="20"/>
                <w:lang w:eastAsia="cs-CZ"/>
              </w:rPr>
            </w:pPr>
            <w:r>
              <w:rPr>
                <w:szCs w:val="20"/>
                <w:lang w:eastAsia="cs-CZ"/>
              </w:rPr>
              <w:t>2</w:t>
            </w:r>
          </w:p>
        </w:tc>
        <w:tc>
          <w:tcPr>
            <w:tcW w:w="990" w:type="dxa"/>
            <w:tcBorders>
              <w:top w:val="single" w:sz="4" w:space="0" w:color="C0C0C0"/>
              <w:bottom w:val="single" w:sz="4" w:space="0" w:color="C0C0C0"/>
            </w:tcBorders>
            <w:shd w:val="clear" w:color="auto" w:fill="FFFFFF"/>
          </w:tcPr>
          <w:p w14:paraId="4332295D" w14:textId="77777777" w:rsidR="00D306EF" w:rsidRDefault="00CB14D9">
            <w:pPr>
              <w:keepNext/>
              <w:widowControl w:val="0"/>
              <w:spacing w:after="0" w:line="240" w:lineRule="auto"/>
              <w:rPr>
                <w:szCs w:val="20"/>
                <w:lang w:eastAsia="cs-CZ"/>
              </w:rPr>
            </w:pPr>
            <w:r>
              <w:rPr>
                <w:szCs w:val="20"/>
                <w:lang w:eastAsia="cs-CZ"/>
              </w:rPr>
              <w:t>10</w:t>
            </w:r>
          </w:p>
        </w:tc>
      </w:tr>
      <w:tr w:rsidR="00D306EF" w14:paraId="26FA8A0E" w14:textId="77777777">
        <w:tc>
          <w:tcPr>
            <w:tcW w:w="2367" w:type="dxa"/>
            <w:tcBorders>
              <w:top w:val="single" w:sz="4" w:space="0" w:color="C0C0C0"/>
              <w:bottom w:val="single" w:sz="4" w:space="0" w:color="C0C0C0"/>
            </w:tcBorders>
            <w:shd w:val="clear" w:color="auto" w:fill="FFFFFF"/>
          </w:tcPr>
          <w:p w14:paraId="50CFD11D" w14:textId="77777777" w:rsidR="00D306EF" w:rsidRDefault="00CB14D9">
            <w:pPr>
              <w:keepNext/>
              <w:widowControl w:val="0"/>
              <w:spacing w:after="0" w:line="240" w:lineRule="auto"/>
              <w:rPr>
                <w:szCs w:val="20"/>
                <w:lang w:eastAsia="cs-CZ"/>
              </w:rPr>
            </w:pPr>
            <w:r>
              <w:rPr>
                <w:szCs w:val="20"/>
                <w:lang w:eastAsia="cs-CZ"/>
              </w:rPr>
              <w:t>Přednes</w:t>
            </w:r>
          </w:p>
        </w:tc>
        <w:tc>
          <w:tcPr>
            <w:tcW w:w="496" w:type="dxa"/>
            <w:tcBorders>
              <w:top w:val="single" w:sz="4" w:space="0" w:color="C0C0C0"/>
              <w:bottom w:val="single" w:sz="4" w:space="0" w:color="C0C0C0"/>
            </w:tcBorders>
            <w:shd w:val="clear" w:color="auto" w:fill="FFFFFF"/>
          </w:tcPr>
          <w:p w14:paraId="4F962478"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5" w:type="dxa"/>
            <w:tcBorders>
              <w:top w:val="single" w:sz="4" w:space="0" w:color="C0C0C0"/>
              <w:bottom w:val="single" w:sz="4" w:space="0" w:color="C0C0C0"/>
            </w:tcBorders>
            <w:shd w:val="clear" w:color="auto" w:fill="FFFFFF"/>
          </w:tcPr>
          <w:p w14:paraId="4E01EEC1" w14:textId="77777777" w:rsidR="00D306EF" w:rsidRDefault="00CB14D9">
            <w:pPr>
              <w:keepNext/>
              <w:widowControl w:val="0"/>
              <w:spacing w:after="0" w:line="240" w:lineRule="auto"/>
              <w:rPr>
                <w:rFonts w:eastAsia="Calibri" w:cs="Calibri"/>
                <w:szCs w:val="20"/>
                <w:lang w:eastAsia="cs-CZ"/>
              </w:rPr>
            </w:pPr>
            <w:r>
              <w:rPr>
                <w:rFonts w:eastAsia="Calibri" w:cs="Calibri"/>
                <w:szCs w:val="20"/>
                <w:lang w:eastAsia="cs-CZ"/>
              </w:rPr>
              <w:t xml:space="preserve"> </w:t>
            </w:r>
          </w:p>
        </w:tc>
        <w:tc>
          <w:tcPr>
            <w:tcW w:w="496" w:type="dxa"/>
            <w:tcBorders>
              <w:top w:val="single" w:sz="4" w:space="0" w:color="C0C0C0"/>
              <w:bottom w:val="single" w:sz="4" w:space="0" w:color="C0C0C0"/>
            </w:tcBorders>
            <w:shd w:val="clear" w:color="auto" w:fill="FFFFFF"/>
          </w:tcPr>
          <w:p w14:paraId="3B312FD1"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69042643"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5F3CC12A"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38CB4685" w14:textId="77777777" w:rsidR="00D306EF" w:rsidRDefault="00CB14D9">
            <w:pPr>
              <w:keepNext/>
              <w:widowControl w:val="0"/>
              <w:spacing w:after="0" w:line="240" w:lineRule="auto"/>
              <w:rPr>
                <w:szCs w:val="20"/>
                <w:lang w:eastAsia="cs-CZ"/>
              </w:rPr>
            </w:pPr>
            <w:r>
              <w:rPr>
                <w:szCs w:val="20"/>
                <w:lang w:eastAsia="cs-CZ"/>
              </w:rPr>
              <w:t>1</w:t>
            </w:r>
          </w:p>
        </w:tc>
        <w:tc>
          <w:tcPr>
            <w:tcW w:w="595" w:type="dxa"/>
            <w:tcBorders>
              <w:top w:val="single" w:sz="4" w:space="0" w:color="C0C0C0"/>
              <w:bottom w:val="single" w:sz="4" w:space="0" w:color="C0C0C0"/>
            </w:tcBorders>
            <w:shd w:val="clear" w:color="auto" w:fill="FFFFFF"/>
          </w:tcPr>
          <w:p w14:paraId="695D231F" w14:textId="77777777" w:rsidR="00D306EF" w:rsidRDefault="00CB14D9">
            <w:pPr>
              <w:keepNext/>
              <w:widowControl w:val="0"/>
              <w:spacing w:after="0" w:line="240" w:lineRule="auto"/>
              <w:rPr>
                <w:szCs w:val="20"/>
                <w:lang w:eastAsia="cs-CZ"/>
              </w:rPr>
            </w:pPr>
            <w:r>
              <w:rPr>
                <w:szCs w:val="20"/>
                <w:lang w:eastAsia="cs-CZ"/>
              </w:rPr>
              <w:t>1</w:t>
            </w:r>
          </w:p>
        </w:tc>
        <w:tc>
          <w:tcPr>
            <w:tcW w:w="990" w:type="dxa"/>
            <w:tcBorders>
              <w:top w:val="single" w:sz="4" w:space="0" w:color="C0C0C0"/>
              <w:bottom w:val="single" w:sz="4" w:space="0" w:color="C0C0C0"/>
            </w:tcBorders>
            <w:shd w:val="clear" w:color="auto" w:fill="FFFFFF"/>
          </w:tcPr>
          <w:p w14:paraId="35194F0E" w14:textId="77777777" w:rsidR="00D306EF" w:rsidRDefault="00CB14D9">
            <w:pPr>
              <w:keepNext/>
              <w:widowControl w:val="0"/>
              <w:spacing w:after="0" w:line="240" w:lineRule="auto"/>
              <w:rPr>
                <w:szCs w:val="20"/>
                <w:lang w:eastAsia="cs-CZ"/>
              </w:rPr>
            </w:pPr>
            <w:r>
              <w:rPr>
                <w:szCs w:val="20"/>
                <w:lang w:eastAsia="cs-CZ"/>
              </w:rPr>
              <w:t>5</w:t>
            </w:r>
          </w:p>
        </w:tc>
      </w:tr>
      <w:tr w:rsidR="00D306EF" w14:paraId="091BA6B0" w14:textId="77777777">
        <w:tc>
          <w:tcPr>
            <w:tcW w:w="2367" w:type="dxa"/>
            <w:tcBorders>
              <w:top w:val="single" w:sz="4" w:space="0" w:color="C0C0C0"/>
              <w:bottom w:val="single" w:sz="4" w:space="0" w:color="C0C0C0"/>
            </w:tcBorders>
            <w:shd w:val="clear" w:color="auto" w:fill="FFFFFF"/>
          </w:tcPr>
          <w:p w14:paraId="748EF6E0" w14:textId="77777777" w:rsidR="00D306EF" w:rsidRDefault="00CB14D9">
            <w:pPr>
              <w:keepNext/>
              <w:widowControl w:val="0"/>
              <w:spacing w:after="0" w:line="240" w:lineRule="auto"/>
              <w:rPr>
                <w:szCs w:val="20"/>
                <w:lang w:eastAsia="cs-CZ"/>
              </w:rPr>
            </w:pPr>
            <w:r>
              <w:rPr>
                <w:szCs w:val="20"/>
                <w:lang w:eastAsia="cs-CZ"/>
              </w:rPr>
              <w:t xml:space="preserve">Celkem: </w:t>
            </w:r>
          </w:p>
        </w:tc>
        <w:tc>
          <w:tcPr>
            <w:tcW w:w="496" w:type="dxa"/>
            <w:tcBorders>
              <w:top w:val="single" w:sz="4" w:space="0" w:color="C0C0C0"/>
              <w:bottom w:val="single" w:sz="4" w:space="0" w:color="C0C0C0"/>
            </w:tcBorders>
            <w:shd w:val="clear" w:color="auto" w:fill="FFFFFF"/>
          </w:tcPr>
          <w:p w14:paraId="2BA1EDA1" w14:textId="77777777" w:rsidR="00D306EF" w:rsidRDefault="00CB14D9">
            <w:pPr>
              <w:keepNext/>
              <w:widowControl w:val="0"/>
              <w:spacing w:after="0" w:line="240" w:lineRule="auto"/>
              <w:rPr>
                <w:szCs w:val="20"/>
                <w:lang w:eastAsia="cs-CZ"/>
              </w:rPr>
            </w:pPr>
            <w:r>
              <w:rPr>
                <w:szCs w:val="20"/>
                <w:lang w:eastAsia="cs-CZ"/>
              </w:rPr>
              <w:t>2</w:t>
            </w:r>
          </w:p>
        </w:tc>
        <w:tc>
          <w:tcPr>
            <w:tcW w:w="495" w:type="dxa"/>
            <w:tcBorders>
              <w:top w:val="single" w:sz="4" w:space="0" w:color="C0C0C0"/>
              <w:bottom w:val="single" w:sz="4" w:space="0" w:color="C0C0C0"/>
            </w:tcBorders>
            <w:shd w:val="clear" w:color="auto" w:fill="FFFFFF"/>
          </w:tcPr>
          <w:p w14:paraId="7E2615DF"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16220ACB"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3304CE1C"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5A63E322"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450D7CD2" w14:textId="77777777" w:rsidR="00D306EF" w:rsidRDefault="00CB14D9">
            <w:pPr>
              <w:keepNext/>
              <w:widowControl w:val="0"/>
              <w:spacing w:after="0" w:line="240" w:lineRule="auto"/>
              <w:rPr>
                <w:szCs w:val="20"/>
                <w:lang w:eastAsia="cs-CZ"/>
              </w:rPr>
            </w:pPr>
            <w:r>
              <w:rPr>
                <w:szCs w:val="20"/>
                <w:lang w:eastAsia="cs-CZ"/>
              </w:rPr>
              <w:t>3</w:t>
            </w:r>
          </w:p>
        </w:tc>
        <w:tc>
          <w:tcPr>
            <w:tcW w:w="595" w:type="dxa"/>
            <w:tcBorders>
              <w:top w:val="single" w:sz="4" w:space="0" w:color="C0C0C0"/>
              <w:bottom w:val="single" w:sz="4" w:space="0" w:color="C0C0C0"/>
            </w:tcBorders>
            <w:shd w:val="clear" w:color="auto" w:fill="FFFFFF"/>
          </w:tcPr>
          <w:p w14:paraId="317A6C97" w14:textId="77777777" w:rsidR="00D306EF" w:rsidRDefault="00CB14D9">
            <w:pPr>
              <w:keepNext/>
              <w:widowControl w:val="0"/>
              <w:spacing w:after="0" w:line="240" w:lineRule="auto"/>
              <w:rPr>
                <w:szCs w:val="20"/>
                <w:lang w:eastAsia="cs-CZ"/>
              </w:rPr>
            </w:pPr>
            <w:r>
              <w:rPr>
                <w:szCs w:val="20"/>
                <w:lang w:eastAsia="cs-CZ"/>
              </w:rPr>
              <w:t>3</w:t>
            </w:r>
          </w:p>
        </w:tc>
        <w:tc>
          <w:tcPr>
            <w:tcW w:w="990" w:type="dxa"/>
            <w:tcBorders>
              <w:top w:val="single" w:sz="4" w:space="0" w:color="C0C0C0"/>
              <w:bottom w:val="single" w:sz="4" w:space="0" w:color="C0C0C0"/>
            </w:tcBorders>
            <w:shd w:val="clear" w:color="auto" w:fill="FFFFFF"/>
          </w:tcPr>
          <w:p w14:paraId="40A4B0B3" w14:textId="77777777" w:rsidR="00D306EF" w:rsidRDefault="00CB14D9">
            <w:pPr>
              <w:keepNext/>
              <w:widowControl w:val="0"/>
              <w:spacing w:after="0" w:line="240" w:lineRule="auto"/>
              <w:rPr>
                <w:szCs w:val="20"/>
                <w:lang w:eastAsia="cs-CZ"/>
              </w:rPr>
            </w:pPr>
            <w:r>
              <w:rPr>
                <w:szCs w:val="20"/>
                <w:lang w:eastAsia="cs-CZ"/>
              </w:rPr>
              <w:t>19</w:t>
            </w:r>
          </w:p>
        </w:tc>
      </w:tr>
    </w:tbl>
    <w:p w14:paraId="04D65162" w14:textId="77777777" w:rsidR="00D306EF" w:rsidRDefault="00CB14D9">
      <w:pPr>
        <w:pStyle w:val="Poznmka"/>
      </w:pPr>
      <w:r>
        <w:t>Do I. stupně základního studia jsou zařazeni žáci ve věku od 7 let na základě vykonané talentové zkoušky.</w:t>
      </w:r>
    </w:p>
    <w:p w14:paraId="2CFCCCDB" w14:textId="77777777" w:rsidR="00D306EF" w:rsidRDefault="00CB14D9">
      <w:pPr>
        <w:pStyle w:val="Nadpis5"/>
      </w:pPr>
      <w:r>
        <w:t>Základní studium II. stupně</w:t>
      </w:r>
    </w:p>
    <w:tbl>
      <w:tblPr>
        <w:tblW w:w="5283" w:type="dxa"/>
        <w:tblInd w:w="-108" w:type="dxa"/>
        <w:tblLayout w:type="fixed"/>
        <w:tblLook w:val="04A0" w:firstRow="1" w:lastRow="0" w:firstColumn="1" w:lastColumn="0" w:noHBand="0" w:noVBand="1"/>
      </w:tblPr>
      <w:tblGrid>
        <w:gridCol w:w="2367"/>
        <w:gridCol w:w="496"/>
        <w:gridCol w:w="496"/>
        <w:gridCol w:w="497"/>
        <w:gridCol w:w="496"/>
        <w:gridCol w:w="931"/>
      </w:tblGrid>
      <w:tr w:rsidR="00D306EF" w14:paraId="41CF5E4B" w14:textId="77777777">
        <w:tc>
          <w:tcPr>
            <w:tcW w:w="2366" w:type="dxa"/>
            <w:shd w:val="clear" w:color="auto" w:fill="D9D9D9"/>
          </w:tcPr>
          <w:p w14:paraId="794BC67F" w14:textId="77777777" w:rsidR="00D306EF" w:rsidRDefault="00CB14D9">
            <w:pPr>
              <w:keepNext/>
              <w:widowControl w:val="0"/>
              <w:spacing w:after="0" w:line="240" w:lineRule="auto"/>
              <w:rPr>
                <w:b/>
                <w:szCs w:val="20"/>
                <w:lang w:eastAsia="cs-CZ"/>
              </w:rPr>
            </w:pPr>
            <w:r>
              <w:rPr>
                <w:b/>
                <w:szCs w:val="20"/>
                <w:lang w:eastAsia="cs-CZ"/>
              </w:rPr>
              <w:t>Předmět:</w:t>
            </w:r>
          </w:p>
        </w:tc>
        <w:tc>
          <w:tcPr>
            <w:tcW w:w="496" w:type="dxa"/>
            <w:shd w:val="clear" w:color="auto" w:fill="D9D9D9"/>
          </w:tcPr>
          <w:p w14:paraId="6B0AE747" w14:textId="77777777" w:rsidR="00D306EF" w:rsidRDefault="00CB14D9">
            <w:pPr>
              <w:keepNext/>
              <w:widowControl w:val="0"/>
              <w:spacing w:after="0" w:line="240" w:lineRule="auto"/>
              <w:rPr>
                <w:b/>
                <w:szCs w:val="20"/>
                <w:lang w:eastAsia="cs-CZ"/>
              </w:rPr>
            </w:pPr>
            <w:r>
              <w:rPr>
                <w:b/>
                <w:szCs w:val="20"/>
                <w:lang w:eastAsia="cs-CZ"/>
              </w:rPr>
              <w:t>1.r.</w:t>
            </w:r>
          </w:p>
        </w:tc>
        <w:tc>
          <w:tcPr>
            <w:tcW w:w="496" w:type="dxa"/>
            <w:shd w:val="clear" w:color="auto" w:fill="D9D9D9"/>
          </w:tcPr>
          <w:p w14:paraId="1C57736D" w14:textId="77777777" w:rsidR="00D306EF" w:rsidRDefault="00CB14D9">
            <w:pPr>
              <w:keepNext/>
              <w:widowControl w:val="0"/>
              <w:spacing w:after="0" w:line="240" w:lineRule="auto"/>
              <w:rPr>
                <w:b/>
                <w:szCs w:val="20"/>
                <w:lang w:eastAsia="cs-CZ"/>
              </w:rPr>
            </w:pPr>
            <w:r>
              <w:rPr>
                <w:b/>
                <w:szCs w:val="20"/>
                <w:lang w:eastAsia="cs-CZ"/>
              </w:rPr>
              <w:t>2.r.</w:t>
            </w:r>
          </w:p>
        </w:tc>
        <w:tc>
          <w:tcPr>
            <w:tcW w:w="497" w:type="dxa"/>
            <w:shd w:val="clear" w:color="auto" w:fill="D9D9D9"/>
          </w:tcPr>
          <w:p w14:paraId="61F3CDF9" w14:textId="77777777" w:rsidR="00D306EF" w:rsidRDefault="00CB14D9">
            <w:pPr>
              <w:keepNext/>
              <w:widowControl w:val="0"/>
              <w:spacing w:after="0" w:line="240" w:lineRule="auto"/>
              <w:rPr>
                <w:b/>
                <w:szCs w:val="20"/>
                <w:lang w:eastAsia="cs-CZ"/>
              </w:rPr>
            </w:pPr>
            <w:r>
              <w:rPr>
                <w:b/>
                <w:szCs w:val="20"/>
                <w:lang w:eastAsia="cs-CZ"/>
              </w:rPr>
              <w:t>3.r.</w:t>
            </w:r>
          </w:p>
        </w:tc>
        <w:tc>
          <w:tcPr>
            <w:tcW w:w="496" w:type="dxa"/>
            <w:shd w:val="clear" w:color="auto" w:fill="D9D9D9"/>
          </w:tcPr>
          <w:p w14:paraId="6131BE32" w14:textId="77777777" w:rsidR="00D306EF" w:rsidRDefault="00CB14D9">
            <w:pPr>
              <w:keepNext/>
              <w:widowControl w:val="0"/>
              <w:spacing w:after="0" w:line="240" w:lineRule="auto"/>
              <w:rPr>
                <w:b/>
                <w:szCs w:val="20"/>
                <w:lang w:eastAsia="cs-CZ"/>
              </w:rPr>
            </w:pPr>
            <w:r>
              <w:rPr>
                <w:b/>
                <w:szCs w:val="20"/>
                <w:lang w:eastAsia="cs-CZ"/>
              </w:rPr>
              <w:t>4.r.</w:t>
            </w:r>
          </w:p>
        </w:tc>
        <w:tc>
          <w:tcPr>
            <w:tcW w:w="931" w:type="dxa"/>
            <w:shd w:val="clear" w:color="auto" w:fill="D9D9D9"/>
          </w:tcPr>
          <w:p w14:paraId="4C5A5DDA" w14:textId="77777777" w:rsidR="00D306EF" w:rsidRDefault="00CB14D9">
            <w:pPr>
              <w:keepNext/>
              <w:widowControl w:val="0"/>
              <w:spacing w:after="0" w:line="240" w:lineRule="auto"/>
              <w:rPr>
                <w:b/>
                <w:szCs w:val="20"/>
                <w:lang w:eastAsia="cs-CZ"/>
              </w:rPr>
            </w:pPr>
            <w:r>
              <w:rPr>
                <w:rFonts w:eastAsia="Calibri" w:cs="Calibri"/>
                <w:b/>
                <w:szCs w:val="20"/>
                <w:lang w:eastAsia="cs-CZ"/>
              </w:rPr>
              <w:t xml:space="preserve"> </w:t>
            </w:r>
            <w:r>
              <w:rPr>
                <w:b/>
                <w:szCs w:val="20"/>
                <w:lang w:eastAsia="cs-CZ"/>
              </w:rPr>
              <w:t>Celkem:</w:t>
            </w:r>
          </w:p>
        </w:tc>
      </w:tr>
      <w:tr w:rsidR="00D306EF" w14:paraId="521C3FA9" w14:textId="77777777">
        <w:tc>
          <w:tcPr>
            <w:tcW w:w="2366" w:type="dxa"/>
            <w:tcBorders>
              <w:top w:val="single" w:sz="4" w:space="0" w:color="C0C0C0"/>
              <w:bottom w:val="single" w:sz="4" w:space="0" w:color="C0C0C0"/>
            </w:tcBorders>
            <w:shd w:val="clear" w:color="auto" w:fill="FFFFFF"/>
          </w:tcPr>
          <w:p w14:paraId="4B6144E1" w14:textId="77777777" w:rsidR="00D306EF" w:rsidRDefault="00CB14D9">
            <w:pPr>
              <w:keepNext/>
              <w:widowControl w:val="0"/>
              <w:spacing w:after="0" w:line="240" w:lineRule="auto"/>
            </w:pPr>
            <w:r>
              <w:rPr>
                <w:szCs w:val="20"/>
                <w:lang w:eastAsia="cs-CZ"/>
              </w:rPr>
              <w:t>Základy dramatické tvorby</w:t>
            </w:r>
          </w:p>
        </w:tc>
        <w:tc>
          <w:tcPr>
            <w:tcW w:w="496" w:type="dxa"/>
            <w:tcBorders>
              <w:top w:val="single" w:sz="4" w:space="0" w:color="C0C0C0"/>
              <w:bottom w:val="single" w:sz="4" w:space="0" w:color="C0C0C0"/>
            </w:tcBorders>
            <w:shd w:val="clear" w:color="auto" w:fill="FFFFFF"/>
          </w:tcPr>
          <w:p w14:paraId="6D9C3936"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1D4BC5C7" w14:textId="77777777" w:rsidR="00D306EF" w:rsidRDefault="00CB14D9">
            <w:pPr>
              <w:keepNext/>
              <w:widowControl w:val="0"/>
              <w:spacing w:after="0" w:line="240" w:lineRule="auto"/>
              <w:rPr>
                <w:szCs w:val="20"/>
                <w:lang w:eastAsia="cs-CZ"/>
              </w:rPr>
            </w:pPr>
            <w:r>
              <w:rPr>
                <w:szCs w:val="20"/>
                <w:lang w:eastAsia="cs-CZ"/>
              </w:rPr>
              <w:t>2</w:t>
            </w:r>
          </w:p>
        </w:tc>
        <w:tc>
          <w:tcPr>
            <w:tcW w:w="497" w:type="dxa"/>
            <w:tcBorders>
              <w:top w:val="single" w:sz="4" w:space="0" w:color="C0C0C0"/>
              <w:bottom w:val="single" w:sz="4" w:space="0" w:color="C0C0C0"/>
            </w:tcBorders>
            <w:shd w:val="clear" w:color="auto" w:fill="FFFFFF"/>
          </w:tcPr>
          <w:p w14:paraId="7EEF3230" w14:textId="77777777" w:rsidR="00D306EF" w:rsidRDefault="00CB14D9">
            <w:pPr>
              <w:keepNext/>
              <w:widowControl w:val="0"/>
              <w:spacing w:after="0" w:line="240" w:lineRule="auto"/>
              <w:rPr>
                <w:szCs w:val="20"/>
                <w:lang w:eastAsia="cs-CZ"/>
              </w:rPr>
            </w:pPr>
            <w:r>
              <w:rPr>
                <w:szCs w:val="20"/>
                <w:lang w:eastAsia="cs-CZ"/>
              </w:rPr>
              <w:t>2</w:t>
            </w:r>
          </w:p>
        </w:tc>
        <w:tc>
          <w:tcPr>
            <w:tcW w:w="496" w:type="dxa"/>
            <w:tcBorders>
              <w:top w:val="single" w:sz="4" w:space="0" w:color="C0C0C0"/>
              <w:bottom w:val="single" w:sz="4" w:space="0" w:color="C0C0C0"/>
            </w:tcBorders>
            <w:shd w:val="clear" w:color="auto" w:fill="FFFFFF"/>
          </w:tcPr>
          <w:p w14:paraId="396565E8" w14:textId="77777777" w:rsidR="00D306EF" w:rsidRDefault="00CB14D9">
            <w:pPr>
              <w:keepNext/>
              <w:widowControl w:val="0"/>
              <w:spacing w:after="0" w:line="240" w:lineRule="auto"/>
              <w:rPr>
                <w:szCs w:val="20"/>
                <w:lang w:eastAsia="cs-CZ"/>
              </w:rPr>
            </w:pPr>
            <w:r>
              <w:rPr>
                <w:szCs w:val="20"/>
                <w:lang w:eastAsia="cs-CZ"/>
              </w:rPr>
              <w:t>2</w:t>
            </w:r>
          </w:p>
        </w:tc>
        <w:tc>
          <w:tcPr>
            <w:tcW w:w="931" w:type="dxa"/>
            <w:tcBorders>
              <w:top w:val="single" w:sz="4" w:space="0" w:color="C0C0C0"/>
              <w:bottom w:val="single" w:sz="4" w:space="0" w:color="C0C0C0"/>
            </w:tcBorders>
            <w:shd w:val="clear" w:color="auto" w:fill="FFFFFF"/>
          </w:tcPr>
          <w:p w14:paraId="02034289" w14:textId="77777777" w:rsidR="00D306EF" w:rsidRDefault="00CB14D9">
            <w:pPr>
              <w:keepNext/>
              <w:widowControl w:val="0"/>
              <w:spacing w:after="0" w:line="240" w:lineRule="auto"/>
              <w:rPr>
                <w:szCs w:val="20"/>
                <w:lang w:eastAsia="cs-CZ"/>
              </w:rPr>
            </w:pPr>
            <w:r>
              <w:rPr>
                <w:szCs w:val="20"/>
                <w:lang w:eastAsia="cs-CZ"/>
              </w:rPr>
              <w:t>8</w:t>
            </w:r>
          </w:p>
        </w:tc>
      </w:tr>
      <w:tr w:rsidR="00D306EF" w14:paraId="1BECBD92" w14:textId="77777777">
        <w:tc>
          <w:tcPr>
            <w:tcW w:w="2366" w:type="dxa"/>
            <w:tcBorders>
              <w:top w:val="single" w:sz="4" w:space="0" w:color="C0C0C0"/>
              <w:bottom w:val="single" w:sz="4" w:space="0" w:color="C0C0C0"/>
            </w:tcBorders>
            <w:shd w:val="clear" w:color="auto" w:fill="FFFFFF"/>
          </w:tcPr>
          <w:p w14:paraId="20C31196" w14:textId="77777777" w:rsidR="00D306EF" w:rsidRDefault="00CB14D9">
            <w:pPr>
              <w:keepNext/>
              <w:widowControl w:val="0"/>
              <w:spacing w:after="0" w:line="240" w:lineRule="auto"/>
              <w:rPr>
                <w:szCs w:val="20"/>
                <w:lang w:eastAsia="cs-CZ"/>
              </w:rPr>
            </w:pPr>
            <w:r>
              <w:rPr>
                <w:szCs w:val="20"/>
                <w:lang w:eastAsia="cs-CZ"/>
              </w:rPr>
              <w:t>Přednes</w:t>
            </w:r>
          </w:p>
        </w:tc>
        <w:tc>
          <w:tcPr>
            <w:tcW w:w="496" w:type="dxa"/>
            <w:tcBorders>
              <w:top w:val="single" w:sz="4" w:space="0" w:color="C0C0C0"/>
              <w:bottom w:val="single" w:sz="4" w:space="0" w:color="C0C0C0"/>
            </w:tcBorders>
            <w:shd w:val="clear" w:color="auto" w:fill="FFFFFF"/>
          </w:tcPr>
          <w:p w14:paraId="76867424"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1F228250" w14:textId="77777777" w:rsidR="00D306EF" w:rsidRDefault="00CB14D9">
            <w:pPr>
              <w:keepNext/>
              <w:widowControl w:val="0"/>
              <w:spacing w:after="0" w:line="240" w:lineRule="auto"/>
              <w:rPr>
                <w:szCs w:val="20"/>
                <w:lang w:eastAsia="cs-CZ"/>
              </w:rPr>
            </w:pPr>
            <w:r>
              <w:rPr>
                <w:szCs w:val="20"/>
                <w:lang w:eastAsia="cs-CZ"/>
              </w:rPr>
              <w:t>1</w:t>
            </w:r>
          </w:p>
        </w:tc>
        <w:tc>
          <w:tcPr>
            <w:tcW w:w="497" w:type="dxa"/>
            <w:tcBorders>
              <w:top w:val="single" w:sz="4" w:space="0" w:color="C0C0C0"/>
              <w:bottom w:val="single" w:sz="4" w:space="0" w:color="C0C0C0"/>
            </w:tcBorders>
            <w:shd w:val="clear" w:color="auto" w:fill="FFFFFF"/>
          </w:tcPr>
          <w:p w14:paraId="09EE0D02" w14:textId="77777777" w:rsidR="00D306EF" w:rsidRDefault="00CB14D9">
            <w:pPr>
              <w:keepNext/>
              <w:widowControl w:val="0"/>
              <w:spacing w:after="0" w:line="240" w:lineRule="auto"/>
              <w:rPr>
                <w:szCs w:val="20"/>
                <w:lang w:eastAsia="cs-CZ"/>
              </w:rPr>
            </w:pPr>
            <w:r>
              <w:rPr>
                <w:szCs w:val="20"/>
                <w:lang w:eastAsia="cs-CZ"/>
              </w:rPr>
              <w:t>1</w:t>
            </w:r>
          </w:p>
        </w:tc>
        <w:tc>
          <w:tcPr>
            <w:tcW w:w="496" w:type="dxa"/>
            <w:tcBorders>
              <w:top w:val="single" w:sz="4" w:space="0" w:color="C0C0C0"/>
              <w:bottom w:val="single" w:sz="4" w:space="0" w:color="C0C0C0"/>
            </w:tcBorders>
            <w:shd w:val="clear" w:color="auto" w:fill="FFFFFF"/>
          </w:tcPr>
          <w:p w14:paraId="0C75C651" w14:textId="77777777" w:rsidR="00D306EF" w:rsidRDefault="00CB14D9">
            <w:pPr>
              <w:keepNext/>
              <w:widowControl w:val="0"/>
              <w:spacing w:after="0" w:line="240" w:lineRule="auto"/>
              <w:rPr>
                <w:szCs w:val="20"/>
                <w:lang w:eastAsia="cs-CZ"/>
              </w:rPr>
            </w:pPr>
            <w:r>
              <w:rPr>
                <w:szCs w:val="20"/>
                <w:lang w:eastAsia="cs-CZ"/>
              </w:rPr>
              <w:t>1</w:t>
            </w:r>
          </w:p>
        </w:tc>
        <w:tc>
          <w:tcPr>
            <w:tcW w:w="931" w:type="dxa"/>
            <w:tcBorders>
              <w:top w:val="single" w:sz="4" w:space="0" w:color="C0C0C0"/>
              <w:bottom w:val="single" w:sz="4" w:space="0" w:color="C0C0C0"/>
            </w:tcBorders>
            <w:shd w:val="clear" w:color="auto" w:fill="FFFFFF"/>
          </w:tcPr>
          <w:p w14:paraId="1D45DAEF" w14:textId="77777777" w:rsidR="00D306EF" w:rsidRDefault="00CB14D9">
            <w:pPr>
              <w:keepNext/>
              <w:widowControl w:val="0"/>
              <w:spacing w:after="0" w:line="240" w:lineRule="auto"/>
              <w:rPr>
                <w:szCs w:val="20"/>
                <w:lang w:eastAsia="cs-CZ"/>
              </w:rPr>
            </w:pPr>
            <w:r>
              <w:rPr>
                <w:szCs w:val="20"/>
                <w:lang w:eastAsia="cs-CZ"/>
              </w:rPr>
              <w:t>4</w:t>
            </w:r>
          </w:p>
        </w:tc>
      </w:tr>
      <w:tr w:rsidR="00D306EF" w14:paraId="1D0D6A6A" w14:textId="77777777">
        <w:tc>
          <w:tcPr>
            <w:tcW w:w="2366" w:type="dxa"/>
            <w:tcBorders>
              <w:top w:val="single" w:sz="4" w:space="0" w:color="C0C0C0"/>
              <w:bottom w:val="single" w:sz="4" w:space="0" w:color="C0C0C0"/>
            </w:tcBorders>
            <w:shd w:val="clear" w:color="auto" w:fill="FFFFFF"/>
          </w:tcPr>
          <w:p w14:paraId="64314D19" w14:textId="77777777" w:rsidR="00D306EF" w:rsidRDefault="00CB14D9">
            <w:pPr>
              <w:keepNext/>
              <w:widowControl w:val="0"/>
              <w:spacing w:after="0" w:line="240" w:lineRule="auto"/>
              <w:rPr>
                <w:szCs w:val="20"/>
                <w:lang w:eastAsia="cs-CZ"/>
              </w:rPr>
            </w:pPr>
            <w:r>
              <w:rPr>
                <w:szCs w:val="20"/>
                <w:lang w:eastAsia="cs-CZ"/>
              </w:rPr>
              <w:t>Celkem:</w:t>
            </w:r>
          </w:p>
        </w:tc>
        <w:tc>
          <w:tcPr>
            <w:tcW w:w="496" w:type="dxa"/>
            <w:tcBorders>
              <w:top w:val="single" w:sz="4" w:space="0" w:color="C0C0C0"/>
              <w:bottom w:val="single" w:sz="4" w:space="0" w:color="C0C0C0"/>
            </w:tcBorders>
            <w:shd w:val="clear" w:color="auto" w:fill="FFFFFF"/>
          </w:tcPr>
          <w:p w14:paraId="5267A7B9"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6D9A56C5" w14:textId="77777777" w:rsidR="00D306EF" w:rsidRDefault="00CB14D9">
            <w:pPr>
              <w:keepNext/>
              <w:widowControl w:val="0"/>
              <w:spacing w:after="0" w:line="240" w:lineRule="auto"/>
              <w:rPr>
                <w:szCs w:val="20"/>
                <w:lang w:eastAsia="cs-CZ"/>
              </w:rPr>
            </w:pPr>
            <w:r>
              <w:rPr>
                <w:szCs w:val="20"/>
                <w:lang w:eastAsia="cs-CZ"/>
              </w:rPr>
              <w:t>3</w:t>
            </w:r>
          </w:p>
        </w:tc>
        <w:tc>
          <w:tcPr>
            <w:tcW w:w="497" w:type="dxa"/>
            <w:tcBorders>
              <w:top w:val="single" w:sz="4" w:space="0" w:color="C0C0C0"/>
              <w:bottom w:val="single" w:sz="4" w:space="0" w:color="C0C0C0"/>
            </w:tcBorders>
            <w:shd w:val="clear" w:color="auto" w:fill="FFFFFF"/>
          </w:tcPr>
          <w:p w14:paraId="54FFB95A" w14:textId="77777777" w:rsidR="00D306EF" w:rsidRDefault="00CB14D9">
            <w:pPr>
              <w:keepNext/>
              <w:widowControl w:val="0"/>
              <w:spacing w:after="0" w:line="240" w:lineRule="auto"/>
              <w:rPr>
                <w:szCs w:val="20"/>
                <w:lang w:eastAsia="cs-CZ"/>
              </w:rPr>
            </w:pPr>
            <w:r>
              <w:rPr>
                <w:szCs w:val="20"/>
                <w:lang w:eastAsia="cs-CZ"/>
              </w:rPr>
              <w:t>3</w:t>
            </w:r>
          </w:p>
        </w:tc>
        <w:tc>
          <w:tcPr>
            <w:tcW w:w="496" w:type="dxa"/>
            <w:tcBorders>
              <w:top w:val="single" w:sz="4" w:space="0" w:color="C0C0C0"/>
              <w:bottom w:val="single" w:sz="4" w:space="0" w:color="C0C0C0"/>
            </w:tcBorders>
            <w:shd w:val="clear" w:color="auto" w:fill="FFFFFF"/>
          </w:tcPr>
          <w:p w14:paraId="7176A036" w14:textId="77777777" w:rsidR="00D306EF" w:rsidRDefault="00CB14D9">
            <w:pPr>
              <w:keepNext/>
              <w:widowControl w:val="0"/>
              <w:spacing w:after="0" w:line="240" w:lineRule="auto"/>
              <w:rPr>
                <w:szCs w:val="20"/>
                <w:lang w:eastAsia="cs-CZ"/>
              </w:rPr>
            </w:pPr>
            <w:r>
              <w:rPr>
                <w:szCs w:val="20"/>
                <w:lang w:eastAsia="cs-CZ"/>
              </w:rPr>
              <w:t>3</w:t>
            </w:r>
          </w:p>
        </w:tc>
        <w:tc>
          <w:tcPr>
            <w:tcW w:w="931" w:type="dxa"/>
            <w:tcBorders>
              <w:top w:val="single" w:sz="4" w:space="0" w:color="C0C0C0"/>
              <w:bottom w:val="single" w:sz="4" w:space="0" w:color="C0C0C0"/>
            </w:tcBorders>
            <w:shd w:val="clear" w:color="auto" w:fill="FFFFFF"/>
          </w:tcPr>
          <w:p w14:paraId="6EED34BF" w14:textId="77777777" w:rsidR="00D306EF" w:rsidRDefault="00CB14D9">
            <w:pPr>
              <w:keepNext/>
              <w:widowControl w:val="0"/>
              <w:spacing w:after="0" w:line="240" w:lineRule="auto"/>
              <w:rPr>
                <w:szCs w:val="20"/>
                <w:lang w:eastAsia="cs-CZ"/>
              </w:rPr>
            </w:pPr>
            <w:r>
              <w:rPr>
                <w:szCs w:val="20"/>
                <w:lang w:eastAsia="cs-CZ"/>
              </w:rPr>
              <w:t>12</w:t>
            </w:r>
          </w:p>
        </w:tc>
      </w:tr>
    </w:tbl>
    <w:p w14:paraId="26B8350F" w14:textId="77777777" w:rsidR="00D306EF" w:rsidRDefault="00CB14D9">
      <w:pPr>
        <w:pStyle w:val="Poznmka"/>
      </w:pPr>
      <w:r>
        <w:t xml:space="preserve">Do </w:t>
      </w:r>
      <w:proofErr w:type="spellStart"/>
      <w:proofErr w:type="gramStart"/>
      <w:r>
        <w:t>II.stupně</w:t>
      </w:r>
      <w:proofErr w:type="spellEnd"/>
      <w:proofErr w:type="gramEnd"/>
      <w:r>
        <w:t xml:space="preserve"> základního studia jsou zařazeni žáci ve věku od 14 let na základě vykonané talentové zkoušky. Žáci LDO jsou vyučováni ve skupině max.10 žáků v základním studiu </w:t>
      </w:r>
      <w:proofErr w:type="spellStart"/>
      <w:proofErr w:type="gramStart"/>
      <w:r>
        <w:t>I.a</w:t>
      </w:r>
      <w:proofErr w:type="spellEnd"/>
      <w:proofErr w:type="gramEnd"/>
      <w:r>
        <w:t xml:space="preserve"> </w:t>
      </w:r>
      <w:proofErr w:type="spellStart"/>
      <w:r>
        <w:t>II.stupně</w:t>
      </w:r>
      <w:proofErr w:type="spellEnd"/>
      <w:r>
        <w:t xml:space="preserve"> při kolektivní výuce, individuálně ve skupině max.5 žáků v základním studiu </w:t>
      </w:r>
      <w:proofErr w:type="spellStart"/>
      <w:r>
        <w:t>I.a</w:t>
      </w:r>
      <w:proofErr w:type="spellEnd"/>
      <w:r>
        <w:t xml:space="preserve"> </w:t>
      </w:r>
      <w:proofErr w:type="spellStart"/>
      <w:r>
        <w:t>II.stupně</w:t>
      </w:r>
      <w:proofErr w:type="spellEnd"/>
      <w:r>
        <w:t>.</w:t>
      </w:r>
    </w:p>
    <w:p w14:paraId="03D83E0B" w14:textId="77777777" w:rsidR="00D306EF" w:rsidRDefault="00CB14D9">
      <w:pPr>
        <w:pStyle w:val="Poznmka"/>
      </w:pPr>
      <w:r>
        <w:t>V případě menšího počtu žáků ve skupinách, může dojít ke spojení ročníků. Recepce a reflexe dramatického umění (teorie) se prolíná všemi předměty.</w:t>
      </w:r>
    </w:p>
    <w:p w14:paraId="19D0EB50" w14:textId="77777777" w:rsidR="00D306EF" w:rsidRDefault="00D306EF">
      <w:pPr>
        <w:rPr>
          <w:lang w:eastAsia="cs-CZ"/>
        </w:rPr>
      </w:pPr>
    </w:p>
    <w:p w14:paraId="7EE02231" w14:textId="77777777" w:rsidR="00D306EF" w:rsidRDefault="00CB14D9">
      <w:pPr>
        <w:pStyle w:val="Nadpis5"/>
      </w:pPr>
      <w:r>
        <w:t>Studium pro dospělé</w:t>
      </w:r>
    </w:p>
    <w:p w14:paraId="778CB299"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dvou vyučovacích hodin týdně.</w:t>
      </w:r>
    </w:p>
    <w:p w14:paraId="6BACA113" w14:textId="77777777" w:rsidR="00D306EF" w:rsidRDefault="00CB14D9">
      <w:pPr>
        <w:pStyle w:val="Nadpis4"/>
      </w:pPr>
      <w:r>
        <w:t xml:space="preserve">Vzdělávací </w:t>
      </w:r>
      <w:proofErr w:type="gramStart"/>
      <w:r>
        <w:t>obsah  vyučovacích</w:t>
      </w:r>
      <w:proofErr w:type="gramEnd"/>
      <w:r>
        <w:t xml:space="preserve"> předmětů</w:t>
      </w:r>
    </w:p>
    <w:p w14:paraId="58AC3BBB" w14:textId="77777777" w:rsidR="00D306EF" w:rsidRDefault="00CB14D9">
      <w:pPr>
        <w:pStyle w:val="Nadpis5"/>
      </w:pPr>
      <w:r>
        <w:t>Přípravné studium</w:t>
      </w:r>
    </w:p>
    <w:p w14:paraId="627C4914" w14:textId="77777777" w:rsidR="00D306EF" w:rsidRDefault="00CB14D9">
      <w:pPr>
        <w:pStyle w:val="Nadpis6"/>
      </w:pPr>
      <w:proofErr w:type="gramStart"/>
      <w:r>
        <w:t>Předmět:  Dramatická</w:t>
      </w:r>
      <w:proofErr w:type="gramEnd"/>
      <w:r>
        <w:t xml:space="preserve"> průprava</w:t>
      </w:r>
    </w:p>
    <w:p w14:paraId="550C5D6E" w14:textId="77777777" w:rsidR="00D306EF" w:rsidRDefault="00D306EF">
      <w:pPr>
        <w:jc w:val="both"/>
      </w:pPr>
    </w:p>
    <w:p w14:paraId="566924A5" w14:textId="77777777" w:rsidR="00D306EF" w:rsidRDefault="00CB14D9">
      <w:pPr>
        <w:jc w:val="both"/>
      </w:pPr>
      <w:r>
        <w:t>1. ročník:</w:t>
      </w:r>
    </w:p>
    <w:p w14:paraId="1AAFA60F" w14:textId="77777777" w:rsidR="00D306EF" w:rsidRDefault="00CB14D9">
      <w:r>
        <w:t xml:space="preserve">Žák </w:t>
      </w:r>
    </w:p>
    <w:p w14:paraId="5F82584D" w14:textId="77777777" w:rsidR="00D306EF" w:rsidRDefault="00CB14D9">
      <w:pPr>
        <w:pStyle w:val="Odstavecseseznamem"/>
        <w:numPr>
          <w:ilvl w:val="0"/>
          <w:numId w:val="269"/>
        </w:numPr>
      </w:pPr>
      <w:r>
        <w:t>spolupracuje s druhými při jednoduchých dramatických hrách</w:t>
      </w:r>
    </w:p>
    <w:p w14:paraId="26826D6C" w14:textId="77777777" w:rsidR="00D306EF" w:rsidRDefault="00CB14D9">
      <w:pPr>
        <w:pStyle w:val="Odstavecseseznamem"/>
        <w:numPr>
          <w:ilvl w:val="0"/>
          <w:numId w:val="269"/>
        </w:numPr>
      </w:pPr>
      <w:r>
        <w:lastRenderedPageBreak/>
        <w:t>orientuje se v prostoru</w:t>
      </w:r>
    </w:p>
    <w:p w14:paraId="74AC8DD7" w14:textId="77777777" w:rsidR="00D306EF" w:rsidRDefault="00CB14D9">
      <w:pPr>
        <w:pStyle w:val="Odstavecseseznamem"/>
        <w:numPr>
          <w:ilvl w:val="0"/>
          <w:numId w:val="269"/>
        </w:numPr>
      </w:pPr>
      <w:r>
        <w:t>provede jednoduchá rytmicko-pohybová cvičení</w:t>
      </w:r>
    </w:p>
    <w:p w14:paraId="1ACA677F" w14:textId="77777777" w:rsidR="00D306EF" w:rsidRDefault="00CB14D9">
      <w:pPr>
        <w:jc w:val="both"/>
      </w:pPr>
      <w:r>
        <w:t>2. ročník:</w:t>
      </w:r>
    </w:p>
    <w:p w14:paraId="61F12650" w14:textId="77777777" w:rsidR="00D306EF" w:rsidRDefault="00CB14D9">
      <w:pPr>
        <w:pStyle w:val="Odstavecseseznamem"/>
        <w:numPr>
          <w:ilvl w:val="0"/>
          <w:numId w:val="269"/>
        </w:numPr>
      </w:pPr>
      <w:r>
        <w:t>uvědomuje si svoje tělo</w:t>
      </w:r>
    </w:p>
    <w:p w14:paraId="7B57A739" w14:textId="77777777" w:rsidR="00D306EF" w:rsidRDefault="00CB14D9">
      <w:pPr>
        <w:pStyle w:val="Odstavecseseznamem"/>
        <w:numPr>
          <w:ilvl w:val="0"/>
          <w:numId w:val="269"/>
        </w:numPr>
      </w:pPr>
      <w:r>
        <w:t>je schopen soustředit se a kooperovat ve skupině</w:t>
      </w:r>
    </w:p>
    <w:p w14:paraId="6CB71F94" w14:textId="77777777" w:rsidR="00D306EF" w:rsidRDefault="00CB14D9">
      <w:pPr>
        <w:pStyle w:val="Odstavecseseznamem"/>
        <w:numPr>
          <w:ilvl w:val="0"/>
          <w:numId w:val="269"/>
        </w:numPr>
      </w:pPr>
      <w:r>
        <w:t>tvořivě reaguje na podněty</w:t>
      </w:r>
    </w:p>
    <w:p w14:paraId="484363EE" w14:textId="77777777" w:rsidR="00D306EF" w:rsidRDefault="00D306EF">
      <w:pPr>
        <w:pStyle w:val="Odstavecseseznamem"/>
        <w:ind w:left="0"/>
      </w:pPr>
    </w:p>
    <w:p w14:paraId="5C5D8258" w14:textId="77777777" w:rsidR="00D306EF" w:rsidRDefault="00CB14D9">
      <w:pPr>
        <w:pStyle w:val="Nadpis5"/>
      </w:pPr>
      <w:r>
        <w:t>Základní studium I. stupně</w:t>
      </w:r>
    </w:p>
    <w:p w14:paraId="0A5E3E7E" w14:textId="77777777" w:rsidR="00D306EF" w:rsidRDefault="00CB14D9">
      <w:pPr>
        <w:pStyle w:val="Nadpis6"/>
      </w:pPr>
      <w:r>
        <w:t>Předmět: Dramatická průprava</w:t>
      </w:r>
    </w:p>
    <w:p w14:paraId="5C90170D" w14:textId="77777777" w:rsidR="00D306EF" w:rsidRDefault="00CB14D9">
      <w:r>
        <w:t>1. ročník:</w:t>
      </w:r>
    </w:p>
    <w:p w14:paraId="1ED13F2B" w14:textId="77777777" w:rsidR="00D306EF" w:rsidRDefault="00CB14D9">
      <w:r>
        <w:t xml:space="preserve">Žák </w:t>
      </w:r>
    </w:p>
    <w:p w14:paraId="5C71083F" w14:textId="77777777" w:rsidR="00D306EF" w:rsidRDefault="00CB14D9">
      <w:pPr>
        <w:pStyle w:val="Odstavecseseznamem"/>
        <w:numPr>
          <w:ilvl w:val="0"/>
          <w:numId w:val="281"/>
        </w:numPr>
      </w:pPr>
      <w:r>
        <w:t>je aktivní v kolektivní práci</w:t>
      </w:r>
    </w:p>
    <w:p w14:paraId="7756387E" w14:textId="77777777" w:rsidR="00D306EF" w:rsidRDefault="00CB14D9">
      <w:pPr>
        <w:pStyle w:val="Odstavecseseznamem"/>
        <w:numPr>
          <w:ilvl w:val="0"/>
          <w:numId w:val="281"/>
        </w:numPr>
      </w:pPr>
      <w:r>
        <w:t>orientuje se v příběhu a chápe jeho význam</w:t>
      </w:r>
    </w:p>
    <w:p w14:paraId="41C23149" w14:textId="77777777" w:rsidR="00D306EF" w:rsidRDefault="00CB14D9">
      <w:pPr>
        <w:pStyle w:val="Odstavecseseznamem"/>
        <w:numPr>
          <w:ilvl w:val="0"/>
          <w:numId w:val="281"/>
        </w:numPr>
      </w:pPr>
      <w:r>
        <w:t>předvede jednoduchou hru se zástupným textem a zástupnou rekvizitou</w:t>
      </w:r>
    </w:p>
    <w:p w14:paraId="51E98C91" w14:textId="77777777" w:rsidR="00D306EF" w:rsidRDefault="00CB14D9">
      <w:pPr>
        <w:pStyle w:val="Odstavecseseznamem"/>
        <w:numPr>
          <w:ilvl w:val="0"/>
          <w:numId w:val="281"/>
        </w:numPr>
      </w:pPr>
      <w:r>
        <w:t xml:space="preserve">provede jednoduchá mluvní cvičení </w:t>
      </w:r>
    </w:p>
    <w:p w14:paraId="07C288B8" w14:textId="77777777" w:rsidR="00D306EF" w:rsidRDefault="00CB14D9">
      <w:pPr>
        <w:pStyle w:val="Odstavecseseznamem"/>
        <w:numPr>
          <w:ilvl w:val="0"/>
          <w:numId w:val="281"/>
        </w:numPr>
      </w:pPr>
      <w:r>
        <w:t>pracuje se svým tělem a uvědomuje si jeho správné držení</w:t>
      </w:r>
    </w:p>
    <w:p w14:paraId="4D03BFDA" w14:textId="77777777" w:rsidR="00D306EF" w:rsidRDefault="00CB14D9">
      <w:r>
        <w:t>2. ročník:</w:t>
      </w:r>
    </w:p>
    <w:p w14:paraId="23E3F333" w14:textId="77777777" w:rsidR="00D306EF" w:rsidRDefault="00CB14D9">
      <w:pPr>
        <w:pStyle w:val="Odstavecseseznamem"/>
        <w:numPr>
          <w:ilvl w:val="0"/>
          <w:numId w:val="101"/>
        </w:numPr>
      </w:pPr>
      <w:r>
        <w:t>vymyslí a předvede krátkou pohybovou etudu</w:t>
      </w:r>
    </w:p>
    <w:p w14:paraId="7AF5BFAB" w14:textId="77777777" w:rsidR="00D306EF" w:rsidRDefault="00CB14D9">
      <w:pPr>
        <w:pStyle w:val="Odstavecseseznamem"/>
        <w:numPr>
          <w:ilvl w:val="0"/>
          <w:numId w:val="101"/>
        </w:numPr>
      </w:pPr>
      <w:r>
        <w:t>vytvoří živé obrazy</w:t>
      </w:r>
    </w:p>
    <w:p w14:paraId="40C702A6" w14:textId="77777777" w:rsidR="00D306EF" w:rsidRDefault="00CB14D9">
      <w:pPr>
        <w:pStyle w:val="Odstavecseseznamem"/>
        <w:numPr>
          <w:ilvl w:val="0"/>
          <w:numId w:val="101"/>
        </w:numPr>
      </w:pPr>
      <w:r>
        <w:t>ztvární krátkou dramatickou etudu na zadané téma</w:t>
      </w:r>
    </w:p>
    <w:p w14:paraId="2DBD7A24" w14:textId="77777777" w:rsidR="00D306EF" w:rsidRDefault="00CB14D9">
      <w:pPr>
        <w:pStyle w:val="Odstavecseseznamem"/>
        <w:numPr>
          <w:ilvl w:val="0"/>
          <w:numId w:val="101"/>
        </w:numPr>
      </w:pPr>
      <w:r>
        <w:t>převypráví text</w:t>
      </w:r>
    </w:p>
    <w:p w14:paraId="590376C4" w14:textId="77777777" w:rsidR="00D306EF" w:rsidRDefault="00CB14D9">
      <w:pPr>
        <w:pStyle w:val="Nadpis6"/>
      </w:pPr>
      <w:r>
        <w:t>Předmět: Základy dramatické tvorby</w:t>
      </w:r>
    </w:p>
    <w:p w14:paraId="74F0262D" w14:textId="77777777" w:rsidR="00D306EF" w:rsidRDefault="00CB14D9">
      <w:r>
        <w:t>3. ročník:</w:t>
      </w:r>
    </w:p>
    <w:p w14:paraId="3BF5788B" w14:textId="77777777" w:rsidR="00D306EF" w:rsidRDefault="00CB14D9">
      <w:pPr>
        <w:pStyle w:val="Odstavecseseznamem"/>
        <w:numPr>
          <w:ilvl w:val="0"/>
          <w:numId w:val="248"/>
        </w:numPr>
      </w:pPr>
      <w:r>
        <w:t>zařadí do etudy hru se zástupnou rekvizitou</w:t>
      </w:r>
    </w:p>
    <w:p w14:paraId="531E516C" w14:textId="77777777" w:rsidR="00D306EF" w:rsidRDefault="00CB14D9">
      <w:pPr>
        <w:pStyle w:val="Odstavecseseznamem"/>
        <w:numPr>
          <w:ilvl w:val="0"/>
          <w:numId w:val="248"/>
        </w:numPr>
      </w:pPr>
      <w:r>
        <w:t>provede jednodušší improvizace na zadané téma</w:t>
      </w:r>
    </w:p>
    <w:p w14:paraId="4D268FC6" w14:textId="77777777" w:rsidR="00D306EF" w:rsidRDefault="00CB14D9">
      <w:pPr>
        <w:pStyle w:val="Odstavecseseznamem"/>
        <w:numPr>
          <w:ilvl w:val="0"/>
          <w:numId w:val="248"/>
        </w:numPr>
      </w:pPr>
      <w:r>
        <w:t>plní zadávané úkoly v souborové práci</w:t>
      </w:r>
    </w:p>
    <w:p w14:paraId="5B667C37" w14:textId="77777777" w:rsidR="00D306EF" w:rsidRDefault="00CB14D9">
      <w:r>
        <w:t>4. ročník:</w:t>
      </w:r>
    </w:p>
    <w:p w14:paraId="05B8294B" w14:textId="77777777" w:rsidR="00D306EF" w:rsidRDefault="00CB14D9">
      <w:pPr>
        <w:pStyle w:val="Odstavecseseznamem"/>
        <w:numPr>
          <w:ilvl w:val="0"/>
          <w:numId w:val="248"/>
        </w:numPr>
      </w:pPr>
      <w:r>
        <w:t>ztvární v etudě jednoduchý dramatický děj</w:t>
      </w:r>
    </w:p>
    <w:p w14:paraId="0514D786" w14:textId="77777777" w:rsidR="00D306EF" w:rsidRDefault="00CB14D9">
      <w:pPr>
        <w:pStyle w:val="Odstavecseseznamem"/>
        <w:numPr>
          <w:ilvl w:val="0"/>
          <w:numId w:val="248"/>
        </w:numPr>
      </w:pPr>
      <w:r>
        <w:t>vypointuje jednoduchou etudu</w:t>
      </w:r>
    </w:p>
    <w:p w14:paraId="0B9CE8C7" w14:textId="77777777" w:rsidR="00D306EF" w:rsidRDefault="00CB14D9">
      <w:pPr>
        <w:pStyle w:val="Odstavecseseznamem"/>
        <w:numPr>
          <w:ilvl w:val="0"/>
          <w:numId w:val="248"/>
        </w:numPr>
      </w:pPr>
      <w:r>
        <w:t>přizpůsobí své jednání změně zadaných okolnost</w:t>
      </w:r>
    </w:p>
    <w:p w14:paraId="1D9ADD82" w14:textId="77777777" w:rsidR="00D306EF" w:rsidRDefault="00D306EF">
      <w:pPr>
        <w:pStyle w:val="Odstavecseseznamem"/>
      </w:pPr>
    </w:p>
    <w:p w14:paraId="59307514" w14:textId="77777777" w:rsidR="00D306EF" w:rsidRDefault="00CB14D9">
      <w:r>
        <w:t>5.  ročník:</w:t>
      </w:r>
    </w:p>
    <w:p w14:paraId="33086A97" w14:textId="77777777" w:rsidR="00D306EF" w:rsidRDefault="00CB14D9">
      <w:pPr>
        <w:pStyle w:val="Odstavecseseznamem"/>
        <w:numPr>
          <w:ilvl w:val="0"/>
          <w:numId w:val="106"/>
        </w:numPr>
      </w:pPr>
      <w:r>
        <w:t>předvede v kolektivní improvizaci jednoduchou dramatickou situaci</w:t>
      </w:r>
    </w:p>
    <w:p w14:paraId="64EDF307" w14:textId="77777777" w:rsidR="00D306EF" w:rsidRDefault="00CB14D9">
      <w:pPr>
        <w:pStyle w:val="Odstavecseseznamem"/>
        <w:numPr>
          <w:ilvl w:val="0"/>
          <w:numId w:val="106"/>
        </w:numPr>
      </w:pPr>
      <w:r>
        <w:t>pracuje se symbolem a metaforou</w:t>
      </w:r>
    </w:p>
    <w:p w14:paraId="17913B06" w14:textId="77777777" w:rsidR="00D306EF" w:rsidRDefault="00CB14D9">
      <w:pPr>
        <w:pStyle w:val="Odstavecseseznamem"/>
        <w:numPr>
          <w:ilvl w:val="0"/>
          <w:numId w:val="106"/>
        </w:numPr>
      </w:pPr>
      <w:r>
        <w:t>fixuje tvar etudy – pravdivým jednáním zveřejní úkol postavy, vztah k prostředí</w:t>
      </w:r>
    </w:p>
    <w:p w14:paraId="399202BD" w14:textId="77777777" w:rsidR="00D306EF" w:rsidRDefault="00CB14D9">
      <w:r>
        <w:t>6.  ročník:</w:t>
      </w:r>
    </w:p>
    <w:p w14:paraId="317FD0EC" w14:textId="77777777" w:rsidR="00D306EF" w:rsidRDefault="00CB14D9">
      <w:pPr>
        <w:pStyle w:val="Odstavecseseznamem"/>
        <w:numPr>
          <w:ilvl w:val="0"/>
          <w:numId w:val="106"/>
        </w:numPr>
      </w:pPr>
      <w:r>
        <w:t>využívá improvizace pro stavbu dramatické situace</w:t>
      </w:r>
    </w:p>
    <w:p w14:paraId="0F7EB36C" w14:textId="77777777" w:rsidR="00D306EF" w:rsidRDefault="00CB14D9">
      <w:pPr>
        <w:pStyle w:val="Odstavecseseznamem"/>
        <w:numPr>
          <w:ilvl w:val="0"/>
          <w:numId w:val="106"/>
        </w:numPr>
      </w:pPr>
      <w:r>
        <w:t>vyjádří v dramatické etudě vlastní námět</w:t>
      </w:r>
    </w:p>
    <w:p w14:paraId="0AB5E6DE" w14:textId="77777777" w:rsidR="00D306EF" w:rsidRDefault="00CB14D9">
      <w:pPr>
        <w:pStyle w:val="Odstavecseseznamem"/>
        <w:numPr>
          <w:ilvl w:val="0"/>
          <w:numId w:val="106"/>
        </w:numPr>
      </w:pPr>
      <w:r>
        <w:t>předvede volnou improvizaci ve skupině</w:t>
      </w:r>
    </w:p>
    <w:p w14:paraId="7F6681B3" w14:textId="77777777" w:rsidR="00D306EF" w:rsidRDefault="00CB14D9">
      <w:r>
        <w:lastRenderedPageBreak/>
        <w:t>7. ročník:</w:t>
      </w:r>
    </w:p>
    <w:p w14:paraId="1A8AB2EE" w14:textId="77777777" w:rsidR="00D306EF" w:rsidRDefault="00CB14D9">
      <w:pPr>
        <w:pStyle w:val="Odstavecseseznamem"/>
        <w:numPr>
          <w:ilvl w:val="0"/>
          <w:numId w:val="204"/>
        </w:numPr>
      </w:pPr>
      <w:r>
        <w:t>podílí se tvořivě na přípravě a realizaci absolventského pořadu, projeví vlastní názory a postoje</w:t>
      </w:r>
    </w:p>
    <w:p w14:paraId="55FF1486" w14:textId="77777777" w:rsidR="00D306EF" w:rsidRDefault="00CB14D9">
      <w:pPr>
        <w:pStyle w:val="Odstavecseseznamem"/>
        <w:numPr>
          <w:ilvl w:val="0"/>
          <w:numId w:val="204"/>
        </w:numPr>
      </w:pPr>
      <w:r>
        <w:t>zvládá technicky i výrazově na úrovni kultivované přirozenosti svůj úkol v absolventském pořadu</w:t>
      </w:r>
    </w:p>
    <w:p w14:paraId="35C33E22" w14:textId="77777777" w:rsidR="00D306EF" w:rsidRDefault="00CB14D9">
      <w:pPr>
        <w:pStyle w:val="Odstavecseseznamem"/>
        <w:numPr>
          <w:ilvl w:val="0"/>
          <w:numId w:val="204"/>
        </w:numPr>
      </w:pPr>
      <w:r>
        <w:t xml:space="preserve">pracuje </w:t>
      </w:r>
      <w:proofErr w:type="gramStart"/>
      <w:r>
        <w:t>s  podněty</w:t>
      </w:r>
      <w:proofErr w:type="gramEnd"/>
      <w:r>
        <w:t xml:space="preserve"> z jiných uměleckých oblastí- hudební, výtvarné, taneční</w:t>
      </w:r>
    </w:p>
    <w:p w14:paraId="1E3375F2" w14:textId="77777777" w:rsidR="00D306EF" w:rsidRDefault="00CB14D9">
      <w:pPr>
        <w:pStyle w:val="Odstavecseseznamem"/>
        <w:numPr>
          <w:ilvl w:val="0"/>
          <w:numId w:val="204"/>
        </w:numPr>
      </w:pPr>
      <w:r>
        <w:t>kriticky hodnotí svoje dovednosti, výsledné vystoupení i ostatní žáky</w:t>
      </w:r>
    </w:p>
    <w:p w14:paraId="3740855A" w14:textId="77777777" w:rsidR="00D306EF" w:rsidRDefault="00CB14D9">
      <w:pPr>
        <w:pStyle w:val="Nadpis6"/>
      </w:pPr>
      <w:r>
        <w:t>Předmět: Přednes</w:t>
      </w:r>
    </w:p>
    <w:p w14:paraId="4148AFA0" w14:textId="77777777" w:rsidR="00D306EF" w:rsidRDefault="00CB14D9">
      <w:r>
        <w:t>3. ročník:</w:t>
      </w:r>
    </w:p>
    <w:p w14:paraId="1C86767A" w14:textId="77777777" w:rsidR="00D306EF" w:rsidRDefault="00CB14D9">
      <w:r>
        <w:t xml:space="preserve">Žák </w:t>
      </w:r>
    </w:p>
    <w:p w14:paraId="6D7BE8A1" w14:textId="77777777" w:rsidR="00D306EF" w:rsidRDefault="00CB14D9">
      <w:pPr>
        <w:pStyle w:val="Odstavecseseznamem"/>
        <w:numPr>
          <w:ilvl w:val="0"/>
          <w:numId w:val="155"/>
        </w:numPr>
      </w:pPr>
      <w:r>
        <w:t>přečte text vybraný pro přednes</w:t>
      </w:r>
    </w:p>
    <w:p w14:paraId="45985F2D" w14:textId="77777777" w:rsidR="00D306EF" w:rsidRDefault="00CB14D9">
      <w:pPr>
        <w:pStyle w:val="Odstavecseseznamem"/>
        <w:numPr>
          <w:ilvl w:val="0"/>
          <w:numId w:val="155"/>
        </w:numPr>
      </w:pPr>
      <w:r>
        <w:t>porozumí textu zvolenému pro přednes</w:t>
      </w:r>
    </w:p>
    <w:p w14:paraId="01881067" w14:textId="77777777" w:rsidR="00D306EF" w:rsidRDefault="00CB14D9">
      <w:pPr>
        <w:pStyle w:val="Odstavecseseznamem"/>
        <w:numPr>
          <w:ilvl w:val="0"/>
          <w:numId w:val="155"/>
        </w:numPr>
      </w:pPr>
      <w:r>
        <w:t>používá jednoduchá mluvní cvičení</w:t>
      </w:r>
    </w:p>
    <w:p w14:paraId="5BE9E4BB" w14:textId="77777777" w:rsidR="00D306EF" w:rsidRDefault="00CB14D9">
      <w:r>
        <w:t>4. ročník:</w:t>
      </w:r>
    </w:p>
    <w:p w14:paraId="36F8C54F" w14:textId="77777777" w:rsidR="00D306EF" w:rsidRDefault="00CB14D9">
      <w:pPr>
        <w:pStyle w:val="Odstavecseseznamem"/>
        <w:numPr>
          <w:ilvl w:val="0"/>
          <w:numId w:val="268"/>
        </w:numPr>
      </w:pPr>
      <w:r>
        <w:t>rozumí základním pravidlům mluvní rozcvičky</w:t>
      </w:r>
    </w:p>
    <w:p w14:paraId="00B631CF" w14:textId="77777777" w:rsidR="00D306EF" w:rsidRDefault="00CB14D9">
      <w:pPr>
        <w:pStyle w:val="Odstavecseseznamem"/>
        <w:numPr>
          <w:ilvl w:val="0"/>
          <w:numId w:val="268"/>
        </w:numPr>
      </w:pPr>
      <w:r>
        <w:t>jednoduše interpretuje vybraný text</w:t>
      </w:r>
    </w:p>
    <w:p w14:paraId="68A177F6" w14:textId="77777777" w:rsidR="00D306EF" w:rsidRDefault="00CB14D9">
      <w:pPr>
        <w:pStyle w:val="Odstavecseseznamem"/>
        <w:numPr>
          <w:ilvl w:val="0"/>
          <w:numId w:val="268"/>
        </w:numPr>
      </w:pPr>
      <w:r>
        <w:t>přednese zpaměti text</w:t>
      </w:r>
    </w:p>
    <w:p w14:paraId="15840731" w14:textId="77777777" w:rsidR="00D306EF" w:rsidRDefault="00CB14D9">
      <w:pPr>
        <w:pStyle w:val="Odstavecseseznamem"/>
        <w:numPr>
          <w:ilvl w:val="0"/>
          <w:numId w:val="268"/>
        </w:numPr>
      </w:pPr>
      <w:r>
        <w:t>vyjádří jednoduchý podtext</w:t>
      </w:r>
    </w:p>
    <w:p w14:paraId="0514942F" w14:textId="77777777" w:rsidR="00D306EF" w:rsidRDefault="00CB14D9">
      <w:r>
        <w:t>5. ročník:</w:t>
      </w:r>
    </w:p>
    <w:p w14:paraId="01857717" w14:textId="77777777" w:rsidR="00D306EF" w:rsidRDefault="00CB14D9">
      <w:pPr>
        <w:pStyle w:val="Odstavecseseznamem"/>
        <w:numPr>
          <w:ilvl w:val="0"/>
          <w:numId w:val="30"/>
        </w:numPr>
      </w:pPr>
      <w:r>
        <w:t>předvede v nadsázce různé výrazové varianty řečových cvičení</w:t>
      </w:r>
    </w:p>
    <w:p w14:paraId="783660AE" w14:textId="77777777" w:rsidR="00D306EF" w:rsidRDefault="00CB14D9">
      <w:pPr>
        <w:pStyle w:val="Odstavecseseznamem"/>
        <w:numPr>
          <w:ilvl w:val="0"/>
          <w:numId w:val="30"/>
        </w:numPr>
      </w:pPr>
      <w:r>
        <w:t>použije základní výrazové prvky přednesu (výrazový přízvuk, pauzu, intonaci, tempo, rytmus a dynamiku) jako prostředky ke sdělování</w:t>
      </w:r>
    </w:p>
    <w:p w14:paraId="5927DD4F" w14:textId="77777777" w:rsidR="00D306EF" w:rsidRDefault="00CB14D9">
      <w:r>
        <w:t>6. ročník:</w:t>
      </w:r>
    </w:p>
    <w:p w14:paraId="69620CDE" w14:textId="77777777" w:rsidR="00D306EF" w:rsidRDefault="00CB14D9">
      <w:pPr>
        <w:pStyle w:val="Odstavecseseznamem"/>
        <w:numPr>
          <w:ilvl w:val="0"/>
          <w:numId w:val="30"/>
        </w:numPr>
      </w:pPr>
      <w:r>
        <w:t>objasní svůj interpretační postoj k textu</w:t>
      </w:r>
    </w:p>
    <w:p w14:paraId="71949370" w14:textId="77777777" w:rsidR="00D306EF" w:rsidRDefault="00CB14D9">
      <w:pPr>
        <w:pStyle w:val="Odstavecseseznamem"/>
        <w:numPr>
          <w:ilvl w:val="0"/>
          <w:numId w:val="30"/>
        </w:numPr>
      </w:pPr>
      <w:r>
        <w:t>dbá na správnou techniku řeči</w:t>
      </w:r>
    </w:p>
    <w:p w14:paraId="6BE91404" w14:textId="77777777" w:rsidR="00D306EF" w:rsidRDefault="00CB14D9">
      <w:pPr>
        <w:pStyle w:val="Odstavecseseznamem"/>
        <w:numPr>
          <w:ilvl w:val="0"/>
          <w:numId w:val="30"/>
        </w:numPr>
      </w:pPr>
      <w:r>
        <w:t>sepíše a předvede krátké pointované slovní sdělení</w:t>
      </w:r>
    </w:p>
    <w:p w14:paraId="67B1BFAF" w14:textId="77777777" w:rsidR="00D306EF" w:rsidRDefault="00CB14D9">
      <w:r>
        <w:t>7. ročník:</w:t>
      </w:r>
    </w:p>
    <w:p w14:paraId="29137B83" w14:textId="77777777" w:rsidR="00D306EF" w:rsidRDefault="00CB14D9">
      <w:pPr>
        <w:pStyle w:val="Odstavecseseznamem"/>
        <w:numPr>
          <w:ilvl w:val="0"/>
          <w:numId w:val="30"/>
        </w:numPr>
      </w:pPr>
      <w:r>
        <w:t>interpretuje krátkou autorskou tvorbu</w:t>
      </w:r>
    </w:p>
    <w:p w14:paraId="6B760962" w14:textId="77777777" w:rsidR="00D306EF" w:rsidRDefault="00CB14D9">
      <w:pPr>
        <w:pStyle w:val="Odstavecseseznamem"/>
        <w:numPr>
          <w:ilvl w:val="0"/>
          <w:numId w:val="30"/>
        </w:numPr>
      </w:pPr>
      <w:r>
        <w:t xml:space="preserve">samostatně vybere vhodný text, dramaturgicky text upraví a předvede jeho kultivovanou interpretaci </w:t>
      </w:r>
    </w:p>
    <w:p w14:paraId="2A52E8AB" w14:textId="77777777" w:rsidR="00D306EF" w:rsidRDefault="00CB14D9">
      <w:pPr>
        <w:pStyle w:val="Nadpis5"/>
      </w:pPr>
      <w:r>
        <w:t>Základní studium II. stupně</w:t>
      </w:r>
    </w:p>
    <w:p w14:paraId="49B4A989" w14:textId="77777777" w:rsidR="00D306EF" w:rsidRDefault="00CB14D9">
      <w:pPr>
        <w:pStyle w:val="Nadpis6"/>
      </w:pPr>
      <w:r>
        <w:t>Předmět: Základy dramatické tvorby</w:t>
      </w:r>
    </w:p>
    <w:p w14:paraId="32D8B633" w14:textId="77777777" w:rsidR="00D306EF" w:rsidRDefault="00CB14D9">
      <w:r>
        <w:t>1.  ročník:</w:t>
      </w:r>
    </w:p>
    <w:p w14:paraId="3ED29CAB" w14:textId="77777777" w:rsidR="00D306EF" w:rsidRDefault="00CB14D9">
      <w:pPr>
        <w:pStyle w:val="Odstavecseseznamem"/>
        <w:numPr>
          <w:ilvl w:val="0"/>
          <w:numId w:val="3"/>
        </w:numPr>
      </w:pPr>
      <w:r>
        <w:t>aktivně a samostatně se podílí na tvorbě jednotlivých složek divadelní inscenace</w:t>
      </w:r>
    </w:p>
    <w:p w14:paraId="30D1134E" w14:textId="77777777" w:rsidR="00D306EF" w:rsidRDefault="00CB14D9">
      <w:pPr>
        <w:pStyle w:val="Odstavecseseznamem"/>
        <w:numPr>
          <w:ilvl w:val="0"/>
          <w:numId w:val="3"/>
        </w:numPr>
      </w:pPr>
      <w:r>
        <w:t>vnese vlastní podněty do tvorby inscenace</w:t>
      </w:r>
    </w:p>
    <w:p w14:paraId="5FDE603D" w14:textId="77777777" w:rsidR="00D306EF" w:rsidRDefault="00CB14D9">
      <w:pPr>
        <w:pStyle w:val="Odstavecseseznamem"/>
        <w:numPr>
          <w:ilvl w:val="0"/>
          <w:numId w:val="3"/>
        </w:numPr>
      </w:pPr>
      <w:r>
        <w:t>improvizuje na složitější podněty, inspiruje se podněty literárními, hudebními a výtvarnými</w:t>
      </w:r>
    </w:p>
    <w:p w14:paraId="711EFA3F" w14:textId="77777777" w:rsidR="00D306EF" w:rsidRDefault="00D306EF">
      <w:pPr>
        <w:pStyle w:val="Odstavecseseznamem"/>
      </w:pPr>
    </w:p>
    <w:p w14:paraId="4C7326EA" w14:textId="77777777" w:rsidR="00D306EF" w:rsidRDefault="00CB14D9">
      <w:r>
        <w:t>2. ročník:</w:t>
      </w:r>
    </w:p>
    <w:p w14:paraId="78A8CBBA" w14:textId="77777777" w:rsidR="00D306EF" w:rsidRDefault="00CB14D9">
      <w:pPr>
        <w:pStyle w:val="Odstavecseseznamem"/>
        <w:numPr>
          <w:ilvl w:val="0"/>
          <w:numId w:val="279"/>
        </w:numPr>
      </w:pPr>
      <w:r>
        <w:t>improvizuje v rámci různých žánrů</w:t>
      </w:r>
    </w:p>
    <w:p w14:paraId="7E9C8DE9" w14:textId="77777777" w:rsidR="00D306EF" w:rsidRDefault="00CB14D9">
      <w:pPr>
        <w:pStyle w:val="Odstavecseseznamem"/>
        <w:numPr>
          <w:ilvl w:val="0"/>
          <w:numId w:val="279"/>
        </w:numPr>
      </w:pPr>
      <w:r>
        <w:lastRenderedPageBreak/>
        <w:t>vysvětlí základní divadelní pojmosloví</w:t>
      </w:r>
    </w:p>
    <w:p w14:paraId="56FD20D9" w14:textId="77777777" w:rsidR="00D306EF" w:rsidRDefault="00CB14D9">
      <w:pPr>
        <w:pStyle w:val="Odstavecseseznamem"/>
        <w:numPr>
          <w:ilvl w:val="0"/>
          <w:numId w:val="279"/>
        </w:numPr>
      </w:pPr>
      <w:r>
        <w:t>přijímá odpovědnost za výsledek společné tvorby</w:t>
      </w:r>
    </w:p>
    <w:p w14:paraId="47E212C0" w14:textId="77777777" w:rsidR="00D306EF" w:rsidRDefault="00CB14D9">
      <w:r>
        <w:t>3. ročník:</w:t>
      </w:r>
    </w:p>
    <w:p w14:paraId="46F63B7F" w14:textId="77777777" w:rsidR="00D306EF" w:rsidRDefault="00CB14D9">
      <w:pPr>
        <w:pStyle w:val="Odstavecseseznamem"/>
        <w:numPr>
          <w:ilvl w:val="0"/>
          <w:numId w:val="279"/>
        </w:numPr>
      </w:pPr>
      <w:r>
        <w:t>rozpozná a pracuje s divadelními žánry</w:t>
      </w:r>
    </w:p>
    <w:p w14:paraId="6F55589E" w14:textId="77777777" w:rsidR="00D306EF" w:rsidRDefault="00CB14D9">
      <w:pPr>
        <w:pStyle w:val="Odstavecseseznamem"/>
        <w:numPr>
          <w:ilvl w:val="0"/>
          <w:numId w:val="279"/>
        </w:numPr>
      </w:pPr>
      <w:r>
        <w:t>samostatně se podílí na tvorbě jednotlivých složek divadelní inscenace</w:t>
      </w:r>
    </w:p>
    <w:p w14:paraId="38358B4D" w14:textId="77777777" w:rsidR="00D306EF" w:rsidRDefault="00CB14D9">
      <w:pPr>
        <w:pStyle w:val="Odstavecseseznamem"/>
        <w:numPr>
          <w:ilvl w:val="0"/>
          <w:numId w:val="279"/>
        </w:numPr>
      </w:pPr>
      <w:r>
        <w:t>zvládá jednoduchou hereckou stylizaci</w:t>
      </w:r>
    </w:p>
    <w:p w14:paraId="792DE402" w14:textId="77777777" w:rsidR="00D306EF" w:rsidRDefault="00CB14D9">
      <w:pPr>
        <w:pStyle w:val="Odstavecseseznamem"/>
        <w:numPr>
          <w:ilvl w:val="0"/>
          <w:numId w:val="279"/>
        </w:numPr>
      </w:pPr>
      <w:r>
        <w:t>uplatňuje inspirační zdroje z jiných oblastí umění</w:t>
      </w:r>
    </w:p>
    <w:p w14:paraId="7091152A" w14:textId="77777777" w:rsidR="00D306EF" w:rsidRDefault="00CB14D9">
      <w:r>
        <w:t>4. ročník:</w:t>
      </w:r>
    </w:p>
    <w:p w14:paraId="08E5D097" w14:textId="77777777" w:rsidR="00D306EF" w:rsidRDefault="00CB14D9">
      <w:pPr>
        <w:pStyle w:val="Odstavecseseznamem"/>
        <w:numPr>
          <w:ilvl w:val="0"/>
          <w:numId w:val="279"/>
        </w:numPr>
      </w:pPr>
      <w:r>
        <w:t>realizuje pod vedením pedagoga absolventské vystoupení</w:t>
      </w:r>
    </w:p>
    <w:p w14:paraId="737FECB8" w14:textId="77777777" w:rsidR="00D306EF" w:rsidRDefault="00CB14D9">
      <w:pPr>
        <w:pStyle w:val="Odstavecseseznamem"/>
        <w:numPr>
          <w:ilvl w:val="0"/>
          <w:numId w:val="279"/>
        </w:numPr>
      </w:pPr>
      <w:r>
        <w:t>vystihne tematický záměr shlédnuté inscenace</w:t>
      </w:r>
    </w:p>
    <w:p w14:paraId="0DA95412" w14:textId="77777777" w:rsidR="00D306EF" w:rsidRDefault="00D306EF">
      <w:pPr>
        <w:pStyle w:val="Odstavecseseznamem"/>
        <w:ind w:left="0"/>
      </w:pPr>
    </w:p>
    <w:p w14:paraId="340AE884" w14:textId="77777777" w:rsidR="00D306EF" w:rsidRDefault="00CB14D9">
      <w:pPr>
        <w:pStyle w:val="Nadpis6"/>
      </w:pPr>
      <w:r>
        <w:t xml:space="preserve">Předmět: Přednes   </w:t>
      </w:r>
    </w:p>
    <w:p w14:paraId="2186EFB7" w14:textId="77777777" w:rsidR="00D306EF" w:rsidRDefault="00CB14D9">
      <w:r>
        <w:t>1. ročník:</w:t>
      </w:r>
    </w:p>
    <w:p w14:paraId="50A6F833" w14:textId="77777777" w:rsidR="00D306EF" w:rsidRDefault="00CB14D9">
      <w:pPr>
        <w:pStyle w:val="Odstavecseseznamem"/>
        <w:numPr>
          <w:ilvl w:val="0"/>
          <w:numId w:val="251"/>
        </w:numPr>
      </w:pPr>
      <w:r>
        <w:t>Přečte text v odlišných žánrech</w:t>
      </w:r>
    </w:p>
    <w:p w14:paraId="308CA9A0" w14:textId="77777777" w:rsidR="00D306EF" w:rsidRDefault="00CB14D9">
      <w:pPr>
        <w:pStyle w:val="Odstavecseseznamem"/>
        <w:numPr>
          <w:ilvl w:val="0"/>
          <w:numId w:val="251"/>
        </w:numPr>
      </w:pPr>
      <w:r>
        <w:t>dokáže samostatně vybrat a upravit vhodnou předlohu pro svůj přednes</w:t>
      </w:r>
    </w:p>
    <w:p w14:paraId="1F542496" w14:textId="77777777" w:rsidR="00D306EF" w:rsidRDefault="00CB14D9">
      <w:r>
        <w:t>2. ročník:</w:t>
      </w:r>
    </w:p>
    <w:p w14:paraId="7A0C5093" w14:textId="77777777" w:rsidR="00D306EF" w:rsidRDefault="00CB14D9">
      <w:pPr>
        <w:pStyle w:val="Odstavecseseznamem"/>
        <w:numPr>
          <w:ilvl w:val="0"/>
          <w:numId w:val="143"/>
        </w:numPr>
      </w:pPr>
      <w:r>
        <w:t>samostatně vede mluvní rozcvičku</w:t>
      </w:r>
    </w:p>
    <w:p w14:paraId="457C1F8C" w14:textId="77777777" w:rsidR="00D306EF" w:rsidRDefault="00CB14D9">
      <w:pPr>
        <w:pStyle w:val="Odstavecseseznamem"/>
        <w:numPr>
          <w:ilvl w:val="0"/>
          <w:numId w:val="143"/>
        </w:numPr>
      </w:pPr>
      <w:r>
        <w:t>interpretuje osobitým způsobem literární texty</w:t>
      </w:r>
    </w:p>
    <w:p w14:paraId="45D31959" w14:textId="77777777" w:rsidR="00D306EF" w:rsidRDefault="00CB14D9">
      <w:r>
        <w:t>3. ročník:</w:t>
      </w:r>
    </w:p>
    <w:p w14:paraId="4E803CDA" w14:textId="77777777" w:rsidR="00D306EF" w:rsidRDefault="00CB14D9">
      <w:pPr>
        <w:pStyle w:val="Odstavecseseznamem"/>
        <w:numPr>
          <w:ilvl w:val="0"/>
          <w:numId w:val="143"/>
        </w:numPr>
      </w:pPr>
      <w:r>
        <w:t>souvisle vypráví na dané téma bez přípravy</w:t>
      </w:r>
    </w:p>
    <w:p w14:paraId="28AB6903" w14:textId="77777777" w:rsidR="00D306EF" w:rsidRDefault="00CB14D9">
      <w:pPr>
        <w:pStyle w:val="Odstavecseseznamem"/>
        <w:numPr>
          <w:ilvl w:val="0"/>
          <w:numId w:val="143"/>
        </w:numPr>
      </w:pPr>
      <w:r>
        <w:t>samostatně zrealizuje vlastní literární tvorbu</w:t>
      </w:r>
    </w:p>
    <w:p w14:paraId="52E86E8E" w14:textId="77777777" w:rsidR="00D306EF" w:rsidRDefault="00CB14D9">
      <w:pPr>
        <w:pStyle w:val="Odstavecseseznamem"/>
        <w:numPr>
          <w:ilvl w:val="0"/>
          <w:numId w:val="143"/>
        </w:numPr>
      </w:pPr>
      <w:r>
        <w:t>samostatně zhodnotí vyslechnutý přednes</w:t>
      </w:r>
    </w:p>
    <w:p w14:paraId="39E62EF4" w14:textId="77777777" w:rsidR="00D306EF" w:rsidRDefault="00CB14D9">
      <w:r>
        <w:t>4. ročník:</w:t>
      </w:r>
    </w:p>
    <w:p w14:paraId="4EA419A9" w14:textId="77777777" w:rsidR="00D306EF" w:rsidRDefault="00CB14D9">
      <w:pPr>
        <w:pStyle w:val="Odstavecseseznamem"/>
        <w:numPr>
          <w:ilvl w:val="0"/>
          <w:numId w:val="143"/>
        </w:numPr>
      </w:pPr>
      <w:r>
        <w:t>interpretuje osobitým způsobem literární texty</w:t>
      </w:r>
    </w:p>
    <w:p w14:paraId="08794C21" w14:textId="77777777" w:rsidR="00D306EF" w:rsidRDefault="00CB14D9">
      <w:pPr>
        <w:pStyle w:val="Odstavecseseznamem"/>
        <w:numPr>
          <w:ilvl w:val="0"/>
          <w:numId w:val="143"/>
        </w:numPr>
      </w:pPr>
      <w:r>
        <w:t>je schopen reflexe a sebereflexe pro svůj další růst</w:t>
      </w:r>
    </w:p>
    <w:p w14:paraId="306A3866" w14:textId="77777777" w:rsidR="00D306EF" w:rsidRDefault="00D306EF">
      <w:pPr>
        <w:pStyle w:val="Odstavecseseznamem"/>
        <w:ind w:left="0"/>
      </w:pPr>
    </w:p>
    <w:p w14:paraId="7602738C" w14:textId="77777777" w:rsidR="00D306EF" w:rsidRDefault="00CB14D9">
      <w:pPr>
        <w:pStyle w:val="Nadpis2"/>
      </w:pPr>
      <w:bookmarkStart w:id="62" w:name="__RefHeading___Toc175591427"/>
      <w:bookmarkEnd w:id="62"/>
      <w:r>
        <w:t>Výtvarný obor</w:t>
      </w:r>
    </w:p>
    <w:p w14:paraId="5717C189" w14:textId="77777777" w:rsidR="00D306EF" w:rsidRDefault="00CB14D9">
      <w:pPr>
        <w:pStyle w:val="Nadpis3"/>
      </w:pPr>
      <w:bookmarkStart w:id="63" w:name="__RefHeading___Toc175591428"/>
      <w:bookmarkEnd w:id="63"/>
      <w:r>
        <w:t xml:space="preserve">Studijní zaměření: Výtvarná tvorba                           </w:t>
      </w:r>
    </w:p>
    <w:p w14:paraId="45689264" w14:textId="77777777" w:rsidR="00D306EF" w:rsidRDefault="00CB14D9">
      <w:pPr>
        <w:pStyle w:val="Nadpis4"/>
      </w:pPr>
      <w:r>
        <w:t xml:space="preserve">Charakteristika </w:t>
      </w:r>
    </w:p>
    <w:p w14:paraId="57C4D633" w14:textId="77777777" w:rsidR="00D306EF" w:rsidRDefault="00CB14D9">
      <w:r>
        <w:t>V průběhu studia žáci získávají poznatky z oborů: kresba, malba, keramika, grafika, objektová a akční tvorba, výtvarná kultura, šperk, textil, práce s PC programy, prostorová tvorba, fotografie, studijní a figurální kresba, malba. Širokospektré zaměření studia pomáhá žákům lépe uspět u talentových zkoušek na školy s uměleckým zaměřením.</w:t>
      </w:r>
    </w:p>
    <w:p w14:paraId="355A547F" w14:textId="77777777" w:rsidR="00D306EF" w:rsidRDefault="00CB14D9">
      <w:pPr>
        <w:pStyle w:val="Nadpis4"/>
      </w:pPr>
      <w:r>
        <w:t>Učební plán s hodinovou dotací</w:t>
      </w:r>
    </w:p>
    <w:p w14:paraId="65684A2D" w14:textId="77777777" w:rsidR="00D306EF" w:rsidRDefault="00CB14D9">
      <w:pPr>
        <w:pStyle w:val="Nadpis5"/>
      </w:pPr>
      <w:r>
        <w:t xml:space="preserve">Přípravné studium </w:t>
      </w:r>
    </w:p>
    <w:tbl>
      <w:tblPr>
        <w:tblW w:w="3866" w:type="dxa"/>
        <w:tblInd w:w="-108" w:type="dxa"/>
        <w:tblLayout w:type="fixed"/>
        <w:tblLook w:val="04A0" w:firstRow="1" w:lastRow="0" w:firstColumn="1" w:lastColumn="0" w:noHBand="0" w:noVBand="1"/>
      </w:tblPr>
      <w:tblGrid>
        <w:gridCol w:w="2454"/>
        <w:gridCol w:w="706"/>
        <w:gridCol w:w="706"/>
      </w:tblGrid>
      <w:tr w:rsidR="00D306EF" w14:paraId="7CC4C7A4" w14:textId="77777777">
        <w:tc>
          <w:tcPr>
            <w:tcW w:w="2454" w:type="dxa"/>
            <w:shd w:val="clear" w:color="auto" w:fill="D9D9D9"/>
          </w:tcPr>
          <w:p w14:paraId="6CF28978" w14:textId="77777777" w:rsidR="00D306EF" w:rsidRDefault="00CB14D9">
            <w:pPr>
              <w:keepNext/>
              <w:widowControl w:val="0"/>
              <w:spacing w:after="0" w:line="240" w:lineRule="auto"/>
              <w:rPr>
                <w:b/>
                <w:szCs w:val="20"/>
                <w:lang w:eastAsia="cs-CZ"/>
              </w:rPr>
            </w:pPr>
            <w:r>
              <w:rPr>
                <w:b/>
                <w:szCs w:val="20"/>
                <w:lang w:eastAsia="cs-CZ"/>
              </w:rPr>
              <w:t>Předmět:</w:t>
            </w:r>
          </w:p>
        </w:tc>
        <w:tc>
          <w:tcPr>
            <w:tcW w:w="706" w:type="dxa"/>
            <w:shd w:val="clear" w:color="auto" w:fill="D9D9D9"/>
          </w:tcPr>
          <w:p w14:paraId="2F90BABA" w14:textId="77777777" w:rsidR="00D306EF" w:rsidRDefault="00CB14D9">
            <w:pPr>
              <w:keepNext/>
              <w:widowControl w:val="0"/>
              <w:spacing w:after="0" w:line="240" w:lineRule="auto"/>
              <w:rPr>
                <w:b/>
                <w:szCs w:val="20"/>
                <w:lang w:eastAsia="cs-CZ"/>
              </w:rPr>
            </w:pPr>
            <w:r>
              <w:rPr>
                <w:b/>
                <w:szCs w:val="20"/>
                <w:lang w:eastAsia="cs-CZ"/>
              </w:rPr>
              <w:t>PVV 1</w:t>
            </w:r>
          </w:p>
        </w:tc>
        <w:tc>
          <w:tcPr>
            <w:tcW w:w="706" w:type="dxa"/>
            <w:shd w:val="clear" w:color="auto" w:fill="D9D9D9"/>
          </w:tcPr>
          <w:p w14:paraId="5E584E68" w14:textId="77777777" w:rsidR="00D306EF" w:rsidRDefault="00CB14D9">
            <w:pPr>
              <w:keepNext/>
              <w:widowControl w:val="0"/>
              <w:spacing w:after="0" w:line="240" w:lineRule="auto"/>
              <w:rPr>
                <w:b/>
                <w:szCs w:val="20"/>
                <w:lang w:eastAsia="cs-CZ"/>
              </w:rPr>
            </w:pPr>
            <w:r>
              <w:rPr>
                <w:b/>
                <w:szCs w:val="20"/>
                <w:lang w:eastAsia="cs-CZ"/>
              </w:rPr>
              <w:t>PVV 2</w:t>
            </w:r>
          </w:p>
        </w:tc>
      </w:tr>
      <w:tr w:rsidR="00D306EF" w14:paraId="3519BF5C" w14:textId="77777777">
        <w:tc>
          <w:tcPr>
            <w:tcW w:w="2454" w:type="dxa"/>
            <w:tcBorders>
              <w:top w:val="single" w:sz="4" w:space="0" w:color="BFBFBF"/>
              <w:bottom w:val="single" w:sz="4" w:space="0" w:color="BFBFBF"/>
            </w:tcBorders>
            <w:shd w:val="clear" w:color="auto" w:fill="FFFFFF"/>
          </w:tcPr>
          <w:p w14:paraId="242BD2F2" w14:textId="77777777" w:rsidR="00D306EF" w:rsidRDefault="00CB14D9">
            <w:pPr>
              <w:keepNext/>
              <w:widowControl w:val="0"/>
              <w:spacing w:after="0" w:line="240" w:lineRule="auto"/>
              <w:rPr>
                <w:szCs w:val="20"/>
                <w:lang w:eastAsia="cs-CZ"/>
              </w:rPr>
            </w:pPr>
            <w:r>
              <w:rPr>
                <w:szCs w:val="20"/>
                <w:lang w:eastAsia="cs-CZ"/>
              </w:rPr>
              <w:t>Přípravná výtvarná výchova</w:t>
            </w:r>
          </w:p>
        </w:tc>
        <w:tc>
          <w:tcPr>
            <w:tcW w:w="706" w:type="dxa"/>
            <w:tcBorders>
              <w:top w:val="single" w:sz="4" w:space="0" w:color="BFBFBF"/>
              <w:bottom w:val="single" w:sz="4" w:space="0" w:color="BFBFBF"/>
            </w:tcBorders>
            <w:shd w:val="clear" w:color="auto" w:fill="FFFFFF"/>
          </w:tcPr>
          <w:p w14:paraId="404844D6"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2</w:t>
            </w:r>
          </w:p>
        </w:tc>
        <w:tc>
          <w:tcPr>
            <w:tcW w:w="706" w:type="dxa"/>
            <w:tcBorders>
              <w:top w:val="single" w:sz="4" w:space="0" w:color="BFBFBF"/>
              <w:bottom w:val="single" w:sz="4" w:space="0" w:color="BFBFBF"/>
            </w:tcBorders>
            <w:shd w:val="clear" w:color="auto" w:fill="FFFFFF"/>
          </w:tcPr>
          <w:p w14:paraId="2F85A50D" w14:textId="77777777" w:rsidR="00D306EF" w:rsidRDefault="00CB14D9">
            <w:pPr>
              <w:keepNext/>
              <w:widowControl w:val="0"/>
              <w:spacing w:after="0" w:line="240" w:lineRule="auto"/>
              <w:rPr>
                <w:szCs w:val="20"/>
                <w:lang w:eastAsia="cs-CZ"/>
              </w:rPr>
            </w:pPr>
            <w:r>
              <w:rPr>
                <w:rFonts w:eastAsia="Calibri" w:cs="Calibri"/>
                <w:szCs w:val="20"/>
                <w:lang w:eastAsia="cs-CZ"/>
              </w:rPr>
              <w:t xml:space="preserve">   </w:t>
            </w:r>
            <w:r>
              <w:rPr>
                <w:szCs w:val="20"/>
                <w:lang w:eastAsia="cs-CZ"/>
              </w:rPr>
              <w:t>2</w:t>
            </w:r>
          </w:p>
        </w:tc>
      </w:tr>
    </w:tbl>
    <w:p w14:paraId="37CF0BE2" w14:textId="77777777" w:rsidR="00D306EF" w:rsidRDefault="00CB14D9">
      <w:pPr>
        <w:pStyle w:val="Poznmka"/>
      </w:pPr>
      <w:r>
        <w:t>Do přípravné výtvarné výchovy 1 jsou přijímáni žáci ve věku od 5 let.  Do přípravné výtvarné výchovy 2 jsou přijímáni žáci ve věku od 6 let.</w:t>
      </w:r>
    </w:p>
    <w:p w14:paraId="1D07A051" w14:textId="77777777" w:rsidR="00D306EF" w:rsidRDefault="00CB14D9">
      <w:pPr>
        <w:pStyle w:val="Nadpis5"/>
      </w:pPr>
      <w:r>
        <w:lastRenderedPageBreak/>
        <w:t>Základní studium I. stupně</w:t>
      </w:r>
    </w:p>
    <w:tbl>
      <w:tblPr>
        <w:tblW w:w="7106" w:type="dxa"/>
        <w:tblInd w:w="-108" w:type="dxa"/>
        <w:tblLayout w:type="fixed"/>
        <w:tblLook w:val="04A0" w:firstRow="1" w:lastRow="0" w:firstColumn="1" w:lastColumn="0" w:noHBand="0" w:noVBand="1"/>
      </w:tblPr>
      <w:tblGrid>
        <w:gridCol w:w="2432"/>
        <w:gridCol w:w="542"/>
        <w:gridCol w:w="540"/>
        <w:gridCol w:w="541"/>
        <w:gridCol w:w="542"/>
        <w:gridCol w:w="540"/>
        <w:gridCol w:w="541"/>
        <w:gridCol w:w="542"/>
        <w:gridCol w:w="886"/>
      </w:tblGrid>
      <w:tr w:rsidR="00D306EF" w14:paraId="35229724" w14:textId="77777777">
        <w:tc>
          <w:tcPr>
            <w:tcW w:w="2431" w:type="dxa"/>
            <w:shd w:val="clear" w:color="auto" w:fill="D9D9D9"/>
          </w:tcPr>
          <w:p w14:paraId="489DF447" w14:textId="77777777" w:rsidR="00D306EF" w:rsidRDefault="00CB14D9">
            <w:pPr>
              <w:keepNext/>
              <w:widowControl w:val="0"/>
              <w:spacing w:after="0" w:line="240" w:lineRule="auto"/>
              <w:rPr>
                <w:b/>
                <w:szCs w:val="20"/>
                <w:lang w:eastAsia="cs-CZ"/>
              </w:rPr>
            </w:pPr>
            <w:r>
              <w:rPr>
                <w:b/>
                <w:szCs w:val="20"/>
                <w:lang w:eastAsia="cs-CZ"/>
              </w:rPr>
              <w:t>Předmět:</w:t>
            </w:r>
          </w:p>
        </w:tc>
        <w:tc>
          <w:tcPr>
            <w:tcW w:w="542" w:type="dxa"/>
            <w:shd w:val="clear" w:color="auto" w:fill="D9D9D9"/>
          </w:tcPr>
          <w:p w14:paraId="6EB1321D" w14:textId="77777777" w:rsidR="00D306EF" w:rsidRDefault="00CB14D9">
            <w:pPr>
              <w:keepNext/>
              <w:widowControl w:val="0"/>
              <w:spacing w:after="0" w:line="240" w:lineRule="auto"/>
              <w:rPr>
                <w:b/>
                <w:szCs w:val="20"/>
                <w:lang w:eastAsia="cs-CZ"/>
              </w:rPr>
            </w:pPr>
            <w:r>
              <w:rPr>
                <w:b/>
                <w:szCs w:val="20"/>
                <w:lang w:eastAsia="cs-CZ"/>
              </w:rPr>
              <w:t>1. r.</w:t>
            </w:r>
          </w:p>
        </w:tc>
        <w:tc>
          <w:tcPr>
            <w:tcW w:w="540" w:type="dxa"/>
            <w:shd w:val="clear" w:color="auto" w:fill="D9D9D9"/>
          </w:tcPr>
          <w:p w14:paraId="1EDC7913"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0B1D8F2B" w14:textId="77777777" w:rsidR="00D306EF" w:rsidRDefault="00CB14D9">
            <w:pPr>
              <w:keepNext/>
              <w:widowControl w:val="0"/>
              <w:spacing w:after="0" w:line="240" w:lineRule="auto"/>
              <w:rPr>
                <w:b/>
                <w:szCs w:val="20"/>
                <w:lang w:eastAsia="cs-CZ"/>
              </w:rPr>
            </w:pPr>
            <w:r>
              <w:rPr>
                <w:b/>
                <w:szCs w:val="20"/>
                <w:lang w:eastAsia="cs-CZ"/>
              </w:rPr>
              <w:t>3. r.</w:t>
            </w:r>
          </w:p>
        </w:tc>
        <w:tc>
          <w:tcPr>
            <w:tcW w:w="542" w:type="dxa"/>
            <w:shd w:val="clear" w:color="auto" w:fill="D9D9D9"/>
          </w:tcPr>
          <w:p w14:paraId="080A201E" w14:textId="77777777" w:rsidR="00D306EF" w:rsidRDefault="00CB14D9">
            <w:pPr>
              <w:keepNext/>
              <w:widowControl w:val="0"/>
              <w:spacing w:after="0" w:line="240" w:lineRule="auto"/>
              <w:rPr>
                <w:b/>
                <w:szCs w:val="20"/>
                <w:lang w:eastAsia="cs-CZ"/>
              </w:rPr>
            </w:pPr>
            <w:r>
              <w:rPr>
                <w:b/>
                <w:szCs w:val="20"/>
                <w:lang w:eastAsia="cs-CZ"/>
              </w:rPr>
              <w:t>4. r.</w:t>
            </w:r>
          </w:p>
        </w:tc>
        <w:tc>
          <w:tcPr>
            <w:tcW w:w="540" w:type="dxa"/>
            <w:shd w:val="clear" w:color="auto" w:fill="D9D9D9"/>
          </w:tcPr>
          <w:p w14:paraId="077EDAEB" w14:textId="77777777" w:rsidR="00D306EF" w:rsidRDefault="00CB14D9">
            <w:pPr>
              <w:keepNext/>
              <w:widowControl w:val="0"/>
              <w:spacing w:after="0" w:line="240" w:lineRule="auto"/>
              <w:rPr>
                <w:b/>
                <w:szCs w:val="20"/>
                <w:lang w:eastAsia="cs-CZ"/>
              </w:rPr>
            </w:pPr>
            <w:r>
              <w:rPr>
                <w:b/>
                <w:szCs w:val="20"/>
                <w:lang w:eastAsia="cs-CZ"/>
              </w:rPr>
              <w:t>5. r.</w:t>
            </w:r>
          </w:p>
        </w:tc>
        <w:tc>
          <w:tcPr>
            <w:tcW w:w="541" w:type="dxa"/>
            <w:shd w:val="clear" w:color="auto" w:fill="D9D9D9"/>
          </w:tcPr>
          <w:p w14:paraId="28A12FCE" w14:textId="77777777" w:rsidR="00D306EF" w:rsidRDefault="00CB14D9">
            <w:pPr>
              <w:keepNext/>
              <w:widowControl w:val="0"/>
              <w:spacing w:after="0" w:line="240" w:lineRule="auto"/>
              <w:rPr>
                <w:b/>
                <w:szCs w:val="20"/>
                <w:lang w:eastAsia="cs-CZ"/>
              </w:rPr>
            </w:pPr>
            <w:r>
              <w:rPr>
                <w:b/>
                <w:szCs w:val="20"/>
                <w:lang w:eastAsia="cs-CZ"/>
              </w:rPr>
              <w:t>6. r.</w:t>
            </w:r>
          </w:p>
        </w:tc>
        <w:tc>
          <w:tcPr>
            <w:tcW w:w="542" w:type="dxa"/>
            <w:shd w:val="clear" w:color="auto" w:fill="D9D9D9"/>
          </w:tcPr>
          <w:p w14:paraId="4AB3C1C9" w14:textId="77777777" w:rsidR="00D306EF" w:rsidRDefault="00CB14D9">
            <w:pPr>
              <w:keepNext/>
              <w:widowControl w:val="0"/>
              <w:spacing w:after="0" w:line="240" w:lineRule="auto"/>
              <w:rPr>
                <w:b/>
                <w:szCs w:val="20"/>
                <w:lang w:eastAsia="cs-CZ"/>
              </w:rPr>
            </w:pPr>
            <w:r>
              <w:rPr>
                <w:b/>
                <w:szCs w:val="20"/>
                <w:lang w:eastAsia="cs-CZ"/>
              </w:rPr>
              <w:t>7. r.</w:t>
            </w:r>
          </w:p>
        </w:tc>
        <w:tc>
          <w:tcPr>
            <w:tcW w:w="886" w:type="dxa"/>
            <w:shd w:val="clear" w:color="auto" w:fill="D9D9D9"/>
          </w:tcPr>
          <w:p w14:paraId="6D1E0E97"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6DFB0C96" w14:textId="77777777">
        <w:tc>
          <w:tcPr>
            <w:tcW w:w="2431" w:type="dxa"/>
            <w:tcBorders>
              <w:top w:val="single" w:sz="4" w:space="0" w:color="C0C0C0"/>
              <w:bottom w:val="single" w:sz="4" w:space="0" w:color="C0C0C0"/>
            </w:tcBorders>
            <w:shd w:val="clear" w:color="auto" w:fill="FFFFFF"/>
          </w:tcPr>
          <w:p w14:paraId="0B0D034B" w14:textId="77777777" w:rsidR="00D306EF" w:rsidRDefault="00CB14D9">
            <w:pPr>
              <w:keepNext/>
              <w:widowControl w:val="0"/>
              <w:spacing w:after="0" w:line="240" w:lineRule="auto"/>
              <w:rPr>
                <w:szCs w:val="20"/>
                <w:lang w:eastAsia="cs-CZ"/>
              </w:rPr>
            </w:pPr>
            <w:r>
              <w:rPr>
                <w:szCs w:val="20"/>
                <w:lang w:eastAsia="cs-CZ"/>
              </w:rPr>
              <w:t>Plošná tvorba</w:t>
            </w:r>
          </w:p>
        </w:tc>
        <w:tc>
          <w:tcPr>
            <w:tcW w:w="542" w:type="dxa"/>
            <w:tcBorders>
              <w:top w:val="single" w:sz="4" w:space="0" w:color="C0C0C0"/>
              <w:bottom w:val="single" w:sz="4" w:space="0" w:color="C0C0C0"/>
            </w:tcBorders>
            <w:shd w:val="clear" w:color="auto" w:fill="FFFFFF"/>
          </w:tcPr>
          <w:p w14:paraId="0D44051A"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05847A69"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4658B7F4"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495F31E" w14:textId="77777777" w:rsidR="00D306EF" w:rsidRDefault="00CB14D9">
            <w:pPr>
              <w:keepNext/>
              <w:widowControl w:val="0"/>
              <w:spacing w:after="0" w:line="240" w:lineRule="auto"/>
              <w:rPr>
                <w:szCs w:val="20"/>
                <w:lang w:eastAsia="cs-CZ"/>
              </w:rPr>
            </w:pPr>
            <w:r>
              <w:rPr>
                <w:szCs w:val="20"/>
                <w:lang w:eastAsia="cs-CZ"/>
              </w:rPr>
              <w:t>2</w:t>
            </w:r>
          </w:p>
        </w:tc>
        <w:tc>
          <w:tcPr>
            <w:tcW w:w="540" w:type="dxa"/>
            <w:tcBorders>
              <w:top w:val="single" w:sz="4" w:space="0" w:color="C0C0C0"/>
              <w:bottom w:val="single" w:sz="4" w:space="0" w:color="C0C0C0"/>
            </w:tcBorders>
            <w:shd w:val="clear" w:color="auto" w:fill="FFFFFF"/>
          </w:tcPr>
          <w:p w14:paraId="179C99D2" w14:textId="77777777" w:rsidR="00D306EF" w:rsidRDefault="00CB14D9">
            <w:pPr>
              <w:keepNext/>
              <w:widowControl w:val="0"/>
              <w:spacing w:after="0" w:line="240" w:lineRule="auto"/>
              <w:rPr>
                <w:szCs w:val="20"/>
                <w:lang w:eastAsia="cs-CZ"/>
              </w:rPr>
            </w:pPr>
            <w:r>
              <w:rPr>
                <w:szCs w:val="20"/>
                <w:lang w:eastAsia="cs-CZ"/>
              </w:rPr>
              <w:t>2</w:t>
            </w:r>
          </w:p>
        </w:tc>
        <w:tc>
          <w:tcPr>
            <w:tcW w:w="541" w:type="dxa"/>
            <w:tcBorders>
              <w:top w:val="single" w:sz="4" w:space="0" w:color="C0C0C0"/>
              <w:bottom w:val="single" w:sz="4" w:space="0" w:color="C0C0C0"/>
            </w:tcBorders>
            <w:shd w:val="clear" w:color="auto" w:fill="FFFFFF"/>
          </w:tcPr>
          <w:p w14:paraId="6DC5D18C" w14:textId="77777777" w:rsidR="00D306EF" w:rsidRDefault="00CB14D9">
            <w:pPr>
              <w:keepNext/>
              <w:widowControl w:val="0"/>
              <w:spacing w:after="0" w:line="240" w:lineRule="auto"/>
              <w:rPr>
                <w:szCs w:val="20"/>
                <w:lang w:eastAsia="cs-CZ"/>
              </w:rPr>
            </w:pPr>
            <w:r>
              <w:rPr>
                <w:szCs w:val="20"/>
                <w:lang w:eastAsia="cs-CZ"/>
              </w:rPr>
              <w:t>2</w:t>
            </w:r>
          </w:p>
        </w:tc>
        <w:tc>
          <w:tcPr>
            <w:tcW w:w="542" w:type="dxa"/>
            <w:tcBorders>
              <w:top w:val="single" w:sz="4" w:space="0" w:color="C0C0C0"/>
              <w:bottom w:val="single" w:sz="4" w:space="0" w:color="C0C0C0"/>
            </w:tcBorders>
            <w:shd w:val="clear" w:color="auto" w:fill="FFFFFF"/>
          </w:tcPr>
          <w:p w14:paraId="5904D3E8" w14:textId="77777777" w:rsidR="00D306EF" w:rsidRDefault="00CB14D9">
            <w:pPr>
              <w:keepNext/>
              <w:widowControl w:val="0"/>
              <w:spacing w:after="0" w:line="240" w:lineRule="auto"/>
              <w:rPr>
                <w:szCs w:val="20"/>
                <w:lang w:eastAsia="cs-CZ"/>
              </w:rPr>
            </w:pPr>
            <w:r>
              <w:rPr>
                <w:szCs w:val="20"/>
                <w:lang w:eastAsia="cs-CZ"/>
              </w:rPr>
              <w:t>2</w:t>
            </w:r>
          </w:p>
        </w:tc>
        <w:tc>
          <w:tcPr>
            <w:tcW w:w="886" w:type="dxa"/>
            <w:tcBorders>
              <w:top w:val="single" w:sz="4" w:space="0" w:color="C0C0C0"/>
              <w:bottom w:val="single" w:sz="4" w:space="0" w:color="C0C0C0"/>
            </w:tcBorders>
            <w:shd w:val="clear" w:color="auto" w:fill="FFFFFF"/>
          </w:tcPr>
          <w:p w14:paraId="2942426D" w14:textId="77777777" w:rsidR="00D306EF" w:rsidRDefault="00CB14D9">
            <w:pPr>
              <w:keepNext/>
              <w:widowControl w:val="0"/>
              <w:spacing w:after="0" w:line="240" w:lineRule="auto"/>
              <w:rPr>
                <w:szCs w:val="20"/>
                <w:lang w:eastAsia="cs-CZ"/>
              </w:rPr>
            </w:pPr>
            <w:r>
              <w:rPr>
                <w:szCs w:val="20"/>
                <w:lang w:eastAsia="cs-CZ"/>
              </w:rPr>
              <w:t>14</w:t>
            </w:r>
          </w:p>
        </w:tc>
      </w:tr>
      <w:tr w:rsidR="00D306EF" w14:paraId="2FA38414" w14:textId="77777777">
        <w:tc>
          <w:tcPr>
            <w:tcW w:w="2431" w:type="dxa"/>
            <w:tcBorders>
              <w:top w:val="single" w:sz="4" w:space="0" w:color="C0C0C0"/>
              <w:bottom w:val="single" w:sz="4" w:space="0" w:color="C0C0C0"/>
            </w:tcBorders>
            <w:shd w:val="clear" w:color="auto" w:fill="FFFFFF"/>
          </w:tcPr>
          <w:p w14:paraId="531ED126" w14:textId="77777777" w:rsidR="00D306EF" w:rsidRDefault="00CB14D9">
            <w:pPr>
              <w:keepNext/>
              <w:widowControl w:val="0"/>
              <w:spacing w:after="0" w:line="240" w:lineRule="auto"/>
              <w:rPr>
                <w:szCs w:val="20"/>
                <w:lang w:eastAsia="cs-CZ"/>
              </w:rPr>
            </w:pPr>
            <w:r>
              <w:rPr>
                <w:szCs w:val="20"/>
                <w:lang w:eastAsia="cs-CZ"/>
              </w:rPr>
              <w:t>Prostorová tvorba</w:t>
            </w:r>
          </w:p>
        </w:tc>
        <w:tc>
          <w:tcPr>
            <w:tcW w:w="542" w:type="dxa"/>
            <w:tcBorders>
              <w:top w:val="single" w:sz="4" w:space="0" w:color="C0C0C0"/>
              <w:bottom w:val="single" w:sz="4" w:space="0" w:color="C0C0C0"/>
            </w:tcBorders>
            <w:shd w:val="clear" w:color="auto" w:fill="FFFFFF"/>
          </w:tcPr>
          <w:p w14:paraId="604A85FB"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602CC98"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546FB7F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CF142EA"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EA0F016"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6F27571A"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3457BDA"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2BAD3A54" w14:textId="77777777" w:rsidR="00D306EF" w:rsidRDefault="00CB14D9">
            <w:pPr>
              <w:keepNext/>
              <w:widowControl w:val="0"/>
              <w:spacing w:after="0" w:line="240" w:lineRule="auto"/>
              <w:rPr>
                <w:szCs w:val="20"/>
                <w:lang w:eastAsia="cs-CZ"/>
              </w:rPr>
            </w:pPr>
            <w:r>
              <w:rPr>
                <w:szCs w:val="20"/>
                <w:lang w:eastAsia="cs-CZ"/>
              </w:rPr>
              <w:t>7</w:t>
            </w:r>
          </w:p>
        </w:tc>
      </w:tr>
      <w:tr w:rsidR="00D306EF" w14:paraId="63843C5D" w14:textId="77777777">
        <w:tc>
          <w:tcPr>
            <w:tcW w:w="2431" w:type="dxa"/>
            <w:tcBorders>
              <w:top w:val="single" w:sz="4" w:space="0" w:color="C0C0C0"/>
              <w:bottom w:val="single" w:sz="4" w:space="0" w:color="C0C0C0"/>
            </w:tcBorders>
            <w:shd w:val="clear" w:color="auto" w:fill="FFFFFF"/>
          </w:tcPr>
          <w:p w14:paraId="2F0ECBC2" w14:textId="77777777" w:rsidR="00D306EF" w:rsidRDefault="00CB14D9">
            <w:pPr>
              <w:keepNext/>
              <w:widowControl w:val="0"/>
              <w:spacing w:after="0" w:line="240" w:lineRule="auto"/>
              <w:rPr>
                <w:szCs w:val="20"/>
                <w:lang w:eastAsia="cs-CZ"/>
              </w:rPr>
            </w:pPr>
            <w:r>
              <w:rPr>
                <w:szCs w:val="20"/>
                <w:lang w:eastAsia="cs-CZ"/>
              </w:rPr>
              <w:t>Multimediální tvorba*</w:t>
            </w:r>
          </w:p>
        </w:tc>
        <w:tc>
          <w:tcPr>
            <w:tcW w:w="542" w:type="dxa"/>
            <w:tcBorders>
              <w:top w:val="single" w:sz="4" w:space="0" w:color="C0C0C0"/>
              <w:bottom w:val="single" w:sz="4" w:space="0" w:color="C0C0C0"/>
            </w:tcBorders>
            <w:shd w:val="clear" w:color="auto" w:fill="FFFFFF"/>
          </w:tcPr>
          <w:p w14:paraId="65AB98CE"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0312140C"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6797B17A" w14:textId="77777777" w:rsidR="00D306EF" w:rsidRDefault="00CB14D9">
            <w:pPr>
              <w:keepNext/>
              <w:widowControl w:val="0"/>
              <w:spacing w:after="0" w:line="240" w:lineRule="auto"/>
              <w:rPr>
                <w:szCs w:val="20"/>
                <w:lang w:eastAsia="cs-CZ"/>
              </w:rPr>
            </w:pPr>
            <w:r>
              <w:rPr>
                <w:szCs w:val="20"/>
                <w:lang w:eastAsia="cs-CZ"/>
              </w:rPr>
              <w:t>0</w:t>
            </w:r>
          </w:p>
        </w:tc>
        <w:tc>
          <w:tcPr>
            <w:tcW w:w="542" w:type="dxa"/>
            <w:tcBorders>
              <w:top w:val="single" w:sz="4" w:space="0" w:color="C0C0C0"/>
              <w:bottom w:val="single" w:sz="4" w:space="0" w:color="C0C0C0"/>
            </w:tcBorders>
            <w:shd w:val="clear" w:color="auto" w:fill="FFFFFF"/>
          </w:tcPr>
          <w:p w14:paraId="41807A1A"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78D90DAF"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39EEF566"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1F492997" w14:textId="77777777" w:rsidR="00D306EF" w:rsidRDefault="00CB14D9">
            <w:pPr>
              <w:keepNext/>
              <w:widowControl w:val="0"/>
              <w:spacing w:after="0" w:line="240" w:lineRule="auto"/>
              <w:rPr>
                <w:szCs w:val="20"/>
                <w:lang w:eastAsia="cs-CZ"/>
              </w:rPr>
            </w:pPr>
            <w:r>
              <w:rPr>
                <w:szCs w:val="20"/>
                <w:lang w:eastAsia="cs-CZ"/>
              </w:rPr>
              <w:t>1</w:t>
            </w:r>
          </w:p>
        </w:tc>
        <w:tc>
          <w:tcPr>
            <w:tcW w:w="886" w:type="dxa"/>
            <w:tcBorders>
              <w:top w:val="single" w:sz="4" w:space="0" w:color="C0C0C0"/>
              <w:bottom w:val="single" w:sz="4" w:space="0" w:color="C0C0C0"/>
            </w:tcBorders>
            <w:shd w:val="clear" w:color="auto" w:fill="FFFFFF"/>
          </w:tcPr>
          <w:p w14:paraId="54CD5009" w14:textId="77777777" w:rsidR="00D306EF" w:rsidRDefault="00CB14D9">
            <w:pPr>
              <w:keepNext/>
              <w:widowControl w:val="0"/>
              <w:spacing w:after="0" w:line="240" w:lineRule="auto"/>
              <w:rPr>
                <w:szCs w:val="20"/>
                <w:lang w:eastAsia="cs-CZ"/>
              </w:rPr>
            </w:pPr>
            <w:r>
              <w:rPr>
                <w:szCs w:val="20"/>
                <w:lang w:eastAsia="cs-CZ"/>
              </w:rPr>
              <w:t>2</w:t>
            </w:r>
          </w:p>
        </w:tc>
      </w:tr>
      <w:tr w:rsidR="00D306EF" w14:paraId="4452A68B" w14:textId="77777777">
        <w:tc>
          <w:tcPr>
            <w:tcW w:w="2431" w:type="dxa"/>
            <w:tcBorders>
              <w:top w:val="single" w:sz="4" w:space="0" w:color="C0C0C0"/>
              <w:bottom w:val="single" w:sz="4" w:space="0" w:color="C0C0C0"/>
            </w:tcBorders>
            <w:shd w:val="clear" w:color="auto" w:fill="FFFFFF"/>
          </w:tcPr>
          <w:p w14:paraId="630CA67B" w14:textId="77777777" w:rsidR="00D306EF" w:rsidRDefault="00CB14D9">
            <w:pPr>
              <w:keepNext/>
              <w:widowControl w:val="0"/>
              <w:spacing w:after="0" w:line="240" w:lineRule="auto"/>
              <w:rPr>
                <w:szCs w:val="20"/>
                <w:lang w:eastAsia="cs-CZ"/>
              </w:rPr>
            </w:pPr>
            <w:r>
              <w:rPr>
                <w:szCs w:val="20"/>
                <w:lang w:eastAsia="cs-CZ"/>
              </w:rPr>
              <w:t>Rozšířená výtvarná tvorba*</w:t>
            </w:r>
          </w:p>
        </w:tc>
        <w:tc>
          <w:tcPr>
            <w:tcW w:w="542" w:type="dxa"/>
            <w:tcBorders>
              <w:top w:val="single" w:sz="4" w:space="0" w:color="C0C0C0"/>
              <w:bottom w:val="single" w:sz="4" w:space="0" w:color="C0C0C0"/>
            </w:tcBorders>
            <w:shd w:val="clear" w:color="auto" w:fill="FFFFFF"/>
          </w:tcPr>
          <w:p w14:paraId="775BAFB2"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137038E7"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5343A57F" w14:textId="77777777" w:rsidR="00D306EF" w:rsidRDefault="00CB14D9">
            <w:pPr>
              <w:keepNext/>
              <w:widowControl w:val="0"/>
              <w:spacing w:after="0" w:line="240" w:lineRule="auto"/>
              <w:rPr>
                <w:szCs w:val="20"/>
                <w:lang w:eastAsia="cs-CZ"/>
              </w:rPr>
            </w:pPr>
            <w:r>
              <w:rPr>
                <w:szCs w:val="20"/>
                <w:lang w:eastAsia="cs-CZ"/>
              </w:rPr>
              <w:t>0</w:t>
            </w:r>
          </w:p>
        </w:tc>
        <w:tc>
          <w:tcPr>
            <w:tcW w:w="542" w:type="dxa"/>
            <w:tcBorders>
              <w:top w:val="single" w:sz="4" w:space="0" w:color="C0C0C0"/>
              <w:bottom w:val="single" w:sz="4" w:space="0" w:color="C0C0C0"/>
            </w:tcBorders>
            <w:shd w:val="clear" w:color="auto" w:fill="FFFFFF"/>
          </w:tcPr>
          <w:p w14:paraId="6530E016" w14:textId="77777777" w:rsidR="00D306EF" w:rsidRDefault="00CB14D9">
            <w:pPr>
              <w:keepNext/>
              <w:widowControl w:val="0"/>
              <w:spacing w:after="0" w:line="240" w:lineRule="auto"/>
              <w:rPr>
                <w:szCs w:val="20"/>
                <w:lang w:eastAsia="cs-CZ"/>
              </w:rPr>
            </w:pPr>
            <w:r>
              <w:rPr>
                <w:szCs w:val="20"/>
                <w:lang w:eastAsia="cs-CZ"/>
              </w:rPr>
              <w:t>0</w:t>
            </w:r>
          </w:p>
        </w:tc>
        <w:tc>
          <w:tcPr>
            <w:tcW w:w="540" w:type="dxa"/>
            <w:tcBorders>
              <w:top w:val="single" w:sz="4" w:space="0" w:color="C0C0C0"/>
              <w:bottom w:val="single" w:sz="4" w:space="0" w:color="C0C0C0"/>
            </w:tcBorders>
            <w:shd w:val="clear" w:color="auto" w:fill="FFFFFF"/>
          </w:tcPr>
          <w:p w14:paraId="1F119BDD" w14:textId="77777777" w:rsidR="00D306EF" w:rsidRDefault="00CB14D9">
            <w:pPr>
              <w:keepNext/>
              <w:widowControl w:val="0"/>
              <w:spacing w:after="0" w:line="240" w:lineRule="auto"/>
              <w:rPr>
                <w:szCs w:val="20"/>
                <w:lang w:eastAsia="cs-CZ"/>
              </w:rPr>
            </w:pPr>
            <w:r>
              <w:rPr>
                <w:szCs w:val="20"/>
                <w:lang w:eastAsia="cs-CZ"/>
              </w:rPr>
              <w:t>0</w:t>
            </w:r>
          </w:p>
        </w:tc>
        <w:tc>
          <w:tcPr>
            <w:tcW w:w="541" w:type="dxa"/>
            <w:tcBorders>
              <w:top w:val="single" w:sz="4" w:space="0" w:color="C0C0C0"/>
              <w:bottom w:val="single" w:sz="4" w:space="0" w:color="C0C0C0"/>
            </w:tcBorders>
            <w:shd w:val="clear" w:color="auto" w:fill="FFFFFF"/>
          </w:tcPr>
          <w:p w14:paraId="01952808"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522D7DF7" w14:textId="77777777" w:rsidR="00D306EF" w:rsidRDefault="00CB14D9">
            <w:pPr>
              <w:keepNext/>
              <w:widowControl w:val="0"/>
              <w:spacing w:after="0" w:line="240" w:lineRule="auto"/>
              <w:rPr>
                <w:szCs w:val="20"/>
                <w:lang w:eastAsia="cs-CZ"/>
              </w:rPr>
            </w:pPr>
            <w:r>
              <w:rPr>
                <w:szCs w:val="20"/>
                <w:lang w:eastAsia="cs-CZ"/>
              </w:rPr>
              <w:t>3</w:t>
            </w:r>
          </w:p>
        </w:tc>
        <w:tc>
          <w:tcPr>
            <w:tcW w:w="886" w:type="dxa"/>
            <w:tcBorders>
              <w:top w:val="single" w:sz="4" w:space="0" w:color="C0C0C0"/>
              <w:bottom w:val="single" w:sz="4" w:space="0" w:color="C0C0C0"/>
            </w:tcBorders>
            <w:shd w:val="clear" w:color="auto" w:fill="FFFFFF"/>
          </w:tcPr>
          <w:p w14:paraId="36465C60" w14:textId="77777777" w:rsidR="00D306EF" w:rsidRDefault="00CB14D9">
            <w:pPr>
              <w:keepNext/>
              <w:widowControl w:val="0"/>
              <w:spacing w:after="0" w:line="240" w:lineRule="auto"/>
              <w:rPr>
                <w:szCs w:val="20"/>
                <w:lang w:eastAsia="cs-CZ"/>
              </w:rPr>
            </w:pPr>
            <w:r>
              <w:rPr>
                <w:szCs w:val="20"/>
                <w:lang w:eastAsia="cs-CZ"/>
              </w:rPr>
              <w:t>6</w:t>
            </w:r>
          </w:p>
        </w:tc>
      </w:tr>
      <w:tr w:rsidR="00D306EF" w14:paraId="6FB3D50B" w14:textId="77777777">
        <w:tc>
          <w:tcPr>
            <w:tcW w:w="2431" w:type="dxa"/>
            <w:tcBorders>
              <w:top w:val="single" w:sz="4" w:space="0" w:color="C0C0C0"/>
              <w:bottom w:val="single" w:sz="4" w:space="0" w:color="C0C0C0"/>
            </w:tcBorders>
            <w:shd w:val="clear" w:color="auto" w:fill="FFFFFF"/>
          </w:tcPr>
          <w:p w14:paraId="31CBE9E7" w14:textId="77777777" w:rsidR="00D306EF" w:rsidRDefault="00CB14D9">
            <w:pPr>
              <w:keepNext/>
              <w:widowControl w:val="0"/>
              <w:spacing w:after="0" w:line="240" w:lineRule="auto"/>
              <w:rPr>
                <w:szCs w:val="20"/>
                <w:lang w:eastAsia="cs-CZ"/>
              </w:rPr>
            </w:pPr>
            <w:r>
              <w:rPr>
                <w:szCs w:val="20"/>
                <w:lang w:eastAsia="cs-CZ"/>
              </w:rPr>
              <w:t>Celkem:</w:t>
            </w:r>
          </w:p>
        </w:tc>
        <w:tc>
          <w:tcPr>
            <w:tcW w:w="542" w:type="dxa"/>
            <w:tcBorders>
              <w:top w:val="single" w:sz="4" w:space="0" w:color="C0C0C0"/>
              <w:bottom w:val="single" w:sz="4" w:space="0" w:color="C0C0C0"/>
            </w:tcBorders>
            <w:shd w:val="clear" w:color="auto" w:fill="FFFFFF"/>
          </w:tcPr>
          <w:p w14:paraId="76D920BA"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02C9694C"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03D9477A"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4197D602"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78F9EE85"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27405323" w14:textId="77777777" w:rsidR="00D306EF" w:rsidRDefault="00CB14D9">
            <w:pPr>
              <w:keepNext/>
              <w:widowControl w:val="0"/>
              <w:spacing w:after="0" w:line="240" w:lineRule="auto"/>
              <w:rPr>
                <w:szCs w:val="20"/>
                <w:lang w:eastAsia="cs-CZ"/>
              </w:rPr>
            </w:pPr>
            <w:r>
              <w:rPr>
                <w:szCs w:val="20"/>
                <w:lang w:eastAsia="cs-CZ"/>
              </w:rPr>
              <w:t>7</w:t>
            </w:r>
          </w:p>
        </w:tc>
        <w:tc>
          <w:tcPr>
            <w:tcW w:w="542" w:type="dxa"/>
            <w:tcBorders>
              <w:top w:val="single" w:sz="4" w:space="0" w:color="C0C0C0"/>
              <w:bottom w:val="single" w:sz="4" w:space="0" w:color="C0C0C0"/>
            </w:tcBorders>
            <w:shd w:val="clear" w:color="auto" w:fill="FFFFFF"/>
          </w:tcPr>
          <w:p w14:paraId="69C23211" w14:textId="77777777" w:rsidR="00D306EF" w:rsidRDefault="00CB14D9">
            <w:pPr>
              <w:keepNext/>
              <w:widowControl w:val="0"/>
              <w:spacing w:after="0" w:line="240" w:lineRule="auto"/>
              <w:rPr>
                <w:szCs w:val="20"/>
                <w:lang w:eastAsia="cs-CZ"/>
              </w:rPr>
            </w:pPr>
            <w:r>
              <w:rPr>
                <w:szCs w:val="20"/>
                <w:lang w:eastAsia="cs-CZ"/>
              </w:rPr>
              <w:t>7</w:t>
            </w:r>
          </w:p>
        </w:tc>
        <w:tc>
          <w:tcPr>
            <w:tcW w:w="886" w:type="dxa"/>
            <w:tcBorders>
              <w:top w:val="single" w:sz="4" w:space="0" w:color="C0C0C0"/>
              <w:bottom w:val="single" w:sz="4" w:space="0" w:color="C0C0C0"/>
            </w:tcBorders>
            <w:shd w:val="clear" w:color="auto" w:fill="FFFFFF"/>
          </w:tcPr>
          <w:p w14:paraId="5A079389" w14:textId="77777777" w:rsidR="00D306EF" w:rsidRDefault="00CB14D9">
            <w:pPr>
              <w:keepNext/>
              <w:widowControl w:val="0"/>
              <w:spacing w:after="0" w:line="240" w:lineRule="auto"/>
              <w:rPr>
                <w:szCs w:val="20"/>
                <w:lang w:eastAsia="cs-CZ"/>
              </w:rPr>
            </w:pPr>
            <w:r>
              <w:rPr>
                <w:szCs w:val="20"/>
                <w:lang w:eastAsia="cs-CZ"/>
              </w:rPr>
              <w:t>29</w:t>
            </w:r>
          </w:p>
        </w:tc>
      </w:tr>
    </w:tbl>
    <w:p w14:paraId="610104E0" w14:textId="77777777" w:rsidR="00D306EF" w:rsidRDefault="00CB14D9">
      <w:pPr>
        <w:pStyle w:val="Poznmka"/>
      </w:pPr>
      <w:r>
        <w:t xml:space="preserve">Do I. stupně základního studia jsou zařazeni žáci ve věku od 7 let na základě vykonané talentové zkoušky.  Sedmiletý cyklus základního studia </w:t>
      </w:r>
      <w:proofErr w:type="spellStart"/>
      <w:proofErr w:type="gramStart"/>
      <w:r>
        <w:t>I.stupně</w:t>
      </w:r>
      <w:proofErr w:type="spellEnd"/>
      <w:proofErr w:type="gramEnd"/>
      <w:r>
        <w:t xml:space="preserve"> je ukončen absolventskou prací. Žáci, kteří ke studiu nastoupili později, absolvují dle uvážení učitele. </w:t>
      </w:r>
    </w:p>
    <w:p w14:paraId="7F24E534" w14:textId="77777777" w:rsidR="00D306EF" w:rsidRDefault="00CB14D9">
      <w:r>
        <w:rPr>
          <w:i/>
          <w:lang w:eastAsia="cs-CZ"/>
        </w:rPr>
        <w:t>*Multimediální tvorba a rozšířená výtvarná tvorba je nepovinně volitelný předmět. O zařazení žáka do předmětu rozhoduje třídní učitel.</w:t>
      </w:r>
    </w:p>
    <w:p w14:paraId="457A084E" w14:textId="77777777" w:rsidR="00D306EF" w:rsidRDefault="00CB14D9">
      <w:pPr>
        <w:pStyle w:val="Nadpis5"/>
      </w:pPr>
      <w:r>
        <w:t>Základní studium II. stupně</w:t>
      </w:r>
    </w:p>
    <w:tbl>
      <w:tblPr>
        <w:tblW w:w="5483" w:type="dxa"/>
        <w:tblInd w:w="-108" w:type="dxa"/>
        <w:tblLayout w:type="fixed"/>
        <w:tblLook w:val="04A0" w:firstRow="1" w:lastRow="0" w:firstColumn="1" w:lastColumn="0" w:noHBand="0" w:noVBand="1"/>
      </w:tblPr>
      <w:tblGrid>
        <w:gridCol w:w="2433"/>
        <w:gridCol w:w="540"/>
        <w:gridCol w:w="542"/>
        <w:gridCol w:w="541"/>
        <w:gridCol w:w="540"/>
        <w:gridCol w:w="887"/>
      </w:tblGrid>
      <w:tr w:rsidR="00D306EF" w14:paraId="64266CC2" w14:textId="77777777">
        <w:tc>
          <w:tcPr>
            <w:tcW w:w="2432" w:type="dxa"/>
            <w:shd w:val="clear" w:color="auto" w:fill="D9D9D9"/>
          </w:tcPr>
          <w:p w14:paraId="759D8175" w14:textId="77777777" w:rsidR="00D306EF" w:rsidRDefault="00CB14D9">
            <w:pPr>
              <w:keepNext/>
              <w:widowControl w:val="0"/>
              <w:spacing w:after="0" w:line="240" w:lineRule="auto"/>
              <w:rPr>
                <w:b/>
                <w:szCs w:val="20"/>
                <w:lang w:eastAsia="cs-CZ"/>
              </w:rPr>
            </w:pPr>
            <w:r>
              <w:rPr>
                <w:b/>
                <w:szCs w:val="20"/>
                <w:lang w:eastAsia="cs-CZ"/>
              </w:rPr>
              <w:t>Předmět:</w:t>
            </w:r>
          </w:p>
        </w:tc>
        <w:tc>
          <w:tcPr>
            <w:tcW w:w="540" w:type="dxa"/>
            <w:shd w:val="clear" w:color="auto" w:fill="D9D9D9"/>
          </w:tcPr>
          <w:p w14:paraId="367C5FA3" w14:textId="77777777" w:rsidR="00D306EF" w:rsidRDefault="00CB14D9">
            <w:pPr>
              <w:keepNext/>
              <w:widowControl w:val="0"/>
              <w:spacing w:after="0" w:line="240" w:lineRule="auto"/>
              <w:rPr>
                <w:b/>
                <w:szCs w:val="20"/>
                <w:lang w:eastAsia="cs-CZ"/>
              </w:rPr>
            </w:pPr>
            <w:r>
              <w:rPr>
                <w:b/>
                <w:szCs w:val="20"/>
                <w:lang w:eastAsia="cs-CZ"/>
              </w:rPr>
              <w:t>1. r.</w:t>
            </w:r>
          </w:p>
        </w:tc>
        <w:tc>
          <w:tcPr>
            <w:tcW w:w="542" w:type="dxa"/>
            <w:shd w:val="clear" w:color="auto" w:fill="D9D9D9"/>
          </w:tcPr>
          <w:p w14:paraId="5C6DCD0D" w14:textId="77777777" w:rsidR="00D306EF" w:rsidRDefault="00CB14D9">
            <w:pPr>
              <w:keepNext/>
              <w:widowControl w:val="0"/>
              <w:spacing w:after="0" w:line="240" w:lineRule="auto"/>
              <w:rPr>
                <w:b/>
                <w:szCs w:val="20"/>
                <w:lang w:eastAsia="cs-CZ"/>
              </w:rPr>
            </w:pPr>
            <w:r>
              <w:rPr>
                <w:b/>
                <w:szCs w:val="20"/>
                <w:lang w:eastAsia="cs-CZ"/>
              </w:rPr>
              <w:t>2. r.</w:t>
            </w:r>
          </w:p>
        </w:tc>
        <w:tc>
          <w:tcPr>
            <w:tcW w:w="541" w:type="dxa"/>
            <w:shd w:val="clear" w:color="auto" w:fill="D9D9D9"/>
          </w:tcPr>
          <w:p w14:paraId="7B604795" w14:textId="77777777" w:rsidR="00D306EF" w:rsidRDefault="00CB14D9">
            <w:pPr>
              <w:keepNext/>
              <w:widowControl w:val="0"/>
              <w:spacing w:after="0" w:line="240" w:lineRule="auto"/>
              <w:rPr>
                <w:b/>
                <w:szCs w:val="20"/>
                <w:lang w:eastAsia="cs-CZ"/>
              </w:rPr>
            </w:pPr>
            <w:r>
              <w:rPr>
                <w:b/>
                <w:szCs w:val="20"/>
                <w:lang w:eastAsia="cs-CZ"/>
              </w:rPr>
              <w:t>3. r.</w:t>
            </w:r>
          </w:p>
        </w:tc>
        <w:tc>
          <w:tcPr>
            <w:tcW w:w="540" w:type="dxa"/>
            <w:shd w:val="clear" w:color="auto" w:fill="D9D9D9"/>
          </w:tcPr>
          <w:p w14:paraId="37A7137E" w14:textId="77777777" w:rsidR="00D306EF" w:rsidRDefault="00CB14D9">
            <w:pPr>
              <w:keepNext/>
              <w:widowControl w:val="0"/>
              <w:spacing w:after="0" w:line="240" w:lineRule="auto"/>
              <w:rPr>
                <w:b/>
                <w:szCs w:val="20"/>
                <w:lang w:eastAsia="cs-CZ"/>
              </w:rPr>
            </w:pPr>
            <w:r>
              <w:rPr>
                <w:b/>
                <w:szCs w:val="20"/>
                <w:lang w:eastAsia="cs-CZ"/>
              </w:rPr>
              <w:t>4. r.</w:t>
            </w:r>
          </w:p>
        </w:tc>
        <w:tc>
          <w:tcPr>
            <w:tcW w:w="887" w:type="dxa"/>
            <w:shd w:val="clear" w:color="auto" w:fill="D9D9D9"/>
          </w:tcPr>
          <w:p w14:paraId="1FA3A610" w14:textId="77777777" w:rsidR="00D306EF" w:rsidRDefault="00CB14D9">
            <w:pPr>
              <w:keepNext/>
              <w:widowControl w:val="0"/>
              <w:spacing w:after="0" w:line="240" w:lineRule="auto"/>
              <w:rPr>
                <w:b/>
                <w:szCs w:val="20"/>
                <w:lang w:eastAsia="cs-CZ"/>
              </w:rPr>
            </w:pPr>
            <w:r>
              <w:rPr>
                <w:b/>
                <w:szCs w:val="20"/>
                <w:lang w:eastAsia="cs-CZ"/>
              </w:rPr>
              <w:t>Celkem:</w:t>
            </w:r>
          </w:p>
        </w:tc>
      </w:tr>
      <w:tr w:rsidR="00D306EF" w14:paraId="516ECC03" w14:textId="77777777">
        <w:tc>
          <w:tcPr>
            <w:tcW w:w="2432" w:type="dxa"/>
            <w:tcBorders>
              <w:top w:val="single" w:sz="4" w:space="0" w:color="C0C0C0"/>
              <w:bottom w:val="single" w:sz="4" w:space="0" w:color="C0C0C0"/>
            </w:tcBorders>
            <w:shd w:val="clear" w:color="auto" w:fill="FFFFFF"/>
          </w:tcPr>
          <w:p w14:paraId="31272A1D" w14:textId="77777777" w:rsidR="00D306EF" w:rsidRDefault="00CB14D9">
            <w:pPr>
              <w:keepNext/>
              <w:widowControl w:val="0"/>
              <w:spacing w:after="0" w:line="240" w:lineRule="auto"/>
              <w:rPr>
                <w:szCs w:val="20"/>
                <w:lang w:eastAsia="cs-CZ"/>
              </w:rPr>
            </w:pPr>
            <w:r>
              <w:rPr>
                <w:szCs w:val="20"/>
                <w:lang w:eastAsia="cs-CZ"/>
              </w:rPr>
              <w:t>Plošná tvorba</w:t>
            </w:r>
          </w:p>
        </w:tc>
        <w:tc>
          <w:tcPr>
            <w:tcW w:w="540" w:type="dxa"/>
            <w:tcBorders>
              <w:top w:val="single" w:sz="4" w:space="0" w:color="C0C0C0"/>
              <w:bottom w:val="single" w:sz="4" w:space="0" w:color="C0C0C0"/>
            </w:tcBorders>
            <w:shd w:val="clear" w:color="auto" w:fill="FFFFFF"/>
          </w:tcPr>
          <w:p w14:paraId="468779FE" w14:textId="77777777" w:rsidR="00D306EF" w:rsidRDefault="00CB14D9">
            <w:pPr>
              <w:keepNext/>
              <w:widowControl w:val="0"/>
              <w:spacing w:after="0" w:line="240" w:lineRule="auto"/>
              <w:rPr>
                <w:szCs w:val="20"/>
                <w:lang w:eastAsia="cs-CZ"/>
              </w:rPr>
            </w:pPr>
            <w:r>
              <w:rPr>
                <w:szCs w:val="20"/>
                <w:lang w:eastAsia="cs-CZ"/>
              </w:rPr>
              <w:t>0,5</w:t>
            </w:r>
          </w:p>
        </w:tc>
        <w:tc>
          <w:tcPr>
            <w:tcW w:w="542" w:type="dxa"/>
            <w:tcBorders>
              <w:top w:val="single" w:sz="4" w:space="0" w:color="C0C0C0"/>
              <w:bottom w:val="single" w:sz="4" w:space="0" w:color="C0C0C0"/>
            </w:tcBorders>
            <w:shd w:val="clear" w:color="auto" w:fill="FFFFFF"/>
          </w:tcPr>
          <w:p w14:paraId="565FEED9" w14:textId="77777777" w:rsidR="00D306EF" w:rsidRDefault="00CB14D9">
            <w:pPr>
              <w:keepNext/>
              <w:widowControl w:val="0"/>
              <w:spacing w:after="0" w:line="240" w:lineRule="auto"/>
              <w:rPr>
                <w:szCs w:val="20"/>
                <w:lang w:eastAsia="cs-CZ"/>
              </w:rPr>
            </w:pPr>
            <w:r>
              <w:rPr>
                <w:szCs w:val="20"/>
                <w:lang w:eastAsia="cs-CZ"/>
              </w:rPr>
              <w:t>0,5</w:t>
            </w:r>
          </w:p>
        </w:tc>
        <w:tc>
          <w:tcPr>
            <w:tcW w:w="541" w:type="dxa"/>
            <w:tcBorders>
              <w:top w:val="single" w:sz="4" w:space="0" w:color="C0C0C0"/>
              <w:bottom w:val="single" w:sz="4" w:space="0" w:color="C0C0C0"/>
            </w:tcBorders>
            <w:shd w:val="clear" w:color="auto" w:fill="FFFFFF"/>
          </w:tcPr>
          <w:p w14:paraId="395AD20D" w14:textId="77777777" w:rsidR="00D306EF" w:rsidRDefault="00CB14D9">
            <w:pPr>
              <w:keepNext/>
              <w:widowControl w:val="0"/>
              <w:spacing w:after="0" w:line="240" w:lineRule="auto"/>
              <w:rPr>
                <w:szCs w:val="20"/>
                <w:lang w:eastAsia="cs-CZ"/>
              </w:rPr>
            </w:pPr>
            <w:r>
              <w:rPr>
                <w:szCs w:val="20"/>
                <w:lang w:eastAsia="cs-CZ"/>
              </w:rPr>
              <w:t>0,5</w:t>
            </w:r>
          </w:p>
        </w:tc>
        <w:tc>
          <w:tcPr>
            <w:tcW w:w="540" w:type="dxa"/>
            <w:tcBorders>
              <w:top w:val="single" w:sz="4" w:space="0" w:color="C0C0C0"/>
              <w:bottom w:val="single" w:sz="4" w:space="0" w:color="C0C0C0"/>
            </w:tcBorders>
            <w:shd w:val="clear" w:color="auto" w:fill="FFFFFF"/>
          </w:tcPr>
          <w:p w14:paraId="6C3900AE" w14:textId="77777777" w:rsidR="00D306EF" w:rsidRDefault="00CB14D9">
            <w:pPr>
              <w:keepNext/>
              <w:widowControl w:val="0"/>
              <w:spacing w:after="0" w:line="240" w:lineRule="auto"/>
              <w:rPr>
                <w:szCs w:val="20"/>
                <w:lang w:eastAsia="cs-CZ"/>
              </w:rPr>
            </w:pPr>
            <w:r>
              <w:rPr>
                <w:szCs w:val="20"/>
                <w:lang w:eastAsia="cs-CZ"/>
              </w:rPr>
              <w:t>0,5</w:t>
            </w:r>
          </w:p>
        </w:tc>
        <w:tc>
          <w:tcPr>
            <w:tcW w:w="887" w:type="dxa"/>
            <w:tcBorders>
              <w:top w:val="single" w:sz="4" w:space="0" w:color="C0C0C0"/>
              <w:bottom w:val="single" w:sz="4" w:space="0" w:color="C0C0C0"/>
            </w:tcBorders>
            <w:shd w:val="clear" w:color="auto" w:fill="FFFFFF"/>
          </w:tcPr>
          <w:p w14:paraId="61DC09BF" w14:textId="77777777" w:rsidR="00D306EF" w:rsidRDefault="00CB14D9">
            <w:pPr>
              <w:keepNext/>
              <w:widowControl w:val="0"/>
              <w:spacing w:after="0" w:line="240" w:lineRule="auto"/>
              <w:rPr>
                <w:szCs w:val="20"/>
                <w:lang w:eastAsia="cs-CZ"/>
              </w:rPr>
            </w:pPr>
            <w:r>
              <w:rPr>
                <w:szCs w:val="20"/>
                <w:lang w:eastAsia="cs-CZ"/>
              </w:rPr>
              <w:t>2</w:t>
            </w:r>
          </w:p>
        </w:tc>
      </w:tr>
      <w:tr w:rsidR="00D306EF" w14:paraId="0EFDF805" w14:textId="77777777">
        <w:tc>
          <w:tcPr>
            <w:tcW w:w="2432" w:type="dxa"/>
            <w:tcBorders>
              <w:top w:val="single" w:sz="4" w:space="0" w:color="C0C0C0"/>
              <w:bottom w:val="single" w:sz="4" w:space="0" w:color="C0C0C0"/>
            </w:tcBorders>
            <w:shd w:val="clear" w:color="auto" w:fill="FFFFFF"/>
          </w:tcPr>
          <w:p w14:paraId="229570F3" w14:textId="77777777" w:rsidR="00D306EF" w:rsidRDefault="00CB14D9">
            <w:pPr>
              <w:keepNext/>
              <w:widowControl w:val="0"/>
              <w:spacing w:after="0" w:line="240" w:lineRule="auto"/>
              <w:rPr>
                <w:szCs w:val="20"/>
                <w:lang w:eastAsia="cs-CZ"/>
              </w:rPr>
            </w:pPr>
            <w:r>
              <w:rPr>
                <w:szCs w:val="20"/>
                <w:lang w:eastAsia="cs-CZ"/>
              </w:rPr>
              <w:t>Prostorová tvorba</w:t>
            </w:r>
          </w:p>
        </w:tc>
        <w:tc>
          <w:tcPr>
            <w:tcW w:w="540" w:type="dxa"/>
            <w:tcBorders>
              <w:top w:val="single" w:sz="4" w:space="0" w:color="C0C0C0"/>
              <w:bottom w:val="single" w:sz="4" w:space="0" w:color="C0C0C0"/>
            </w:tcBorders>
            <w:shd w:val="clear" w:color="auto" w:fill="FFFFFF"/>
          </w:tcPr>
          <w:p w14:paraId="5A1AD64B"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529BE80B"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221BDF2"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2380BF7D" w14:textId="77777777" w:rsidR="00D306EF" w:rsidRDefault="00CB14D9">
            <w:pPr>
              <w:keepNext/>
              <w:widowControl w:val="0"/>
              <w:spacing w:after="0" w:line="240" w:lineRule="auto"/>
              <w:rPr>
                <w:szCs w:val="20"/>
                <w:lang w:eastAsia="cs-CZ"/>
              </w:rPr>
            </w:pPr>
            <w:r>
              <w:rPr>
                <w:szCs w:val="20"/>
                <w:lang w:eastAsia="cs-CZ"/>
              </w:rPr>
              <w:t>1</w:t>
            </w:r>
          </w:p>
        </w:tc>
        <w:tc>
          <w:tcPr>
            <w:tcW w:w="887" w:type="dxa"/>
            <w:tcBorders>
              <w:top w:val="single" w:sz="4" w:space="0" w:color="C0C0C0"/>
              <w:bottom w:val="single" w:sz="4" w:space="0" w:color="C0C0C0"/>
            </w:tcBorders>
            <w:shd w:val="clear" w:color="auto" w:fill="FFFFFF"/>
          </w:tcPr>
          <w:p w14:paraId="1D3ED855" w14:textId="77777777" w:rsidR="00D306EF" w:rsidRDefault="00CB14D9">
            <w:pPr>
              <w:keepNext/>
              <w:widowControl w:val="0"/>
              <w:spacing w:after="0" w:line="240" w:lineRule="auto"/>
              <w:rPr>
                <w:szCs w:val="20"/>
                <w:lang w:eastAsia="cs-CZ"/>
              </w:rPr>
            </w:pPr>
            <w:r>
              <w:rPr>
                <w:szCs w:val="20"/>
                <w:lang w:eastAsia="cs-CZ"/>
              </w:rPr>
              <w:t>4</w:t>
            </w:r>
          </w:p>
        </w:tc>
      </w:tr>
      <w:tr w:rsidR="00D306EF" w14:paraId="77C47ECC" w14:textId="77777777">
        <w:tc>
          <w:tcPr>
            <w:tcW w:w="2432" w:type="dxa"/>
            <w:tcBorders>
              <w:top w:val="single" w:sz="4" w:space="0" w:color="C0C0C0"/>
              <w:bottom w:val="single" w:sz="4" w:space="0" w:color="C0C0C0"/>
            </w:tcBorders>
            <w:shd w:val="clear" w:color="auto" w:fill="FFFFFF"/>
          </w:tcPr>
          <w:p w14:paraId="402081B4" w14:textId="77777777" w:rsidR="00D306EF" w:rsidRDefault="00CB14D9">
            <w:pPr>
              <w:keepNext/>
              <w:widowControl w:val="0"/>
              <w:spacing w:after="0" w:line="240" w:lineRule="auto"/>
              <w:rPr>
                <w:szCs w:val="20"/>
                <w:lang w:eastAsia="cs-CZ"/>
              </w:rPr>
            </w:pPr>
            <w:r>
              <w:rPr>
                <w:szCs w:val="20"/>
                <w:lang w:eastAsia="cs-CZ"/>
              </w:rPr>
              <w:t>Studijní kresba a malba</w:t>
            </w:r>
          </w:p>
        </w:tc>
        <w:tc>
          <w:tcPr>
            <w:tcW w:w="540" w:type="dxa"/>
            <w:tcBorders>
              <w:top w:val="single" w:sz="4" w:space="0" w:color="C0C0C0"/>
              <w:bottom w:val="single" w:sz="4" w:space="0" w:color="C0C0C0"/>
            </w:tcBorders>
            <w:shd w:val="clear" w:color="auto" w:fill="FFFFFF"/>
          </w:tcPr>
          <w:p w14:paraId="3A1C9E79" w14:textId="77777777" w:rsidR="00D306EF" w:rsidRDefault="00CB14D9">
            <w:pPr>
              <w:keepNext/>
              <w:widowControl w:val="0"/>
              <w:spacing w:after="0" w:line="240" w:lineRule="auto"/>
              <w:rPr>
                <w:szCs w:val="20"/>
                <w:lang w:eastAsia="cs-CZ"/>
              </w:rPr>
            </w:pPr>
            <w:r>
              <w:rPr>
                <w:szCs w:val="20"/>
                <w:lang w:eastAsia="cs-CZ"/>
              </w:rPr>
              <w:t>1,5</w:t>
            </w:r>
          </w:p>
        </w:tc>
        <w:tc>
          <w:tcPr>
            <w:tcW w:w="542" w:type="dxa"/>
            <w:tcBorders>
              <w:top w:val="single" w:sz="4" w:space="0" w:color="C0C0C0"/>
              <w:bottom w:val="single" w:sz="4" w:space="0" w:color="C0C0C0"/>
            </w:tcBorders>
            <w:shd w:val="clear" w:color="auto" w:fill="FFFFFF"/>
          </w:tcPr>
          <w:p w14:paraId="76F857C1" w14:textId="77777777" w:rsidR="00D306EF" w:rsidRDefault="00CB14D9">
            <w:pPr>
              <w:keepNext/>
              <w:widowControl w:val="0"/>
              <w:spacing w:after="0" w:line="240" w:lineRule="auto"/>
              <w:rPr>
                <w:szCs w:val="20"/>
                <w:lang w:eastAsia="cs-CZ"/>
              </w:rPr>
            </w:pPr>
            <w:r>
              <w:rPr>
                <w:szCs w:val="20"/>
                <w:lang w:eastAsia="cs-CZ"/>
              </w:rPr>
              <w:t>1,5</w:t>
            </w:r>
          </w:p>
        </w:tc>
        <w:tc>
          <w:tcPr>
            <w:tcW w:w="541" w:type="dxa"/>
            <w:tcBorders>
              <w:top w:val="single" w:sz="4" w:space="0" w:color="C0C0C0"/>
              <w:bottom w:val="single" w:sz="4" w:space="0" w:color="C0C0C0"/>
            </w:tcBorders>
            <w:shd w:val="clear" w:color="auto" w:fill="FFFFFF"/>
          </w:tcPr>
          <w:p w14:paraId="304B721D" w14:textId="77777777" w:rsidR="00D306EF" w:rsidRDefault="00CB14D9">
            <w:pPr>
              <w:keepNext/>
              <w:widowControl w:val="0"/>
              <w:spacing w:after="0" w:line="240" w:lineRule="auto"/>
              <w:rPr>
                <w:szCs w:val="20"/>
                <w:lang w:eastAsia="cs-CZ"/>
              </w:rPr>
            </w:pPr>
            <w:r>
              <w:rPr>
                <w:szCs w:val="20"/>
                <w:lang w:eastAsia="cs-CZ"/>
              </w:rPr>
              <w:t>1,5</w:t>
            </w:r>
          </w:p>
        </w:tc>
        <w:tc>
          <w:tcPr>
            <w:tcW w:w="540" w:type="dxa"/>
            <w:tcBorders>
              <w:top w:val="single" w:sz="4" w:space="0" w:color="C0C0C0"/>
              <w:bottom w:val="single" w:sz="4" w:space="0" w:color="C0C0C0"/>
            </w:tcBorders>
            <w:shd w:val="clear" w:color="auto" w:fill="FFFFFF"/>
          </w:tcPr>
          <w:p w14:paraId="596584B2" w14:textId="77777777" w:rsidR="00D306EF" w:rsidRDefault="00CB14D9">
            <w:pPr>
              <w:keepNext/>
              <w:widowControl w:val="0"/>
              <w:spacing w:after="0" w:line="240" w:lineRule="auto"/>
              <w:rPr>
                <w:szCs w:val="20"/>
                <w:lang w:eastAsia="cs-CZ"/>
              </w:rPr>
            </w:pPr>
            <w:r>
              <w:rPr>
                <w:szCs w:val="20"/>
                <w:lang w:eastAsia="cs-CZ"/>
              </w:rPr>
              <w:t>1,5</w:t>
            </w:r>
          </w:p>
        </w:tc>
        <w:tc>
          <w:tcPr>
            <w:tcW w:w="887" w:type="dxa"/>
            <w:tcBorders>
              <w:top w:val="single" w:sz="4" w:space="0" w:color="C0C0C0"/>
              <w:bottom w:val="single" w:sz="4" w:space="0" w:color="C0C0C0"/>
            </w:tcBorders>
            <w:shd w:val="clear" w:color="auto" w:fill="FFFFFF"/>
          </w:tcPr>
          <w:p w14:paraId="26A0896A" w14:textId="77777777" w:rsidR="00D306EF" w:rsidRDefault="00CB14D9">
            <w:pPr>
              <w:keepNext/>
              <w:widowControl w:val="0"/>
              <w:spacing w:after="0" w:line="240" w:lineRule="auto"/>
              <w:rPr>
                <w:szCs w:val="20"/>
                <w:lang w:eastAsia="cs-CZ"/>
              </w:rPr>
            </w:pPr>
            <w:r>
              <w:rPr>
                <w:szCs w:val="20"/>
                <w:lang w:eastAsia="cs-CZ"/>
              </w:rPr>
              <w:t>6</w:t>
            </w:r>
          </w:p>
        </w:tc>
      </w:tr>
      <w:tr w:rsidR="00D306EF" w14:paraId="46644965" w14:textId="77777777">
        <w:tc>
          <w:tcPr>
            <w:tcW w:w="2432" w:type="dxa"/>
            <w:tcBorders>
              <w:top w:val="single" w:sz="4" w:space="0" w:color="C0C0C0"/>
              <w:bottom w:val="single" w:sz="4" w:space="0" w:color="C0C0C0"/>
            </w:tcBorders>
            <w:shd w:val="clear" w:color="auto" w:fill="FFFFFF"/>
          </w:tcPr>
          <w:p w14:paraId="48414967" w14:textId="77777777" w:rsidR="00D306EF" w:rsidRDefault="00CB14D9">
            <w:pPr>
              <w:keepNext/>
              <w:widowControl w:val="0"/>
              <w:spacing w:after="0" w:line="240" w:lineRule="auto"/>
              <w:rPr>
                <w:szCs w:val="20"/>
                <w:lang w:eastAsia="cs-CZ"/>
              </w:rPr>
            </w:pPr>
            <w:r>
              <w:rPr>
                <w:szCs w:val="20"/>
                <w:lang w:eastAsia="cs-CZ"/>
              </w:rPr>
              <w:t>Multimediální tvorba*</w:t>
            </w:r>
          </w:p>
        </w:tc>
        <w:tc>
          <w:tcPr>
            <w:tcW w:w="540" w:type="dxa"/>
            <w:tcBorders>
              <w:top w:val="single" w:sz="4" w:space="0" w:color="C0C0C0"/>
              <w:bottom w:val="single" w:sz="4" w:space="0" w:color="C0C0C0"/>
            </w:tcBorders>
            <w:shd w:val="clear" w:color="auto" w:fill="FFFFFF"/>
          </w:tcPr>
          <w:p w14:paraId="0BA9C079" w14:textId="77777777" w:rsidR="00D306EF" w:rsidRDefault="00CB14D9">
            <w:pPr>
              <w:keepNext/>
              <w:widowControl w:val="0"/>
              <w:spacing w:after="0" w:line="240" w:lineRule="auto"/>
              <w:rPr>
                <w:szCs w:val="20"/>
                <w:lang w:eastAsia="cs-CZ"/>
              </w:rPr>
            </w:pPr>
            <w:r>
              <w:rPr>
                <w:szCs w:val="20"/>
                <w:lang w:eastAsia="cs-CZ"/>
              </w:rPr>
              <w:t>1</w:t>
            </w:r>
          </w:p>
        </w:tc>
        <w:tc>
          <w:tcPr>
            <w:tcW w:w="542" w:type="dxa"/>
            <w:tcBorders>
              <w:top w:val="single" w:sz="4" w:space="0" w:color="C0C0C0"/>
              <w:bottom w:val="single" w:sz="4" w:space="0" w:color="C0C0C0"/>
            </w:tcBorders>
            <w:shd w:val="clear" w:color="auto" w:fill="FFFFFF"/>
          </w:tcPr>
          <w:p w14:paraId="0A49A373" w14:textId="77777777" w:rsidR="00D306EF" w:rsidRDefault="00CB14D9">
            <w:pPr>
              <w:keepNext/>
              <w:widowControl w:val="0"/>
              <w:spacing w:after="0" w:line="240" w:lineRule="auto"/>
              <w:rPr>
                <w:szCs w:val="20"/>
                <w:lang w:eastAsia="cs-CZ"/>
              </w:rPr>
            </w:pPr>
            <w:r>
              <w:rPr>
                <w:szCs w:val="20"/>
                <w:lang w:eastAsia="cs-CZ"/>
              </w:rPr>
              <w:t>1</w:t>
            </w:r>
          </w:p>
        </w:tc>
        <w:tc>
          <w:tcPr>
            <w:tcW w:w="541" w:type="dxa"/>
            <w:tcBorders>
              <w:top w:val="single" w:sz="4" w:space="0" w:color="C0C0C0"/>
              <w:bottom w:val="single" w:sz="4" w:space="0" w:color="C0C0C0"/>
            </w:tcBorders>
            <w:shd w:val="clear" w:color="auto" w:fill="FFFFFF"/>
          </w:tcPr>
          <w:p w14:paraId="46101CD0" w14:textId="77777777" w:rsidR="00D306EF" w:rsidRDefault="00CB14D9">
            <w:pPr>
              <w:keepNext/>
              <w:widowControl w:val="0"/>
              <w:spacing w:after="0" w:line="240" w:lineRule="auto"/>
              <w:rPr>
                <w:szCs w:val="20"/>
                <w:lang w:eastAsia="cs-CZ"/>
              </w:rPr>
            </w:pPr>
            <w:r>
              <w:rPr>
                <w:szCs w:val="20"/>
                <w:lang w:eastAsia="cs-CZ"/>
              </w:rPr>
              <w:t>1</w:t>
            </w:r>
          </w:p>
        </w:tc>
        <w:tc>
          <w:tcPr>
            <w:tcW w:w="540" w:type="dxa"/>
            <w:tcBorders>
              <w:top w:val="single" w:sz="4" w:space="0" w:color="C0C0C0"/>
              <w:bottom w:val="single" w:sz="4" w:space="0" w:color="C0C0C0"/>
            </w:tcBorders>
            <w:shd w:val="clear" w:color="auto" w:fill="FFFFFF"/>
          </w:tcPr>
          <w:p w14:paraId="732E2D94" w14:textId="77777777" w:rsidR="00D306EF" w:rsidRDefault="00CB14D9">
            <w:pPr>
              <w:keepNext/>
              <w:widowControl w:val="0"/>
              <w:spacing w:after="0" w:line="240" w:lineRule="auto"/>
              <w:rPr>
                <w:szCs w:val="20"/>
                <w:lang w:eastAsia="cs-CZ"/>
              </w:rPr>
            </w:pPr>
            <w:r>
              <w:rPr>
                <w:szCs w:val="20"/>
                <w:lang w:eastAsia="cs-CZ"/>
              </w:rPr>
              <w:t>1</w:t>
            </w:r>
          </w:p>
        </w:tc>
        <w:tc>
          <w:tcPr>
            <w:tcW w:w="887" w:type="dxa"/>
            <w:tcBorders>
              <w:top w:val="single" w:sz="4" w:space="0" w:color="C0C0C0"/>
              <w:bottom w:val="single" w:sz="4" w:space="0" w:color="C0C0C0"/>
            </w:tcBorders>
            <w:shd w:val="clear" w:color="auto" w:fill="FFFFFF"/>
          </w:tcPr>
          <w:p w14:paraId="4D9774AF" w14:textId="77777777" w:rsidR="00D306EF" w:rsidRDefault="00CB14D9">
            <w:pPr>
              <w:keepNext/>
              <w:widowControl w:val="0"/>
              <w:spacing w:after="0" w:line="240" w:lineRule="auto"/>
              <w:rPr>
                <w:szCs w:val="20"/>
                <w:lang w:eastAsia="cs-CZ"/>
              </w:rPr>
            </w:pPr>
            <w:r>
              <w:rPr>
                <w:szCs w:val="20"/>
                <w:lang w:eastAsia="cs-CZ"/>
              </w:rPr>
              <w:t>4</w:t>
            </w:r>
          </w:p>
        </w:tc>
      </w:tr>
      <w:tr w:rsidR="00D306EF" w14:paraId="1AF48CA6" w14:textId="77777777">
        <w:tc>
          <w:tcPr>
            <w:tcW w:w="2432" w:type="dxa"/>
            <w:tcBorders>
              <w:top w:val="single" w:sz="4" w:space="0" w:color="C0C0C0"/>
              <w:bottom w:val="single" w:sz="4" w:space="0" w:color="C0C0C0"/>
            </w:tcBorders>
            <w:shd w:val="clear" w:color="auto" w:fill="FFFFFF"/>
          </w:tcPr>
          <w:p w14:paraId="10609025" w14:textId="77777777" w:rsidR="00D306EF" w:rsidRDefault="00CB14D9">
            <w:pPr>
              <w:keepNext/>
              <w:widowControl w:val="0"/>
              <w:spacing w:after="0" w:line="240" w:lineRule="auto"/>
              <w:rPr>
                <w:szCs w:val="20"/>
                <w:lang w:eastAsia="cs-CZ"/>
              </w:rPr>
            </w:pPr>
            <w:r>
              <w:rPr>
                <w:szCs w:val="20"/>
                <w:lang w:eastAsia="cs-CZ"/>
              </w:rPr>
              <w:t>Rozšířená výtvarná tvorba*</w:t>
            </w:r>
          </w:p>
        </w:tc>
        <w:tc>
          <w:tcPr>
            <w:tcW w:w="540" w:type="dxa"/>
            <w:tcBorders>
              <w:top w:val="single" w:sz="4" w:space="0" w:color="C0C0C0"/>
              <w:bottom w:val="single" w:sz="4" w:space="0" w:color="C0C0C0"/>
            </w:tcBorders>
            <w:shd w:val="clear" w:color="auto" w:fill="FFFFFF"/>
          </w:tcPr>
          <w:p w14:paraId="638696DC" w14:textId="77777777" w:rsidR="00D306EF" w:rsidRDefault="00CB14D9">
            <w:pPr>
              <w:keepNext/>
              <w:widowControl w:val="0"/>
              <w:spacing w:after="0" w:line="240" w:lineRule="auto"/>
              <w:rPr>
                <w:szCs w:val="20"/>
                <w:lang w:eastAsia="cs-CZ"/>
              </w:rPr>
            </w:pPr>
            <w:r>
              <w:rPr>
                <w:szCs w:val="20"/>
                <w:lang w:eastAsia="cs-CZ"/>
              </w:rPr>
              <w:t>3</w:t>
            </w:r>
          </w:p>
        </w:tc>
        <w:tc>
          <w:tcPr>
            <w:tcW w:w="542" w:type="dxa"/>
            <w:tcBorders>
              <w:top w:val="single" w:sz="4" w:space="0" w:color="C0C0C0"/>
              <w:bottom w:val="single" w:sz="4" w:space="0" w:color="C0C0C0"/>
            </w:tcBorders>
            <w:shd w:val="clear" w:color="auto" w:fill="FFFFFF"/>
          </w:tcPr>
          <w:p w14:paraId="3D565156" w14:textId="77777777" w:rsidR="00D306EF" w:rsidRDefault="00CB14D9">
            <w:pPr>
              <w:keepNext/>
              <w:widowControl w:val="0"/>
              <w:spacing w:after="0" w:line="240" w:lineRule="auto"/>
              <w:rPr>
                <w:szCs w:val="20"/>
                <w:lang w:eastAsia="cs-CZ"/>
              </w:rPr>
            </w:pPr>
            <w:r>
              <w:rPr>
                <w:szCs w:val="20"/>
                <w:lang w:eastAsia="cs-CZ"/>
              </w:rPr>
              <w:t>3</w:t>
            </w:r>
          </w:p>
        </w:tc>
        <w:tc>
          <w:tcPr>
            <w:tcW w:w="541" w:type="dxa"/>
            <w:tcBorders>
              <w:top w:val="single" w:sz="4" w:space="0" w:color="C0C0C0"/>
              <w:bottom w:val="single" w:sz="4" w:space="0" w:color="C0C0C0"/>
            </w:tcBorders>
            <w:shd w:val="clear" w:color="auto" w:fill="FFFFFF"/>
          </w:tcPr>
          <w:p w14:paraId="337B1ACC" w14:textId="77777777" w:rsidR="00D306EF" w:rsidRDefault="00CB14D9">
            <w:pPr>
              <w:keepNext/>
              <w:widowControl w:val="0"/>
              <w:spacing w:after="0" w:line="240" w:lineRule="auto"/>
              <w:rPr>
                <w:szCs w:val="20"/>
                <w:lang w:eastAsia="cs-CZ"/>
              </w:rPr>
            </w:pPr>
            <w:r>
              <w:rPr>
                <w:szCs w:val="20"/>
                <w:lang w:eastAsia="cs-CZ"/>
              </w:rPr>
              <w:t>3</w:t>
            </w:r>
          </w:p>
        </w:tc>
        <w:tc>
          <w:tcPr>
            <w:tcW w:w="540" w:type="dxa"/>
            <w:tcBorders>
              <w:top w:val="single" w:sz="4" w:space="0" w:color="C0C0C0"/>
              <w:bottom w:val="single" w:sz="4" w:space="0" w:color="C0C0C0"/>
            </w:tcBorders>
            <w:shd w:val="clear" w:color="auto" w:fill="FFFFFF"/>
          </w:tcPr>
          <w:p w14:paraId="14BFD3B0" w14:textId="77777777" w:rsidR="00D306EF" w:rsidRDefault="00CB14D9">
            <w:pPr>
              <w:keepNext/>
              <w:widowControl w:val="0"/>
              <w:spacing w:after="0" w:line="240" w:lineRule="auto"/>
              <w:rPr>
                <w:szCs w:val="20"/>
                <w:lang w:eastAsia="cs-CZ"/>
              </w:rPr>
            </w:pPr>
            <w:r>
              <w:rPr>
                <w:szCs w:val="20"/>
                <w:lang w:eastAsia="cs-CZ"/>
              </w:rPr>
              <w:t>3</w:t>
            </w:r>
          </w:p>
        </w:tc>
        <w:tc>
          <w:tcPr>
            <w:tcW w:w="887" w:type="dxa"/>
            <w:tcBorders>
              <w:top w:val="single" w:sz="4" w:space="0" w:color="C0C0C0"/>
              <w:bottom w:val="single" w:sz="4" w:space="0" w:color="C0C0C0"/>
            </w:tcBorders>
            <w:shd w:val="clear" w:color="auto" w:fill="FFFFFF"/>
          </w:tcPr>
          <w:p w14:paraId="1E28B6AB" w14:textId="77777777" w:rsidR="00D306EF" w:rsidRDefault="00CB14D9">
            <w:pPr>
              <w:keepNext/>
              <w:widowControl w:val="0"/>
              <w:spacing w:after="0" w:line="240" w:lineRule="auto"/>
              <w:rPr>
                <w:szCs w:val="20"/>
                <w:lang w:eastAsia="cs-CZ"/>
              </w:rPr>
            </w:pPr>
            <w:r>
              <w:rPr>
                <w:szCs w:val="20"/>
                <w:lang w:eastAsia="cs-CZ"/>
              </w:rPr>
              <w:t>3</w:t>
            </w:r>
          </w:p>
        </w:tc>
      </w:tr>
      <w:tr w:rsidR="00D306EF" w14:paraId="25A68F59" w14:textId="77777777">
        <w:tc>
          <w:tcPr>
            <w:tcW w:w="2432" w:type="dxa"/>
            <w:tcBorders>
              <w:top w:val="single" w:sz="4" w:space="0" w:color="C0C0C0"/>
              <w:bottom w:val="single" w:sz="4" w:space="0" w:color="C0C0C0"/>
            </w:tcBorders>
            <w:shd w:val="clear" w:color="auto" w:fill="FFFFFF"/>
          </w:tcPr>
          <w:p w14:paraId="32C47D92" w14:textId="77777777" w:rsidR="00D306EF" w:rsidRDefault="00CB14D9">
            <w:pPr>
              <w:keepNext/>
              <w:widowControl w:val="0"/>
              <w:spacing w:after="0" w:line="240" w:lineRule="auto"/>
              <w:rPr>
                <w:szCs w:val="20"/>
                <w:lang w:eastAsia="cs-CZ"/>
              </w:rPr>
            </w:pPr>
            <w:r>
              <w:rPr>
                <w:szCs w:val="20"/>
                <w:lang w:eastAsia="cs-CZ"/>
              </w:rPr>
              <w:t>Celkem:</w:t>
            </w:r>
          </w:p>
        </w:tc>
        <w:tc>
          <w:tcPr>
            <w:tcW w:w="540" w:type="dxa"/>
            <w:tcBorders>
              <w:top w:val="single" w:sz="4" w:space="0" w:color="C0C0C0"/>
              <w:bottom w:val="single" w:sz="4" w:space="0" w:color="C0C0C0"/>
            </w:tcBorders>
            <w:shd w:val="clear" w:color="auto" w:fill="FFFFFF"/>
          </w:tcPr>
          <w:p w14:paraId="37120588" w14:textId="77777777" w:rsidR="00D306EF" w:rsidRDefault="00CB14D9">
            <w:pPr>
              <w:keepNext/>
              <w:widowControl w:val="0"/>
              <w:spacing w:after="0" w:line="240" w:lineRule="auto"/>
              <w:rPr>
                <w:szCs w:val="20"/>
                <w:lang w:eastAsia="cs-CZ"/>
              </w:rPr>
            </w:pPr>
            <w:r>
              <w:rPr>
                <w:szCs w:val="20"/>
                <w:lang w:eastAsia="cs-CZ"/>
              </w:rPr>
              <w:t>7</w:t>
            </w:r>
          </w:p>
        </w:tc>
        <w:tc>
          <w:tcPr>
            <w:tcW w:w="542" w:type="dxa"/>
            <w:tcBorders>
              <w:top w:val="single" w:sz="4" w:space="0" w:color="C0C0C0"/>
              <w:bottom w:val="single" w:sz="4" w:space="0" w:color="C0C0C0"/>
            </w:tcBorders>
            <w:shd w:val="clear" w:color="auto" w:fill="FFFFFF"/>
          </w:tcPr>
          <w:p w14:paraId="496B14C9" w14:textId="77777777" w:rsidR="00D306EF" w:rsidRDefault="00CB14D9">
            <w:pPr>
              <w:keepNext/>
              <w:widowControl w:val="0"/>
              <w:spacing w:after="0" w:line="240" w:lineRule="auto"/>
              <w:rPr>
                <w:szCs w:val="20"/>
                <w:lang w:eastAsia="cs-CZ"/>
              </w:rPr>
            </w:pPr>
            <w:r>
              <w:rPr>
                <w:szCs w:val="20"/>
                <w:lang w:eastAsia="cs-CZ"/>
              </w:rPr>
              <w:t>7</w:t>
            </w:r>
          </w:p>
        </w:tc>
        <w:tc>
          <w:tcPr>
            <w:tcW w:w="541" w:type="dxa"/>
            <w:tcBorders>
              <w:top w:val="single" w:sz="4" w:space="0" w:color="C0C0C0"/>
              <w:bottom w:val="single" w:sz="4" w:space="0" w:color="C0C0C0"/>
            </w:tcBorders>
            <w:shd w:val="clear" w:color="auto" w:fill="FFFFFF"/>
          </w:tcPr>
          <w:p w14:paraId="2C094FD1" w14:textId="77777777" w:rsidR="00D306EF" w:rsidRDefault="00CB14D9">
            <w:pPr>
              <w:keepNext/>
              <w:widowControl w:val="0"/>
              <w:spacing w:after="0" w:line="240" w:lineRule="auto"/>
              <w:rPr>
                <w:szCs w:val="20"/>
                <w:lang w:eastAsia="cs-CZ"/>
              </w:rPr>
            </w:pPr>
            <w:r>
              <w:rPr>
                <w:szCs w:val="20"/>
                <w:lang w:eastAsia="cs-CZ"/>
              </w:rPr>
              <w:t>7</w:t>
            </w:r>
          </w:p>
        </w:tc>
        <w:tc>
          <w:tcPr>
            <w:tcW w:w="540" w:type="dxa"/>
            <w:tcBorders>
              <w:top w:val="single" w:sz="4" w:space="0" w:color="C0C0C0"/>
              <w:bottom w:val="single" w:sz="4" w:space="0" w:color="C0C0C0"/>
            </w:tcBorders>
            <w:shd w:val="clear" w:color="auto" w:fill="FFFFFF"/>
          </w:tcPr>
          <w:p w14:paraId="7C47D4DF" w14:textId="77777777" w:rsidR="00D306EF" w:rsidRDefault="00CB14D9">
            <w:pPr>
              <w:keepNext/>
              <w:widowControl w:val="0"/>
              <w:spacing w:after="0" w:line="240" w:lineRule="auto"/>
              <w:rPr>
                <w:szCs w:val="20"/>
                <w:lang w:eastAsia="cs-CZ"/>
              </w:rPr>
            </w:pPr>
            <w:r>
              <w:rPr>
                <w:szCs w:val="20"/>
                <w:lang w:eastAsia="cs-CZ"/>
              </w:rPr>
              <w:t>7</w:t>
            </w:r>
          </w:p>
        </w:tc>
        <w:tc>
          <w:tcPr>
            <w:tcW w:w="887" w:type="dxa"/>
            <w:tcBorders>
              <w:top w:val="single" w:sz="4" w:space="0" w:color="C0C0C0"/>
              <w:bottom w:val="single" w:sz="4" w:space="0" w:color="C0C0C0"/>
            </w:tcBorders>
            <w:shd w:val="clear" w:color="auto" w:fill="FFFFFF"/>
          </w:tcPr>
          <w:p w14:paraId="6ABE67F2" w14:textId="77777777" w:rsidR="00D306EF" w:rsidRDefault="00CB14D9">
            <w:pPr>
              <w:keepNext/>
              <w:widowControl w:val="0"/>
              <w:spacing w:after="0" w:line="240" w:lineRule="auto"/>
              <w:rPr>
                <w:szCs w:val="20"/>
                <w:lang w:eastAsia="cs-CZ"/>
              </w:rPr>
            </w:pPr>
            <w:r>
              <w:rPr>
                <w:szCs w:val="20"/>
                <w:lang w:eastAsia="cs-CZ"/>
              </w:rPr>
              <w:t>28</w:t>
            </w:r>
          </w:p>
        </w:tc>
      </w:tr>
    </w:tbl>
    <w:p w14:paraId="01D61A69" w14:textId="77777777" w:rsidR="00D306EF" w:rsidRDefault="00CB14D9">
      <w:pPr>
        <w:pStyle w:val="Poznmka"/>
        <w:ind w:left="0"/>
        <w:rPr>
          <w:color w:val="ED7D31"/>
        </w:rPr>
      </w:pPr>
      <w:r>
        <w:t>*</w:t>
      </w:r>
      <w:r>
        <w:rPr>
          <w:color w:val="000000"/>
          <w:lang w:val="it-IT"/>
        </w:rPr>
        <w:t xml:space="preserve"> Multimedi</w:t>
      </w:r>
      <w:proofErr w:type="spellStart"/>
      <w:r>
        <w:rPr>
          <w:color w:val="000000"/>
          <w:lang w:val="en-US"/>
        </w:rPr>
        <w:t>ální</w:t>
      </w:r>
      <w:proofErr w:type="spellEnd"/>
      <w:r>
        <w:rPr>
          <w:color w:val="000000"/>
          <w:lang w:val="en-US"/>
        </w:rPr>
        <w:t xml:space="preserve"> </w:t>
      </w:r>
      <w:proofErr w:type="spellStart"/>
      <w:r>
        <w:rPr>
          <w:color w:val="000000"/>
          <w:lang w:val="en-US"/>
        </w:rPr>
        <w:t>tvorba</w:t>
      </w:r>
      <w:proofErr w:type="spellEnd"/>
      <w:r>
        <w:rPr>
          <w:color w:val="000000"/>
          <w:lang w:val="en-US"/>
        </w:rPr>
        <w:t xml:space="preserve"> a </w:t>
      </w:r>
      <w:proofErr w:type="spellStart"/>
      <w:r>
        <w:rPr>
          <w:color w:val="000000"/>
          <w:lang w:val="en-US"/>
        </w:rPr>
        <w:t>rozšířená</w:t>
      </w:r>
      <w:proofErr w:type="spellEnd"/>
      <w:r>
        <w:rPr>
          <w:color w:val="000000"/>
          <w:lang w:val="en-US"/>
        </w:rPr>
        <w:t xml:space="preserve"> </w:t>
      </w:r>
      <w:proofErr w:type="spellStart"/>
      <w:r>
        <w:rPr>
          <w:color w:val="000000"/>
          <w:lang w:val="en-US"/>
        </w:rPr>
        <w:t>výtvarná</w:t>
      </w:r>
      <w:proofErr w:type="spellEnd"/>
      <w:r>
        <w:rPr>
          <w:color w:val="000000"/>
          <w:lang w:val="en-US"/>
        </w:rPr>
        <w:t xml:space="preserve"> </w:t>
      </w:r>
      <w:proofErr w:type="spellStart"/>
      <w:r>
        <w:rPr>
          <w:color w:val="000000"/>
          <w:lang w:val="en-US"/>
        </w:rPr>
        <w:t>tvorba</w:t>
      </w:r>
      <w:proofErr w:type="spellEnd"/>
      <w:r>
        <w:rPr>
          <w:color w:val="000000"/>
          <w:lang w:val="en-US"/>
        </w:rPr>
        <w:t xml:space="preserve"> je </w:t>
      </w:r>
      <w:proofErr w:type="spellStart"/>
      <w:r>
        <w:rPr>
          <w:color w:val="000000"/>
          <w:lang w:val="en-US"/>
        </w:rPr>
        <w:t>nepovinně</w:t>
      </w:r>
      <w:proofErr w:type="spellEnd"/>
      <w:r>
        <w:rPr>
          <w:color w:val="000000"/>
          <w:lang w:val="en-US"/>
        </w:rPr>
        <w:t xml:space="preserve"> </w:t>
      </w:r>
      <w:proofErr w:type="spellStart"/>
      <w:r>
        <w:rPr>
          <w:color w:val="000000"/>
          <w:lang w:val="en-US"/>
        </w:rPr>
        <w:t>volitelný</w:t>
      </w:r>
      <w:proofErr w:type="spellEnd"/>
      <w:r>
        <w:rPr>
          <w:color w:val="000000"/>
          <w:lang w:val="en-US"/>
        </w:rPr>
        <w:t xml:space="preserve"> </w:t>
      </w:r>
      <w:proofErr w:type="spellStart"/>
      <w:r>
        <w:rPr>
          <w:color w:val="000000"/>
          <w:lang w:val="en-US"/>
        </w:rPr>
        <w:t>předmět</w:t>
      </w:r>
      <w:proofErr w:type="spellEnd"/>
      <w:r>
        <w:rPr>
          <w:color w:val="000000"/>
          <w:lang w:val="en-US"/>
        </w:rPr>
        <w:t xml:space="preserve">. O </w:t>
      </w:r>
      <w:proofErr w:type="spellStart"/>
      <w:r>
        <w:rPr>
          <w:color w:val="000000"/>
          <w:lang w:val="en-US"/>
        </w:rPr>
        <w:t>zařazení</w:t>
      </w:r>
      <w:proofErr w:type="spellEnd"/>
      <w:r>
        <w:rPr>
          <w:color w:val="000000"/>
          <w:lang w:val="en-US"/>
        </w:rPr>
        <w:t xml:space="preserve"> </w:t>
      </w:r>
      <w:proofErr w:type="spellStart"/>
      <w:r>
        <w:rPr>
          <w:color w:val="000000"/>
          <w:lang w:val="en-US"/>
        </w:rPr>
        <w:t>žáka</w:t>
      </w:r>
      <w:proofErr w:type="spellEnd"/>
      <w:r>
        <w:rPr>
          <w:color w:val="000000"/>
          <w:lang w:val="en-US"/>
        </w:rPr>
        <w:t xml:space="preserve"> do </w:t>
      </w:r>
      <w:proofErr w:type="spellStart"/>
      <w:r>
        <w:rPr>
          <w:color w:val="000000"/>
          <w:lang w:val="en-US"/>
        </w:rPr>
        <w:t>předmětu</w:t>
      </w:r>
      <w:proofErr w:type="spellEnd"/>
      <w:r>
        <w:rPr>
          <w:color w:val="000000"/>
          <w:lang w:val="en-US"/>
        </w:rPr>
        <w:t xml:space="preserve"> </w:t>
      </w:r>
      <w:proofErr w:type="spellStart"/>
      <w:r>
        <w:rPr>
          <w:color w:val="000000"/>
          <w:lang w:val="en-US"/>
        </w:rPr>
        <w:t>rozhoduje</w:t>
      </w:r>
      <w:proofErr w:type="spellEnd"/>
      <w:r>
        <w:rPr>
          <w:color w:val="000000"/>
          <w:lang w:val="en-US"/>
        </w:rPr>
        <w:t xml:space="preserve"> </w:t>
      </w:r>
      <w:proofErr w:type="spellStart"/>
      <w:r>
        <w:rPr>
          <w:color w:val="000000"/>
          <w:lang w:val="en-US"/>
        </w:rPr>
        <w:t>třídní</w:t>
      </w:r>
      <w:proofErr w:type="spellEnd"/>
      <w:r>
        <w:rPr>
          <w:color w:val="000000"/>
          <w:lang w:val="en-US"/>
        </w:rPr>
        <w:t xml:space="preserve"> </w:t>
      </w:r>
      <w:proofErr w:type="spellStart"/>
      <w:r>
        <w:rPr>
          <w:color w:val="000000"/>
          <w:lang w:val="en-US"/>
        </w:rPr>
        <w:t>učitel</w:t>
      </w:r>
      <w:proofErr w:type="spellEnd"/>
      <w:r>
        <w:rPr>
          <w:color w:val="000000"/>
          <w:lang w:val="en-US"/>
        </w:rPr>
        <w:t>.</w:t>
      </w:r>
    </w:p>
    <w:p w14:paraId="0DBFCFCA" w14:textId="77777777" w:rsidR="00D306EF" w:rsidRDefault="00CB14D9">
      <w:pPr>
        <w:pStyle w:val="Poznmka"/>
      </w:pPr>
      <w:r>
        <w:rPr>
          <w:rFonts w:eastAsia="Calibri" w:cs="Calibri"/>
        </w:rPr>
        <w:t xml:space="preserve">     </w:t>
      </w:r>
      <w:r>
        <w:t xml:space="preserve">Jednotlivé předměty probíhají v tříhodinových blocích.  Čtyřletý cyklus základního studia </w:t>
      </w:r>
      <w:proofErr w:type="spellStart"/>
      <w:proofErr w:type="gramStart"/>
      <w:r>
        <w:t>II.stupně</w:t>
      </w:r>
      <w:proofErr w:type="spellEnd"/>
      <w:proofErr w:type="gramEnd"/>
      <w:r>
        <w:t xml:space="preserve"> je ukončen absolventskou prací. </w:t>
      </w:r>
    </w:p>
    <w:p w14:paraId="12934138" w14:textId="77777777" w:rsidR="00D306EF" w:rsidRDefault="00CB14D9">
      <w:pPr>
        <w:pStyle w:val="Nadpis5"/>
      </w:pPr>
      <w:r>
        <w:t xml:space="preserve">Studium pro dospělé </w:t>
      </w:r>
    </w:p>
    <w:p w14:paraId="3639BABD" w14:textId="77777777" w:rsidR="00D306EF" w:rsidRDefault="00CB14D9">
      <w:r>
        <w:t>Vzdělávací obsah studia pro dospělé i způsob jeho organizace a realizace stanoví ředitelka školy na základě individuálního plánu výuky (zaneseného pedagogem v třídní knize). Výuka se uskutečňuje minimálně v rozsahu dvou vyučovacích hodin týdně.</w:t>
      </w:r>
    </w:p>
    <w:p w14:paraId="5FBDC3BE" w14:textId="77777777" w:rsidR="00D306EF" w:rsidRDefault="00CB14D9">
      <w:pPr>
        <w:pStyle w:val="Nadpis4"/>
      </w:pPr>
      <w:r>
        <w:t>Vzdělávací obsah vyučovacích předmětů</w:t>
      </w:r>
    </w:p>
    <w:p w14:paraId="0E0B3D1F" w14:textId="77777777" w:rsidR="00D306EF" w:rsidRDefault="00CB14D9">
      <w:pPr>
        <w:pStyle w:val="Nadpis5"/>
      </w:pPr>
      <w:r>
        <w:t xml:space="preserve">Předmět: Přípravná výtvarná výchova </w:t>
      </w:r>
    </w:p>
    <w:p w14:paraId="603493B8" w14:textId="77777777" w:rsidR="00D306EF" w:rsidRDefault="00CB14D9">
      <w:pPr>
        <w:pStyle w:val="Nadpis6"/>
      </w:pPr>
      <w:r>
        <w:t xml:space="preserve">Přípravné studium </w:t>
      </w:r>
    </w:p>
    <w:p w14:paraId="5C13E24B" w14:textId="77777777" w:rsidR="00D306EF" w:rsidRDefault="00CB14D9">
      <w:r>
        <w:t xml:space="preserve">Děti si osvojují učivo s náměty, které bezprostředně prožívají a zažívají a mají k nim vztah. Naučí se základy výtvarných zručností formou hry. </w:t>
      </w:r>
    </w:p>
    <w:p w14:paraId="01DD3908" w14:textId="77777777" w:rsidR="00D306EF" w:rsidRDefault="00CB14D9">
      <w:r>
        <w:t>Žák</w:t>
      </w:r>
    </w:p>
    <w:p w14:paraId="1EE19CF5" w14:textId="77777777" w:rsidR="00D306EF" w:rsidRDefault="00CB14D9">
      <w:pPr>
        <w:rPr>
          <w:szCs w:val="20"/>
        </w:rPr>
      </w:pPr>
      <w:r>
        <w:rPr>
          <w:szCs w:val="20"/>
        </w:rPr>
        <w:t xml:space="preserve">PVV1: </w:t>
      </w:r>
    </w:p>
    <w:p w14:paraId="504F2D8F" w14:textId="77777777" w:rsidR="00D306EF" w:rsidRDefault="00CB14D9">
      <w:pPr>
        <w:pStyle w:val="Odstavecseseznamem"/>
        <w:numPr>
          <w:ilvl w:val="0"/>
          <w:numId w:val="208"/>
        </w:numPr>
        <w:rPr>
          <w:sz w:val="20"/>
          <w:szCs w:val="20"/>
        </w:rPr>
      </w:pPr>
      <w:r>
        <w:rPr>
          <w:sz w:val="20"/>
          <w:szCs w:val="20"/>
        </w:rPr>
        <w:t>rozvíjí svou fantazii</w:t>
      </w:r>
    </w:p>
    <w:p w14:paraId="0893AD88" w14:textId="77777777" w:rsidR="00D306EF" w:rsidRDefault="00CB14D9">
      <w:pPr>
        <w:pStyle w:val="Odstavecseseznamem"/>
        <w:numPr>
          <w:ilvl w:val="0"/>
          <w:numId w:val="208"/>
        </w:numPr>
        <w:rPr>
          <w:sz w:val="20"/>
          <w:szCs w:val="20"/>
        </w:rPr>
      </w:pPr>
      <w:r>
        <w:rPr>
          <w:sz w:val="20"/>
          <w:szCs w:val="20"/>
        </w:rPr>
        <w:t xml:space="preserve">pracuje s linií (pravidelný a nepravidelný průběh, křivky, přímky, vlnovky a lomené čáry) </w:t>
      </w:r>
    </w:p>
    <w:p w14:paraId="2474E112" w14:textId="77777777" w:rsidR="00D306EF" w:rsidRDefault="00CB14D9">
      <w:pPr>
        <w:pStyle w:val="Odstavecseseznamem"/>
        <w:numPr>
          <w:ilvl w:val="0"/>
          <w:numId w:val="208"/>
        </w:numPr>
        <w:rPr>
          <w:sz w:val="20"/>
          <w:szCs w:val="20"/>
        </w:rPr>
      </w:pPr>
      <w:r>
        <w:rPr>
          <w:sz w:val="20"/>
          <w:szCs w:val="20"/>
        </w:rPr>
        <w:t>spontánně zaplňuje plochu</w:t>
      </w:r>
    </w:p>
    <w:p w14:paraId="32EB3EE4" w14:textId="77777777" w:rsidR="00D306EF" w:rsidRDefault="00CB14D9">
      <w:pPr>
        <w:pStyle w:val="Odstavecseseznamem"/>
        <w:numPr>
          <w:ilvl w:val="0"/>
          <w:numId w:val="208"/>
        </w:numPr>
        <w:rPr>
          <w:sz w:val="20"/>
          <w:szCs w:val="20"/>
        </w:rPr>
      </w:pPr>
      <w:r>
        <w:rPr>
          <w:sz w:val="20"/>
          <w:szCs w:val="20"/>
        </w:rPr>
        <w:t>intuitivně používá základní prvky výtvarného jazyka (bod, linie, tvar)</w:t>
      </w:r>
    </w:p>
    <w:p w14:paraId="05D87205" w14:textId="77777777" w:rsidR="00D306EF" w:rsidRDefault="00CB14D9">
      <w:pPr>
        <w:pStyle w:val="Odstavecseseznamem"/>
        <w:numPr>
          <w:ilvl w:val="0"/>
          <w:numId w:val="208"/>
        </w:numPr>
        <w:rPr>
          <w:sz w:val="20"/>
          <w:szCs w:val="20"/>
        </w:rPr>
      </w:pPr>
      <w:r>
        <w:rPr>
          <w:sz w:val="20"/>
          <w:szCs w:val="20"/>
        </w:rPr>
        <w:t>uchopuje správně tužku</w:t>
      </w:r>
    </w:p>
    <w:p w14:paraId="5B9ADE57" w14:textId="77777777" w:rsidR="00D306EF" w:rsidRDefault="00CB14D9">
      <w:pPr>
        <w:rPr>
          <w:szCs w:val="20"/>
        </w:rPr>
      </w:pPr>
      <w:r>
        <w:rPr>
          <w:szCs w:val="20"/>
        </w:rPr>
        <w:t xml:space="preserve">PVV2: </w:t>
      </w:r>
    </w:p>
    <w:p w14:paraId="5F50961B" w14:textId="77777777" w:rsidR="00D306EF" w:rsidRDefault="00CB14D9">
      <w:pPr>
        <w:pStyle w:val="Odstavecseseznamem"/>
        <w:numPr>
          <w:ilvl w:val="0"/>
          <w:numId w:val="208"/>
        </w:numPr>
      </w:pPr>
      <w:r>
        <w:rPr>
          <w:sz w:val="20"/>
          <w:szCs w:val="20"/>
        </w:rPr>
        <w:t>odlišuje základní výtvarné techniky (vnímá rozdíly mezi linií a plochou, odlišuje plošnou a prostorovou tvorbu)</w:t>
      </w:r>
    </w:p>
    <w:p w14:paraId="319B763B" w14:textId="77777777" w:rsidR="00D306EF" w:rsidRDefault="00CB14D9">
      <w:pPr>
        <w:pStyle w:val="Odstavecseseznamem"/>
        <w:numPr>
          <w:ilvl w:val="0"/>
          <w:numId w:val="208"/>
        </w:numPr>
        <w:rPr>
          <w:sz w:val="20"/>
          <w:szCs w:val="20"/>
        </w:rPr>
      </w:pPr>
      <w:r>
        <w:rPr>
          <w:sz w:val="20"/>
          <w:szCs w:val="20"/>
        </w:rPr>
        <w:t>používá základní výtvarné materiály a nástroje a experimentuje s nimi</w:t>
      </w:r>
    </w:p>
    <w:p w14:paraId="341388E8" w14:textId="77777777" w:rsidR="00D306EF" w:rsidRDefault="00CB14D9">
      <w:pPr>
        <w:pStyle w:val="Odstavecseseznamem"/>
        <w:numPr>
          <w:ilvl w:val="0"/>
          <w:numId w:val="208"/>
        </w:numPr>
        <w:rPr>
          <w:sz w:val="20"/>
          <w:szCs w:val="20"/>
        </w:rPr>
      </w:pPr>
      <w:r>
        <w:rPr>
          <w:sz w:val="20"/>
          <w:szCs w:val="20"/>
        </w:rPr>
        <w:lastRenderedPageBreak/>
        <w:t xml:space="preserve">pracuje </w:t>
      </w:r>
      <w:proofErr w:type="gramStart"/>
      <w:r>
        <w:rPr>
          <w:sz w:val="20"/>
          <w:szCs w:val="20"/>
        </w:rPr>
        <w:t>se  základními</w:t>
      </w:r>
      <w:proofErr w:type="gramEnd"/>
      <w:r>
        <w:rPr>
          <w:sz w:val="20"/>
          <w:szCs w:val="20"/>
        </w:rPr>
        <w:t xml:space="preserve"> barvami </w:t>
      </w:r>
    </w:p>
    <w:p w14:paraId="6C77ED18" w14:textId="77777777" w:rsidR="00D306EF" w:rsidRDefault="00CB14D9">
      <w:pPr>
        <w:pStyle w:val="Odstavecseseznamem"/>
        <w:numPr>
          <w:ilvl w:val="0"/>
          <w:numId w:val="208"/>
        </w:numPr>
        <w:contextualSpacing w:val="0"/>
        <w:rPr>
          <w:sz w:val="20"/>
          <w:szCs w:val="20"/>
        </w:rPr>
      </w:pPr>
      <w:r>
        <w:rPr>
          <w:sz w:val="20"/>
          <w:szCs w:val="20"/>
        </w:rPr>
        <w:t xml:space="preserve">míchá </w:t>
      </w:r>
      <w:r>
        <w:rPr>
          <w:sz w:val="20"/>
          <w:szCs w:val="20"/>
          <w:lang w:val="fr-FR"/>
        </w:rPr>
        <w:t>a pou</w:t>
      </w:r>
      <w:proofErr w:type="spellStart"/>
      <w:r>
        <w:rPr>
          <w:sz w:val="20"/>
          <w:szCs w:val="20"/>
        </w:rPr>
        <w:t>žívá</w:t>
      </w:r>
      <w:proofErr w:type="spellEnd"/>
      <w:r>
        <w:rPr>
          <w:sz w:val="20"/>
          <w:szCs w:val="20"/>
        </w:rPr>
        <w:t xml:space="preserve"> </w:t>
      </w:r>
      <w:r>
        <w:rPr>
          <w:sz w:val="20"/>
          <w:szCs w:val="20"/>
          <w:lang w:val="da-DK"/>
        </w:rPr>
        <w:t>sekund</w:t>
      </w:r>
      <w:proofErr w:type="spellStart"/>
      <w:r>
        <w:rPr>
          <w:sz w:val="20"/>
          <w:szCs w:val="20"/>
        </w:rPr>
        <w:t>ární</w:t>
      </w:r>
      <w:proofErr w:type="spellEnd"/>
      <w:r>
        <w:rPr>
          <w:sz w:val="20"/>
          <w:szCs w:val="20"/>
        </w:rPr>
        <w:t xml:space="preserve"> barvy</w:t>
      </w:r>
    </w:p>
    <w:p w14:paraId="4FCF9021" w14:textId="77777777" w:rsidR="00D306EF" w:rsidRDefault="00D306EF">
      <w:pPr>
        <w:rPr>
          <w:szCs w:val="20"/>
        </w:rPr>
      </w:pPr>
    </w:p>
    <w:p w14:paraId="68D916BB" w14:textId="77777777" w:rsidR="00D306EF" w:rsidRDefault="00CB14D9">
      <w:pPr>
        <w:pStyle w:val="Nadpis5"/>
      </w:pPr>
      <w:r>
        <w:t>Předmět: Plošná tvorba</w:t>
      </w:r>
    </w:p>
    <w:p w14:paraId="6B49EE7B" w14:textId="77777777" w:rsidR="00D306EF" w:rsidRDefault="00CB14D9">
      <w:pPr>
        <w:pStyle w:val="Nadpis6"/>
      </w:pPr>
      <w:r>
        <w:t xml:space="preserve">Základní studium I. stupně </w:t>
      </w:r>
      <w:r>
        <w:tab/>
      </w:r>
    </w:p>
    <w:p w14:paraId="0E4EC9C4" w14:textId="77777777" w:rsidR="00D306EF" w:rsidRDefault="00CB14D9">
      <w:r>
        <w:t>Žák</w:t>
      </w:r>
    </w:p>
    <w:p w14:paraId="7F9F1906" w14:textId="77777777" w:rsidR="00D306EF" w:rsidRDefault="00CB14D9">
      <w:pPr>
        <w:rPr>
          <w:szCs w:val="20"/>
        </w:rPr>
      </w:pPr>
      <w:r>
        <w:rPr>
          <w:szCs w:val="20"/>
        </w:rPr>
        <w:t xml:space="preserve">1. ročník: </w:t>
      </w:r>
    </w:p>
    <w:p w14:paraId="158FFD8F" w14:textId="77777777" w:rsidR="00D306EF" w:rsidRDefault="00CB14D9">
      <w:pPr>
        <w:pStyle w:val="Odstavecseseznamem"/>
        <w:numPr>
          <w:ilvl w:val="0"/>
          <w:numId w:val="98"/>
        </w:numPr>
        <w:rPr>
          <w:sz w:val="20"/>
          <w:szCs w:val="20"/>
        </w:rPr>
      </w:pPr>
      <w:r>
        <w:rPr>
          <w:sz w:val="20"/>
          <w:szCs w:val="20"/>
        </w:rPr>
        <w:t>pracuje s výtvarnými materiály pro kresbu a malbu</w:t>
      </w:r>
    </w:p>
    <w:p w14:paraId="4FFF0C86" w14:textId="77777777" w:rsidR="00D306EF" w:rsidRDefault="00CB14D9">
      <w:pPr>
        <w:pStyle w:val="Odstavecseseznamem"/>
        <w:numPr>
          <w:ilvl w:val="0"/>
          <w:numId w:val="98"/>
        </w:numPr>
        <w:spacing w:after="160" w:line="252" w:lineRule="auto"/>
        <w:rPr>
          <w:sz w:val="20"/>
          <w:szCs w:val="20"/>
        </w:rPr>
      </w:pPr>
      <w:r>
        <w:rPr>
          <w:sz w:val="20"/>
          <w:szCs w:val="20"/>
        </w:rPr>
        <w:t>vyjmenuje základní barvy</w:t>
      </w:r>
    </w:p>
    <w:p w14:paraId="069045A7" w14:textId="77777777" w:rsidR="00D306EF" w:rsidRDefault="00CB14D9">
      <w:pPr>
        <w:pStyle w:val="Odstavecseseznamem"/>
        <w:numPr>
          <w:ilvl w:val="0"/>
          <w:numId w:val="98"/>
        </w:numPr>
        <w:spacing w:after="160" w:line="252" w:lineRule="auto"/>
        <w:rPr>
          <w:sz w:val="20"/>
          <w:szCs w:val="20"/>
        </w:rPr>
      </w:pPr>
      <w:r>
        <w:rPr>
          <w:sz w:val="20"/>
          <w:szCs w:val="20"/>
        </w:rPr>
        <w:t>rozeznává teplé a studené barvy</w:t>
      </w:r>
    </w:p>
    <w:p w14:paraId="67CCCA64" w14:textId="77777777" w:rsidR="00D306EF" w:rsidRDefault="00CB14D9">
      <w:pPr>
        <w:pStyle w:val="Odstavecseseznamem"/>
        <w:numPr>
          <w:ilvl w:val="0"/>
          <w:numId w:val="98"/>
        </w:numPr>
        <w:spacing w:after="160" w:line="252" w:lineRule="auto"/>
        <w:rPr>
          <w:sz w:val="20"/>
          <w:szCs w:val="20"/>
        </w:rPr>
      </w:pPr>
      <w:r>
        <w:rPr>
          <w:sz w:val="20"/>
          <w:szCs w:val="20"/>
        </w:rPr>
        <w:t>míchá barvy</w:t>
      </w:r>
    </w:p>
    <w:p w14:paraId="367D5D68" w14:textId="77777777" w:rsidR="00D306EF" w:rsidRDefault="00CB14D9">
      <w:pPr>
        <w:pStyle w:val="Odstavecseseznamem"/>
        <w:numPr>
          <w:ilvl w:val="0"/>
          <w:numId w:val="98"/>
        </w:numPr>
        <w:spacing w:after="160" w:line="252" w:lineRule="auto"/>
        <w:rPr>
          <w:sz w:val="20"/>
          <w:szCs w:val="20"/>
        </w:rPr>
      </w:pPr>
      <w:r>
        <w:rPr>
          <w:sz w:val="20"/>
          <w:szCs w:val="20"/>
        </w:rPr>
        <w:t xml:space="preserve">seznamuje se s jednoduchými grafickými technikami </w:t>
      </w:r>
    </w:p>
    <w:p w14:paraId="02753B06" w14:textId="77777777" w:rsidR="00D306EF" w:rsidRDefault="00CB14D9">
      <w:pPr>
        <w:pStyle w:val="Odstavecseseznamem"/>
        <w:numPr>
          <w:ilvl w:val="0"/>
          <w:numId w:val="98"/>
        </w:numPr>
        <w:spacing w:after="160" w:line="252" w:lineRule="auto"/>
        <w:rPr>
          <w:sz w:val="20"/>
          <w:szCs w:val="20"/>
        </w:rPr>
      </w:pPr>
      <w:r>
        <w:rPr>
          <w:sz w:val="20"/>
          <w:szCs w:val="20"/>
        </w:rPr>
        <w:t>pracuje s detaily</w:t>
      </w:r>
    </w:p>
    <w:p w14:paraId="6665F94B" w14:textId="77777777" w:rsidR="00D306EF" w:rsidRDefault="00CB14D9">
      <w:pPr>
        <w:rPr>
          <w:szCs w:val="20"/>
        </w:rPr>
      </w:pPr>
      <w:r>
        <w:rPr>
          <w:szCs w:val="20"/>
        </w:rPr>
        <w:t xml:space="preserve">2. ročník: </w:t>
      </w:r>
    </w:p>
    <w:p w14:paraId="7119A137" w14:textId="77777777" w:rsidR="00D306EF" w:rsidRDefault="00CB14D9">
      <w:pPr>
        <w:pStyle w:val="Odstavecseseznamem"/>
        <w:numPr>
          <w:ilvl w:val="0"/>
          <w:numId w:val="98"/>
        </w:numPr>
      </w:pPr>
      <w:r>
        <w:rPr>
          <w:sz w:val="20"/>
          <w:szCs w:val="20"/>
        </w:rPr>
        <w:t>vědomě používá základní vyjadřovací prostředky plošné tvorby (linie, barva, tvar, plocha, skvrna) tak, aby dokázal zobrazit vlastní představy</w:t>
      </w:r>
    </w:p>
    <w:p w14:paraId="7F4AAC32" w14:textId="77777777" w:rsidR="00D306EF" w:rsidRDefault="00CB14D9">
      <w:pPr>
        <w:pStyle w:val="Odstavecseseznamem"/>
        <w:numPr>
          <w:ilvl w:val="0"/>
          <w:numId w:val="98"/>
        </w:numPr>
        <w:spacing w:after="160" w:line="252" w:lineRule="auto"/>
        <w:rPr>
          <w:sz w:val="20"/>
          <w:szCs w:val="20"/>
        </w:rPr>
      </w:pPr>
      <w:r>
        <w:rPr>
          <w:sz w:val="20"/>
          <w:szCs w:val="20"/>
        </w:rPr>
        <w:t>užívá základní výtvarné techniky kresby, malby a grafiky</w:t>
      </w:r>
    </w:p>
    <w:p w14:paraId="6EBCE5AF" w14:textId="77777777" w:rsidR="00D306EF" w:rsidRDefault="00CB14D9">
      <w:pPr>
        <w:pStyle w:val="Odstavecseseznamem"/>
        <w:numPr>
          <w:ilvl w:val="0"/>
          <w:numId w:val="98"/>
        </w:numPr>
        <w:spacing w:after="160" w:line="252" w:lineRule="auto"/>
        <w:rPr>
          <w:sz w:val="20"/>
          <w:szCs w:val="20"/>
        </w:rPr>
      </w:pPr>
      <w:r>
        <w:rPr>
          <w:sz w:val="20"/>
          <w:szCs w:val="20"/>
        </w:rPr>
        <w:t>umisťuje kompozici do formátu</w:t>
      </w:r>
    </w:p>
    <w:p w14:paraId="5FC45D96" w14:textId="77777777" w:rsidR="00D306EF" w:rsidRDefault="00CB14D9">
      <w:pPr>
        <w:pStyle w:val="Odstavecseseznamem"/>
        <w:numPr>
          <w:ilvl w:val="0"/>
          <w:numId w:val="98"/>
        </w:numPr>
        <w:spacing w:after="160" w:line="252" w:lineRule="auto"/>
        <w:rPr>
          <w:sz w:val="20"/>
          <w:szCs w:val="20"/>
        </w:rPr>
      </w:pPr>
      <w:r>
        <w:rPr>
          <w:sz w:val="20"/>
          <w:szCs w:val="20"/>
        </w:rPr>
        <w:t>vnímá vlastní práci</w:t>
      </w:r>
    </w:p>
    <w:p w14:paraId="0B473CCE" w14:textId="77777777" w:rsidR="00D306EF" w:rsidRDefault="00CB14D9">
      <w:pPr>
        <w:rPr>
          <w:szCs w:val="20"/>
        </w:rPr>
      </w:pPr>
      <w:r>
        <w:rPr>
          <w:szCs w:val="20"/>
        </w:rPr>
        <w:t xml:space="preserve">3. ročník: </w:t>
      </w:r>
    </w:p>
    <w:p w14:paraId="46F4613C" w14:textId="77777777" w:rsidR="00D306EF" w:rsidRDefault="00CB14D9">
      <w:pPr>
        <w:pStyle w:val="Odstavecseseznamem"/>
        <w:numPr>
          <w:ilvl w:val="0"/>
          <w:numId w:val="98"/>
        </w:numPr>
        <w:rPr>
          <w:sz w:val="20"/>
          <w:szCs w:val="20"/>
        </w:rPr>
      </w:pPr>
      <w:r>
        <w:rPr>
          <w:sz w:val="20"/>
          <w:szCs w:val="20"/>
        </w:rPr>
        <w:t xml:space="preserve">používá i řemeslně náročnější výtvarnou techniku jako je grafika (tisk z papírové matrice, monotyp, tisk z hloubky, z výšky), koláže </w:t>
      </w:r>
    </w:p>
    <w:p w14:paraId="28430FB1" w14:textId="77777777" w:rsidR="00D306EF" w:rsidRDefault="00CB14D9">
      <w:pPr>
        <w:pStyle w:val="Odstavecseseznamem"/>
        <w:numPr>
          <w:ilvl w:val="0"/>
          <w:numId w:val="98"/>
        </w:numPr>
        <w:spacing w:after="160" w:line="252" w:lineRule="auto"/>
        <w:rPr>
          <w:sz w:val="20"/>
          <w:szCs w:val="20"/>
        </w:rPr>
      </w:pPr>
      <w:r>
        <w:rPr>
          <w:sz w:val="20"/>
          <w:szCs w:val="20"/>
        </w:rPr>
        <w:t>využívá náhodné kreslířské a malířské objevy</w:t>
      </w:r>
    </w:p>
    <w:p w14:paraId="2FBDCB6C" w14:textId="77777777" w:rsidR="00D306EF" w:rsidRDefault="00CB14D9">
      <w:pPr>
        <w:pStyle w:val="Odstavecseseznamem"/>
        <w:numPr>
          <w:ilvl w:val="0"/>
          <w:numId w:val="98"/>
        </w:numPr>
        <w:spacing w:after="160" w:line="252" w:lineRule="auto"/>
        <w:rPr>
          <w:sz w:val="20"/>
          <w:szCs w:val="20"/>
        </w:rPr>
      </w:pPr>
      <w:r>
        <w:rPr>
          <w:sz w:val="20"/>
          <w:szCs w:val="20"/>
        </w:rPr>
        <w:t>zachycuje podstatné tvarové znaky</w:t>
      </w:r>
    </w:p>
    <w:p w14:paraId="1F31CB13" w14:textId="77777777" w:rsidR="00D306EF" w:rsidRDefault="00CB14D9">
      <w:pPr>
        <w:pStyle w:val="Odstavecseseznamem"/>
        <w:numPr>
          <w:ilvl w:val="0"/>
          <w:numId w:val="98"/>
        </w:numPr>
        <w:spacing w:after="160" w:line="252" w:lineRule="auto"/>
        <w:rPr>
          <w:sz w:val="20"/>
          <w:szCs w:val="20"/>
        </w:rPr>
      </w:pPr>
      <w:r>
        <w:rPr>
          <w:sz w:val="20"/>
          <w:szCs w:val="20"/>
        </w:rPr>
        <w:t>spontánně zaplňuje plochu</w:t>
      </w:r>
    </w:p>
    <w:p w14:paraId="54484D66" w14:textId="77777777" w:rsidR="00D306EF" w:rsidRDefault="00CB14D9">
      <w:pPr>
        <w:rPr>
          <w:szCs w:val="20"/>
        </w:rPr>
      </w:pPr>
      <w:r>
        <w:rPr>
          <w:szCs w:val="20"/>
        </w:rPr>
        <w:t xml:space="preserve">4. ročník: </w:t>
      </w:r>
    </w:p>
    <w:p w14:paraId="74CE366A" w14:textId="77777777" w:rsidR="00D306EF" w:rsidRDefault="00CB14D9">
      <w:pPr>
        <w:pStyle w:val="Odstavecseseznamem"/>
        <w:numPr>
          <w:ilvl w:val="0"/>
          <w:numId w:val="33"/>
        </w:numPr>
      </w:pPr>
      <w:r>
        <w:rPr>
          <w:sz w:val="20"/>
          <w:szCs w:val="20"/>
        </w:rPr>
        <w:t>používá obrazotvorné prvky plošného vyjádření (bod, linie, tvar, objem, plocha, prostor, světlo, barvy, textura atd.)</w:t>
      </w:r>
    </w:p>
    <w:p w14:paraId="260A8415" w14:textId="77777777" w:rsidR="00D306EF" w:rsidRDefault="00CB14D9">
      <w:pPr>
        <w:pStyle w:val="Odstavecseseznamem"/>
        <w:numPr>
          <w:ilvl w:val="0"/>
          <w:numId w:val="33"/>
        </w:numPr>
        <w:spacing w:after="160" w:line="252" w:lineRule="auto"/>
        <w:rPr>
          <w:sz w:val="20"/>
          <w:szCs w:val="20"/>
        </w:rPr>
      </w:pPr>
      <w:r>
        <w:rPr>
          <w:sz w:val="20"/>
          <w:szCs w:val="20"/>
        </w:rPr>
        <w:t>zachycuje barevné a světelné kontrasty</w:t>
      </w:r>
    </w:p>
    <w:p w14:paraId="7C79F1F7" w14:textId="77777777" w:rsidR="00D306EF" w:rsidRDefault="00CB14D9">
      <w:pPr>
        <w:pStyle w:val="Odstavecseseznamem"/>
        <w:numPr>
          <w:ilvl w:val="0"/>
          <w:numId w:val="33"/>
        </w:numPr>
        <w:spacing w:after="160" w:line="252" w:lineRule="auto"/>
        <w:rPr>
          <w:sz w:val="20"/>
          <w:szCs w:val="20"/>
        </w:rPr>
      </w:pPr>
      <w:r>
        <w:rPr>
          <w:sz w:val="20"/>
          <w:szCs w:val="20"/>
        </w:rPr>
        <w:t>vnímá různost tvarů a proporcí</w:t>
      </w:r>
    </w:p>
    <w:p w14:paraId="6D4496DA" w14:textId="77777777" w:rsidR="00D306EF" w:rsidRDefault="00CB14D9">
      <w:pPr>
        <w:pStyle w:val="Odstavecseseznamem"/>
        <w:numPr>
          <w:ilvl w:val="0"/>
          <w:numId w:val="33"/>
        </w:numPr>
        <w:rPr>
          <w:sz w:val="20"/>
          <w:szCs w:val="20"/>
        </w:rPr>
      </w:pPr>
      <w:r>
        <w:rPr>
          <w:sz w:val="20"/>
          <w:szCs w:val="20"/>
        </w:rPr>
        <w:t>pozoruje realitu a vědomě ji převádí do výtvarné podoby</w:t>
      </w:r>
    </w:p>
    <w:p w14:paraId="7B5C086D" w14:textId="77777777" w:rsidR="00D306EF" w:rsidRDefault="00CB14D9">
      <w:pPr>
        <w:pStyle w:val="Odstavecseseznamem"/>
        <w:numPr>
          <w:ilvl w:val="0"/>
          <w:numId w:val="33"/>
        </w:numPr>
        <w:rPr>
          <w:sz w:val="20"/>
          <w:szCs w:val="20"/>
        </w:rPr>
      </w:pPr>
      <w:r>
        <w:rPr>
          <w:sz w:val="20"/>
          <w:szCs w:val="20"/>
        </w:rPr>
        <w:t xml:space="preserve">uplatňuje získané znalosti základních grafických postupů </w:t>
      </w:r>
    </w:p>
    <w:p w14:paraId="14BC38B5" w14:textId="77777777" w:rsidR="00D306EF" w:rsidRDefault="00CB14D9">
      <w:pPr>
        <w:pStyle w:val="Odstavecseseznamem"/>
        <w:numPr>
          <w:ilvl w:val="0"/>
          <w:numId w:val="33"/>
        </w:numPr>
        <w:rPr>
          <w:sz w:val="20"/>
          <w:szCs w:val="20"/>
        </w:rPr>
      </w:pPr>
      <w:r>
        <w:rPr>
          <w:sz w:val="20"/>
          <w:szCs w:val="20"/>
        </w:rPr>
        <w:t>pracuje s vlastním návrhem</w:t>
      </w:r>
    </w:p>
    <w:p w14:paraId="13D83C04" w14:textId="77777777" w:rsidR="00D306EF" w:rsidRDefault="00CB14D9">
      <w:pPr>
        <w:rPr>
          <w:szCs w:val="20"/>
        </w:rPr>
      </w:pPr>
      <w:r>
        <w:rPr>
          <w:szCs w:val="20"/>
        </w:rPr>
        <w:t xml:space="preserve">5. ročník: </w:t>
      </w:r>
    </w:p>
    <w:p w14:paraId="69832B22" w14:textId="77777777" w:rsidR="00D306EF" w:rsidRDefault="00CB14D9">
      <w:pPr>
        <w:pStyle w:val="Odstavecseseznamem"/>
        <w:numPr>
          <w:ilvl w:val="0"/>
          <w:numId w:val="33"/>
        </w:numPr>
        <w:rPr>
          <w:sz w:val="20"/>
          <w:szCs w:val="20"/>
        </w:rPr>
      </w:pPr>
      <w:r>
        <w:rPr>
          <w:sz w:val="20"/>
          <w:szCs w:val="20"/>
        </w:rPr>
        <w:t>dokáže si práci rozplánovat</w:t>
      </w:r>
    </w:p>
    <w:p w14:paraId="681AB4B4" w14:textId="77777777" w:rsidR="00D306EF" w:rsidRDefault="00CB14D9">
      <w:pPr>
        <w:pStyle w:val="Odstavecseseznamem"/>
        <w:numPr>
          <w:ilvl w:val="0"/>
          <w:numId w:val="33"/>
        </w:numPr>
        <w:rPr>
          <w:sz w:val="20"/>
          <w:szCs w:val="20"/>
        </w:rPr>
      </w:pPr>
      <w:r>
        <w:rPr>
          <w:sz w:val="20"/>
          <w:szCs w:val="20"/>
        </w:rPr>
        <w:t>experimentuje s barevnou nadsázkou</w:t>
      </w:r>
    </w:p>
    <w:p w14:paraId="6393592C" w14:textId="77777777" w:rsidR="00D306EF" w:rsidRDefault="00CB14D9">
      <w:pPr>
        <w:pStyle w:val="Odstavecseseznamem"/>
        <w:numPr>
          <w:ilvl w:val="0"/>
          <w:numId w:val="33"/>
        </w:numPr>
        <w:spacing w:after="160" w:line="252" w:lineRule="auto"/>
        <w:rPr>
          <w:sz w:val="20"/>
          <w:szCs w:val="20"/>
        </w:rPr>
      </w:pPr>
      <w:r>
        <w:rPr>
          <w:sz w:val="20"/>
          <w:szCs w:val="20"/>
        </w:rPr>
        <w:t>více pracuje s realitou</w:t>
      </w:r>
    </w:p>
    <w:p w14:paraId="26D0C986" w14:textId="77777777" w:rsidR="00D306EF" w:rsidRDefault="00CB14D9">
      <w:pPr>
        <w:pStyle w:val="Odstavecseseznamem"/>
        <w:numPr>
          <w:ilvl w:val="0"/>
          <w:numId w:val="33"/>
        </w:numPr>
        <w:spacing w:after="160" w:line="252" w:lineRule="auto"/>
        <w:rPr>
          <w:sz w:val="20"/>
          <w:szCs w:val="20"/>
        </w:rPr>
      </w:pPr>
      <w:r>
        <w:rPr>
          <w:sz w:val="20"/>
          <w:szCs w:val="20"/>
        </w:rPr>
        <w:t>seznamuje se s abstraktní tvorbou</w:t>
      </w:r>
    </w:p>
    <w:p w14:paraId="32CFD9AB" w14:textId="77777777" w:rsidR="00D306EF" w:rsidRDefault="00CB14D9">
      <w:pPr>
        <w:pStyle w:val="Odstavecseseznamem"/>
        <w:numPr>
          <w:ilvl w:val="0"/>
          <w:numId w:val="33"/>
        </w:numPr>
        <w:spacing w:after="160" w:line="252" w:lineRule="auto"/>
        <w:rPr>
          <w:sz w:val="20"/>
          <w:szCs w:val="20"/>
        </w:rPr>
      </w:pPr>
      <w:r>
        <w:rPr>
          <w:sz w:val="20"/>
          <w:szCs w:val="20"/>
        </w:rPr>
        <w:t>pracuje s kontrasty</w:t>
      </w:r>
    </w:p>
    <w:p w14:paraId="6ADE539A" w14:textId="77777777" w:rsidR="00D306EF" w:rsidRDefault="00CB14D9">
      <w:pPr>
        <w:pStyle w:val="Odstavecseseznamem"/>
        <w:numPr>
          <w:ilvl w:val="0"/>
          <w:numId w:val="33"/>
        </w:numPr>
        <w:spacing w:after="160" w:line="252" w:lineRule="auto"/>
        <w:rPr>
          <w:sz w:val="20"/>
          <w:szCs w:val="20"/>
        </w:rPr>
      </w:pPr>
      <w:r>
        <w:rPr>
          <w:sz w:val="20"/>
          <w:szCs w:val="20"/>
        </w:rPr>
        <w:t>zachycuje základní proporce</w:t>
      </w:r>
    </w:p>
    <w:p w14:paraId="6E3A3D05" w14:textId="77777777" w:rsidR="00D306EF" w:rsidRDefault="00CB14D9">
      <w:pPr>
        <w:pStyle w:val="Odstavecseseznamem"/>
        <w:numPr>
          <w:ilvl w:val="0"/>
          <w:numId w:val="33"/>
        </w:numPr>
        <w:spacing w:after="160" w:line="252" w:lineRule="auto"/>
        <w:rPr>
          <w:sz w:val="20"/>
          <w:szCs w:val="20"/>
        </w:rPr>
      </w:pPr>
      <w:r>
        <w:rPr>
          <w:sz w:val="20"/>
          <w:szCs w:val="20"/>
        </w:rPr>
        <w:t>pracuje s valéry tužky</w:t>
      </w:r>
    </w:p>
    <w:p w14:paraId="4B43CF3E" w14:textId="77777777" w:rsidR="00D306EF" w:rsidRDefault="00D306EF">
      <w:pPr>
        <w:pStyle w:val="Odstavecseseznamem"/>
        <w:spacing w:after="160" w:line="252" w:lineRule="auto"/>
        <w:rPr>
          <w:sz w:val="20"/>
          <w:szCs w:val="20"/>
        </w:rPr>
      </w:pPr>
    </w:p>
    <w:p w14:paraId="0372630E" w14:textId="77777777" w:rsidR="00D306EF" w:rsidRDefault="00CB14D9">
      <w:pPr>
        <w:pStyle w:val="Odstavecseseznamem"/>
        <w:ind w:left="0"/>
        <w:rPr>
          <w:sz w:val="20"/>
          <w:szCs w:val="20"/>
        </w:rPr>
      </w:pPr>
      <w:r>
        <w:rPr>
          <w:sz w:val="20"/>
          <w:szCs w:val="20"/>
        </w:rPr>
        <w:t>6. ročník:</w:t>
      </w:r>
    </w:p>
    <w:p w14:paraId="564EC848" w14:textId="77777777" w:rsidR="00D306EF" w:rsidRDefault="00D306EF">
      <w:pPr>
        <w:pStyle w:val="Odstavecseseznamem"/>
        <w:ind w:left="0"/>
        <w:rPr>
          <w:sz w:val="20"/>
          <w:szCs w:val="20"/>
        </w:rPr>
      </w:pPr>
    </w:p>
    <w:p w14:paraId="276654D7" w14:textId="77777777" w:rsidR="00D306EF" w:rsidRDefault="00CB14D9">
      <w:pPr>
        <w:pStyle w:val="Odstavecseseznamem"/>
        <w:numPr>
          <w:ilvl w:val="0"/>
          <w:numId w:val="302"/>
        </w:numPr>
        <w:contextualSpacing w:val="0"/>
        <w:rPr>
          <w:sz w:val="20"/>
          <w:szCs w:val="20"/>
        </w:rPr>
      </w:pPr>
      <w:r>
        <w:rPr>
          <w:sz w:val="20"/>
          <w:szCs w:val="20"/>
        </w:rPr>
        <w:t xml:space="preserve">využívá </w:t>
      </w:r>
      <w:proofErr w:type="spellStart"/>
      <w:r>
        <w:rPr>
          <w:sz w:val="20"/>
          <w:szCs w:val="20"/>
        </w:rPr>
        <w:t>výrazov</w:t>
      </w:r>
      <w:proofErr w:type="spellEnd"/>
      <w:r>
        <w:rPr>
          <w:sz w:val="20"/>
          <w:szCs w:val="20"/>
          <w:lang w:val="fr-FR"/>
        </w:rPr>
        <w:t xml:space="preserve">é </w:t>
      </w:r>
      <w:r>
        <w:rPr>
          <w:sz w:val="20"/>
          <w:szCs w:val="20"/>
        </w:rPr>
        <w:t xml:space="preserve">prostředky, </w:t>
      </w:r>
      <w:proofErr w:type="spellStart"/>
      <w:r>
        <w:rPr>
          <w:sz w:val="20"/>
          <w:szCs w:val="20"/>
        </w:rPr>
        <w:t>kter</w:t>
      </w:r>
      <w:proofErr w:type="spellEnd"/>
      <w:r>
        <w:rPr>
          <w:sz w:val="20"/>
          <w:szCs w:val="20"/>
          <w:lang w:val="fr-FR"/>
        </w:rPr>
        <w:t xml:space="preserve">é </w:t>
      </w:r>
      <w:r>
        <w:rPr>
          <w:sz w:val="20"/>
          <w:szCs w:val="20"/>
        </w:rPr>
        <w:t>vycházejí z rozdílů výtvarných technik</w:t>
      </w:r>
    </w:p>
    <w:p w14:paraId="1BD1780D" w14:textId="77777777" w:rsidR="00D306EF" w:rsidRDefault="00CB14D9">
      <w:pPr>
        <w:pStyle w:val="Odstavecseseznamem"/>
        <w:numPr>
          <w:ilvl w:val="0"/>
          <w:numId w:val="302"/>
        </w:numPr>
        <w:rPr>
          <w:sz w:val="20"/>
          <w:szCs w:val="20"/>
        </w:rPr>
      </w:pPr>
      <w:r>
        <w:rPr>
          <w:sz w:val="20"/>
          <w:szCs w:val="20"/>
        </w:rPr>
        <w:lastRenderedPageBreak/>
        <w:t>zdokonaluje se v kresebném přepisu skutečnosti</w:t>
      </w:r>
    </w:p>
    <w:p w14:paraId="4DF74A30" w14:textId="77777777" w:rsidR="00D306EF" w:rsidRDefault="00CB14D9">
      <w:pPr>
        <w:pStyle w:val="Odstavecseseznamem"/>
        <w:numPr>
          <w:ilvl w:val="0"/>
          <w:numId w:val="302"/>
        </w:numPr>
        <w:rPr>
          <w:sz w:val="20"/>
          <w:szCs w:val="20"/>
        </w:rPr>
      </w:pPr>
      <w:r>
        <w:rPr>
          <w:sz w:val="20"/>
          <w:szCs w:val="20"/>
        </w:rPr>
        <w:t xml:space="preserve">barevně zachytí světlo a stín </w:t>
      </w:r>
    </w:p>
    <w:p w14:paraId="22E5E782" w14:textId="77777777" w:rsidR="00D306EF" w:rsidRDefault="00CB14D9">
      <w:pPr>
        <w:pStyle w:val="Odstavecseseznamem"/>
        <w:numPr>
          <w:ilvl w:val="0"/>
          <w:numId w:val="302"/>
        </w:numPr>
        <w:contextualSpacing w:val="0"/>
        <w:rPr>
          <w:sz w:val="20"/>
          <w:szCs w:val="20"/>
        </w:rPr>
      </w:pPr>
      <w:r>
        <w:rPr>
          <w:sz w:val="20"/>
          <w:szCs w:val="20"/>
        </w:rPr>
        <w:t xml:space="preserve">dodržuje </w:t>
      </w:r>
      <w:proofErr w:type="spellStart"/>
      <w:r>
        <w:rPr>
          <w:sz w:val="20"/>
          <w:szCs w:val="20"/>
        </w:rPr>
        <w:t>výtvarn</w:t>
      </w:r>
      <w:proofErr w:type="spellEnd"/>
      <w:r>
        <w:rPr>
          <w:sz w:val="20"/>
          <w:szCs w:val="20"/>
          <w:lang w:val="fr-FR"/>
        </w:rPr>
        <w:t xml:space="preserve">é </w:t>
      </w:r>
      <w:r>
        <w:rPr>
          <w:sz w:val="20"/>
          <w:szCs w:val="20"/>
        </w:rPr>
        <w:t xml:space="preserve">a </w:t>
      </w:r>
      <w:proofErr w:type="spellStart"/>
      <w:r>
        <w:rPr>
          <w:sz w:val="20"/>
          <w:szCs w:val="20"/>
        </w:rPr>
        <w:t>technologick</w:t>
      </w:r>
      <w:proofErr w:type="spellEnd"/>
      <w:r>
        <w:rPr>
          <w:sz w:val="20"/>
          <w:szCs w:val="20"/>
          <w:lang w:val="fr-FR"/>
        </w:rPr>
        <w:t xml:space="preserve">é </w:t>
      </w:r>
      <w:r>
        <w:rPr>
          <w:sz w:val="20"/>
          <w:szCs w:val="20"/>
        </w:rPr>
        <w:t>postupy</w:t>
      </w:r>
    </w:p>
    <w:p w14:paraId="68EF386C" w14:textId="77777777" w:rsidR="00D306EF" w:rsidRDefault="00D306EF">
      <w:pPr>
        <w:pStyle w:val="Odstavecseseznamem"/>
        <w:ind w:left="360"/>
        <w:rPr>
          <w:sz w:val="20"/>
          <w:szCs w:val="20"/>
        </w:rPr>
      </w:pPr>
    </w:p>
    <w:p w14:paraId="3C546B0A" w14:textId="77777777" w:rsidR="00D306EF" w:rsidRDefault="00CB14D9">
      <w:pPr>
        <w:pStyle w:val="Odstavecseseznamem"/>
        <w:ind w:left="0"/>
        <w:rPr>
          <w:sz w:val="20"/>
          <w:szCs w:val="20"/>
        </w:rPr>
      </w:pPr>
      <w:r>
        <w:rPr>
          <w:sz w:val="20"/>
          <w:szCs w:val="20"/>
        </w:rPr>
        <w:t>7. ročník</w:t>
      </w:r>
    </w:p>
    <w:p w14:paraId="0D9B3661" w14:textId="77777777" w:rsidR="00D306EF" w:rsidRDefault="00CB14D9">
      <w:pPr>
        <w:pStyle w:val="Odstavecseseznamem"/>
        <w:numPr>
          <w:ilvl w:val="0"/>
          <w:numId w:val="302"/>
        </w:numPr>
        <w:rPr>
          <w:sz w:val="20"/>
          <w:szCs w:val="20"/>
        </w:rPr>
      </w:pPr>
      <w:r>
        <w:rPr>
          <w:sz w:val="20"/>
          <w:szCs w:val="20"/>
        </w:rPr>
        <w:t>vnímá rozdíl mezi studijní a volnou kresbou i malbou</w:t>
      </w:r>
    </w:p>
    <w:p w14:paraId="1681CF41" w14:textId="77777777" w:rsidR="00D306EF" w:rsidRDefault="00CB14D9">
      <w:pPr>
        <w:pStyle w:val="Odstavecseseznamem"/>
        <w:numPr>
          <w:ilvl w:val="0"/>
          <w:numId w:val="302"/>
        </w:numPr>
        <w:spacing w:after="160" w:line="252" w:lineRule="auto"/>
        <w:rPr>
          <w:sz w:val="20"/>
          <w:szCs w:val="20"/>
        </w:rPr>
      </w:pPr>
      <w:r>
        <w:rPr>
          <w:sz w:val="20"/>
          <w:szCs w:val="20"/>
        </w:rPr>
        <w:t>vytváří variace k námětu</w:t>
      </w:r>
    </w:p>
    <w:p w14:paraId="0CF8A3F1" w14:textId="77777777" w:rsidR="00D306EF" w:rsidRDefault="00CB14D9">
      <w:pPr>
        <w:pStyle w:val="Odstavecseseznamem"/>
        <w:numPr>
          <w:ilvl w:val="0"/>
          <w:numId w:val="302"/>
        </w:numPr>
        <w:spacing w:after="160" w:line="252" w:lineRule="auto"/>
        <w:rPr>
          <w:sz w:val="20"/>
          <w:szCs w:val="20"/>
        </w:rPr>
      </w:pPr>
      <w:r>
        <w:rPr>
          <w:sz w:val="20"/>
          <w:szCs w:val="20"/>
        </w:rPr>
        <w:t>rozlišuje realitu a fantazii</w:t>
      </w:r>
    </w:p>
    <w:p w14:paraId="39B61849" w14:textId="77777777" w:rsidR="00D306EF" w:rsidRDefault="00CB14D9">
      <w:pPr>
        <w:pStyle w:val="Odstavecseseznamem"/>
        <w:numPr>
          <w:ilvl w:val="0"/>
          <w:numId w:val="302"/>
        </w:numPr>
        <w:rPr>
          <w:sz w:val="20"/>
          <w:szCs w:val="20"/>
        </w:rPr>
      </w:pPr>
      <w:r>
        <w:rPr>
          <w:sz w:val="20"/>
          <w:szCs w:val="20"/>
        </w:rPr>
        <w:t>ve volných kompozicích uplatňuje vlastní pojetí</w:t>
      </w:r>
    </w:p>
    <w:p w14:paraId="19CE8A27" w14:textId="77777777" w:rsidR="00D306EF" w:rsidRDefault="00CB14D9">
      <w:pPr>
        <w:pStyle w:val="Odstavecseseznamem"/>
        <w:numPr>
          <w:ilvl w:val="0"/>
          <w:numId w:val="302"/>
        </w:numPr>
        <w:rPr>
          <w:sz w:val="20"/>
          <w:szCs w:val="20"/>
        </w:rPr>
      </w:pPr>
      <w:r>
        <w:rPr>
          <w:sz w:val="20"/>
          <w:szCs w:val="20"/>
        </w:rPr>
        <w:t>zdokonaluje se v přepisu skutečnosti</w:t>
      </w:r>
    </w:p>
    <w:p w14:paraId="2396C7A5" w14:textId="77777777" w:rsidR="00D306EF" w:rsidRDefault="00CB14D9">
      <w:pPr>
        <w:pStyle w:val="Odstavecseseznamem"/>
        <w:numPr>
          <w:ilvl w:val="0"/>
          <w:numId w:val="302"/>
        </w:numPr>
      </w:pPr>
      <w:r>
        <w:rPr>
          <w:sz w:val="20"/>
          <w:szCs w:val="20"/>
        </w:rPr>
        <w:t>zobrazuje perspektivní zákonitosti</w:t>
      </w:r>
    </w:p>
    <w:p w14:paraId="6A75D7BC" w14:textId="77777777" w:rsidR="00D306EF" w:rsidRDefault="00CB14D9">
      <w:pPr>
        <w:pStyle w:val="Odstavecseseznamem"/>
        <w:numPr>
          <w:ilvl w:val="0"/>
          <w:numId w:val="302"/>
        </w:numPr>
        <w:rPr>
          <w:sz w:val="20"/>
          <w:szCs w:val="20"/>
        </w:rPr>
      </w:pPr>
      <w:r>
        <w:rPr>
          <w:sz w:val="20"/>
          <w:szCs w:val="20"/>
        </w:rPr>
        <w:t>hledá téma a námět pro vlastní výtvarnou tvorbu</w:t>
      </w:r>
    </w:p>
    <w:p w14:paraId="45E23C7C" w14:textId="77777777" w:rsidR="00D306EF" w:rsidRDefault="00D306EF">
      <w:pPr>
        <w:pStyle w:val="Odstavecseseznamem"/>
        <w:rPr>
          <w:sz w:val="20"/>
          <w:szCs w:val="20"/>
        </w:rPr>
      </w:pPr>
    </w:p>
    <w:p w14:paraId="13373E30" w14:textId="77777777" w:rsidR="00D306EF" w:rsidRDefault="00D306EF">
      <w:pPr>
        <w:rPr>
          <w:szCs w:val="20"/>
        </w:rPr>
      </w:pPr>
    </w:p>
    <w:p w14:paraId="49596272" w14:textId="77777777" w:rsidR="00D306EF" w:rsidRDefault="00D306EF">
      <w:pPr>
        <w:rPr>
          <w:szCs w:val="20"/>
        </w:rPr>
      </w:pPr>
    </w:p>
    <w:p w14:paraId="0522934C" w14:textId="77777777" w:rsidR="00D306EF" w:rsidRDefault="00CB14D9">
      <w:pPr>
        <w:pStyle w:val="Nadpis6"/>
      </w:pPr>
      <w:r>
        <w:t>Základní studium II. Stupně</w:t>
      </w:r>
    </w:p>
    <w:p w14:paraId="1A7982F5" w14:textId="77777777" w:rsidR="00D306EF" w:rsidRDefault="00CB14D9">
      <w:pPr>
        <w:rPr>
          <w:szCs w:val="20"/>
        </w:rPr>
      </w:pPr>
      <w:r>
        <w:t>Žák</w:t>
      </w:r>
    </w:p>
    <w:p w14:paraId="42A1BB42" w14:textId="77777777" w:rsidR="00D306EF" w:rsidRDefault="00CB14D9">
      <w:pPr>
        <w:rPr>
          <w:szCs w:val="20"/>
        </w:rPr>
      </w:pPr>
      <w:r>
        <w:rPr>
          <w:szCs w:val="20"/>
        </w:rPr>
        <w:t xml:space="preserve">1. ročník: </w:t>
      </w:r>
    </w:p>
    <w:p w14:paraId="5199AD0A" w14:textId="77777777" w:rsidR="00D306EF" w:rsidRDefault="00CB14D9">
      <w:pPr>
        <w:pStyle w:val="Odstavecseseznamem"/>
        <w:numPr>
          <w:ilvl w:val="0"/>
          <w:numId w:val="69"/>
        </w:numPr>
        <w:rPr>
          <w:sz w:val="20"/>
          <w:szCs w:val="20"/>
        </w:rPr>
      </w:pPr>
      <w:r>
        <w:rPr>
          <w:sz w:val="20"/>
          <w:szCs w:val="20"/>
        </w:rPr>
        <w:t>samostatně volí malířské prostředky</w:t>
      </w:r>
    </w:p>
    <w:p w14:paraId="0F903F37" w14:textId="77777777" w:rsidR="00D306EF" w:rsidRDefault="00CB14D9">
      <w:pPr>
        <w:pStyle w:val="Odstavecseseznamem"/>
        <w:numPr>
          <w:ilvl w:val="0"/>
          <w:numId w:val="69"/>
        </w:numPr>
        <w:rPr>
          <w:sz w:val="20"/>
          <w:szCs w:val="20"/>
        </w:rPr>
      </w:pPr>
      <w:r>
        <w:rPr>
          <w:sz w:val="20"/>
          <w:szCs w:val="20"/>
        </w:rPr>
        <w:t>vhodně a citlivě kombinuje malířské postupy</w:t>
      </w:r>
    </w:p>
    <w:p w14:paraId="2BD5C7A5" w14:textId="77777777" w:rsidR="00D306EF" w:rsidRDefault="00CB14D9">
      <w:pPr>
        <w:pStyle w:val="Odstavecseseznamem"/>
        <w:numPr>
          <w:ilvl w:val="0"/>
          <w:numId w:val="69"/>
        </w:numPr>
        <w:spacing w:after="160" w:line="252" w:lineRule="auto"/>
        <w:rPr>
          <w:sz w:val="20"/>
          <w:szCs w:val="20"/>
        </w:rPr>
      </w:pPr>
      <w:r>
        <w:rPr>
          <w:sz w:val="20"/>
          <w:szCs w:val="20"/>
        </w:rPr>
        <w:t>využívá parafráze volné zpracování předlohy</w:t>
      </w:r>
    </w:p>
    <w:p w14:paraId="4358D44A" w14:textId="77777777" w:rsidR="00D306EF" w:rsidRDefault="00CB14D9">
      <w:pPr>
        <w:pStyle w:val="Odstavecseseznamem"/>
        <w:numPr>
          <w:ilvl w:val="0"/>
          <w:numId w:val="69"/>
        </w:numPr>
        <w:spacing w:after="160" w:line="252" w:lineRule="auto"/>
        <w:rPr>
          <w:sz w:val="20"/>
          <w:szCs w:val="20"/>
        </w:rPr>
      </w:pPr>
      <w:r>
        <w:rPr>
          <w:sz w:val="20"/>
          <w:szCs w:val="20"/>
        </w:rPr>
        <w:t>poměřuje základní proporce</w:t>
      </w:r>
    </w:p>
    <w:p w14:paraId="41D5026F" w14:textId="77777777" w:rsidR="00D306EF" w:rsidRDefault="00CB14D9">
      <w:pPr>
        <w:pStyle w:val="Odstavecseseznamem"/>
        <w:numPr>
          <w:ilvl w:val="0"/>
          <w:numId w:val="69"/>
        </w:numPr>
        <w:spacing w:after="160" w:line="252" w:lineRule="auto"/>
        <w:rPr>
          <w:sz w:val="20"/>
          <w:szCs w:val="20"/>
        </w:rPr>
      </w:pPr>
      <w:r>
        <w:rPr>
          <w:sz w:val="20"/>
          <w:szCs w:val="20"/>
        </w:rPr>
        <w:t>zdokonaluje práci s perspektivou</w:t>
      </w:r>
    </w:p>
    <w:p w14:paraId="23CB3737" w14:textId="77777777" w:rsidR="00D306EF" w:rsidRDefault="00CB14D9">
      <w:pPr>
        <w:rPr>
          <w:szCs w:val="20"/>
        </w:rPr>
      </w:pPr>
      <w:r>
        <w:rPr>
          <w:szCs w:val="20"/>
        </w:rPr>
        <w:t xml:space="preserve">2. ročník: </w:t>
      </w:r>
    </w:p>
    <w:p w14:paraId="4611F91E" w14:textId="77777777" w:rsidR="00D306EF" w:rsidRDefault="00CB14D9">
      <w:pPr>
        <w:pStyle w:val="Odstavecseseznamem"/>
        <w:numPr>
          <w:ilvl w:val="0"/>
          <w:numId w:val="69"/>
        </w:numPr>
        <w:rPr>
          <w:sz w:val="20"/>
          <w:szCs w:val="20"/>
        </w:rPr>
      </w:pPr>
      <w:r>
        <w:rPr>
          <w:sz w:val="20"/>
          <w:szCs w:val="20"/>
        </w:rPr>
        <w:t>hledá své vlastní náměty a jejich výtvarné zpracování</w:t>
      </w:r>
    </w:p>
    <w:p w14:paraId="3A8EE052" w14:textId="77777777" w:rsidR="00D306EF" w:rsidRDefault="00CB14D9">
      <w:pPr>
        <w:pStyle w:val="Odstavecseseznamem"/>
        <w:numPr>
          <w:ilvl w:val="0"/>
          <w:numId w:val="69"/>
        </w:numPr>
        <w:rPr>
          <w:sz w:val="20"/>
          <w:szCs w:val="20"/>
        </w:rPr>
      </w:pPr>
      <w:r>
        <w:rPr>
          <w:sz w:val="20"/>
          <w:szCs w:val="20"/>
        </w:rPr>
        <w:t>rozvíjí výtvarný jazyk</w:t>
      </w:r>
    </w:p>
    <w:p w14:paraId="16407D43" w14:textId="77777777" w:rsidR="00D306EF" w:rsidRDefault="00CB14D9">
      <w:pPr>
        <w:pStyle w:val="Odstavecseseznamem"/>
        <w:numPr>
          <w:ilvl w:val="0"/>
          <w:numId w:val="69"/>
        </w:numPr>
        <w:spacing w:after="160" w:line="252" w:lineRule="auto"/>
        <w:rPr>
          <w:sz w:val="20"/>
          <w:szCs w:val="20"/>
        </w:rPr>
      </w:pPr>
      <w:r>
        <w:rPr>
          <w:sz w:val="20"/>
          <w:szCs w:val="20"/>
        </w:rPr>
        <w:t>zdokonaluje svůj výtvarný rukopis</w:t>
      </w:r>
    </w:p>
    <w:p w14:paraId="43123427" w14:textId="77777777" w:rsidR="00D306EF" w:rsidRDefault="00CB14D9">
      <w:pPr>
        <w:rPr>
          <w:szCs w:val="20"/>
        </w:rPr>
      </w:pPr>
      <w:r>
        <w:rPr>
          <w:szCs w:val="20"/>
        </w:rPr>
        <w:t xml:space="preserve">3. ročník: </w:t>
      </w:r>
    </w:p>
    <w:p w14:paraId="2C679A94" w14:textId="77777777" w:rsidR="00D306EF" w:rsidRDefault="00CB14D9">
      <w:pPr>
        <w:pStyle w:val="Odstavecseseznamem"/>
        <w:numPr>
          <w:ilvl w:val="0"/>
          <w:numId w:val="36"/>
        </w:numPr>
        <w:rPr>
          <w:sz w:val="20"/>
          <w:szCs w:val="20"/>
        </w:rPr>
      </w:pPr>
      <w:r>
        <w:rPr>
          <w:sz w:val="20"/>
          <w:szCs w:val="20"/>
        </w:rPr>
        <w:t xml:space="preserve">na základě individuálních zkušeností a diskuzí vytváří vlastní výtvarný názor, </w:t>
      </w:r>
    </w:p>
    <w:p w14:paraId="1DA1F483" w14:textId="77777777" w:rsidR="00D306EF" w:rsidRDefault="00CB14D9">
      <w:pPr>
        <w:pStyle w:val="Odstavecseseznamem"/>
        <w:numPr>
          <w:ilvl w:val="0"/>
          <w:numId w:val="36"/>
        </w:numPr>
        <w:rPr>
          <w:sz w:val="20"/>
          <w:szCs w:val="20"/>
        </w:rPr>
      </w:pPr>
      <w:r>
        <w:rPr>
          <w:sz w:val="20"/>
          <w:szCs w:val="20"/>
        </w:rPr>
        <w:t>skicuje</w:t>
      </w:r>
    </w:p>
    <w:p w14:paraId="692E09C6" w14:textId="77777777" w:rsidR="00D306EF" w:rsidRDefault="00CB14D9">
      <w:pPr>
        <w:pStyle w:val="Odstavecseseznamem"/>
        <w:numPr>
          <w:ilvl w:val="0"/>
          <w:numId w:val="36"/>
        </w:numPr>
        <w:spacing w:after="160" w:line="252" w:lineRule="auto"/>
        <w:rPr>
          <w:sz w:val="20"/>
          <w:szCs w:val="20"/>
        </w:rPr>
      </w:pPr>
      <w:r>
        <w:rPr>
          <w:sz w:val="20"/>
          <w:szCs w:val="20"/>
        </w:rPr>
        <w:t>zdokonaluje výtvarný jazyk</w:t>
      </w:r>
    </w:p>
    <w:p w14:paraId="2639D603" w14:textId="77777777" w:rsidR="00D306EF" w:rsidRDefault="00CB14D9">
      <w:pPr>
        <w:pStyle w:val="Odstavecseseznamem"/>
        <w:numPr>
          <w:ilvl w:val="0"/>
          <w:numId w:val="36"/>
        </w:numPr>
        <w:spacing w:after="160" w:line="252" w:lineRule="auto"/>
        <w:rPr>
          <w:sz w:val="20"/>
          <w:szCs w:val="20"/>
        </w:rPr>
      </w:pPr>
      <w:r>
        <w:rPr>
          <w:sz w:val="20"/>
          <w:szCs w:val="20"/>
        </w:rPr>
        <w:t>samostatně volí výtvarné postupy</w:t>
      </w:r>
    </w:p>
    <w:p w14:paraId="13D3E5D8" w14:textId="77777777" w:rsidR="00D306EF" w:rsidRDefault="00CB14D9">
      <w:pPr>
        <w:rPr>
          <w:szCs w:val="20"/>
        </w:rPr>
      </w:pPr>
      <w:r>
        <w:rPr>
          <w:szCs w:val="20"/>
        </w:rPr>
        <w:t xml:space="preserve">4. ročník: </w:t>
      </w:r>
    </w:p>
    <w:p w14:paraId="43253E26" w14:textId="77777777" w:rsidR="00D306EF" w:rsidRDefault="00CB14D9">
      <w:pPr>
        <w:pStyle w:val="Odstavecseseznamem"/>
        <w:numPr>
          <w:ilvl w:val="0"/>
          <w:numId w:val="36"/>
        </w:numPr>
        <w:spacing w:after="160" w:line="252" w:lineRule="auto"/>
      </w:pPr>
      <w:r>
        <w:rPr>
          <w:sz w:val="20"/>
          <w:szCs w:val="20"/>
        </w:rPr>
        <w:t>hledá téma a námět pro vlastní výtvarnou tvorbu</w:t>
      </w:r>
    </w:p>
    <w:p w14:paraId="06CE17DE" w14:textId="77777777" w:rsidR="00D306EF" w:rsidRDefault="00CB14D9">
      <w:pPr>
        <w:pStyle w:val="Odstavecseseznamem"/>
        <w:numPr>
          <w:ilvl w:val="0"/>
          <w:numId w:val="36"/>
        </w:numPr>
        <w:spacing w:after="160" w:line="252" w:lineRule="auto"/>
      </w:pPr>
      <w:r>
        <w:rPr>
          <w:sz w:val="20"/>
          <w:szCs w:val="20"/>
        </w:rPr>
        <w:t>vědomě zjednodušuje a stylizuje skutečnost</w:t>
      </w:r>
    </w:p>
    <w:p w14:paraId="2B764DE1" w14:textId="77777777" w:rsidR="00D306EF" w:rsidRDefault="00CB14D9">
      <w:pPr>
        <w:pStyle w:val="Odstavecseseznamem"/>
        <w:numPr>
          <w:ilvl w:val="0"/>
          <w:numId w:val="36"/>
        </w:numPr>
        <w:spacing w:after="160" w:line="252" w:lineRule="auto"/>
        <w:rPr>
          <w:sz w:val="20"/>
          <w:szCs w:val="20"/>
        </w:rPr>
      </w:pPr>
      <w:r>
        <w:rPr>
          <w:sz w:val="20"/>
          <w:szCs w:val="20"/>
        </w:rPr>
        <w:t>vnímá rozdíly mezi výtvarnými styly</w:t>
      </w:r>
    </w:p>
    <w:p w14:paraId="74968D59" w14:textId="77777777" w:rsidR="00D306EF" w:rsidRDefault="00D306EF">
      <w:pPr>
        <w:pStyle w:val="Odstavecseseznamem"/>
        <w:rPr>
          <w:sz w:val="20"/>
          <w:szCs w:val="20"/>
        </w:rPr>
      </w:pPr>
    </w:p>
    <w:p w14:paraId="4EB97CA7" w14:textId="77777777" w:rsidR="00D306EF" w:rsidRDefault="00D306EF">
      <w:pPr>
        <w:rPr>
          <w:szCs w:val="20"/>
        </w:rPr>
      </w:pPr>
    </w:p>
    <w:p w14:paraId="3CEFED1B" w14:textId="77777777" w:rsidR="00D306EF" w:rsidRDefault="00CB14D9">
      <w:pPr>
        <w:pStyle w:val="Nadpis5"/>
      </w:pPr>
      <w:r>
        <w:t>Předmět: Prostorová tvorba</w:t>
      </w:r>
    </w:p>
    <w:p w14:paraId="5B6807DD" w14:textId="77777777" w:rsidR="00D306EF" w:rsidRDefault="00CB14D9">
      <w:pPr>
        <w:pStyle w:val="Nadpis6"/>
      </w:pPr>
      <w:r>
        <w:t>Základní studium I. stupně</w:t>
      </w:r>
    </w:p>
    <w:p w14:paraId="41028812" w14:textId="77777777" w:rsidR="00D306EF" w:rsidRDefault="00CB14D9">
      <w:pPr>
        <w:rPr>
          <w:szCs w:val="20"/>
        </w:rPr>
      </w:pPr>
      <w:r>
        <w:rPr>
          <w:szCs w:val="20"/>
        </w:rPr>
        <w:t>Žák</w:t>
      </w:r>
    </w:p>
    <w:p w14:paraId="192AEBC4" w14:textId="77777777" w:rsidR="00D306EF" w:rsidRDefault="00CB14D9">
      <w:pPr>
        <w:rPr>
          <w:szCs w:val="20"/>
        </w:rPr>
      </w:pPr>
      <w:r>
        <w:rPr>
          <w:szCs w:val="20"/>
        </w:rPr>
        <w:t xml:space="preserve">1. ročník: </w:t>
      </w:r>
    </w:p>
    <w:p w14:paraId="1EA36DC9" w14:textId="77777777" w:rsidR="00D306EF" w:rsidRDefault="00CB14D9">
      <w:pPr>
        <w:pStyle w:val="Odstavecseseznamem"/>
        <w:numPr>
          <w:ilvl w:val="0"/>
          <w:numId w:val="283"/>
        </w:numPr>
        <w:rPr>
          <w:strike/>
          <w:sz w:val="20"/>
          <w:szCs w:val="20"/>
        </w:rPr>
      </w:pPr>
      <w:r>
        <w:rPr>
          <w:sz w:val="20"/>
          <w:szCs w:val="20"/>
        </w:rPr>
        <w:t>ovládá jednoduché postupy při práci s modelářskou hlínou</w:t>
      </w:r>
    </w:p>
    <w:p w14:paraId="7EB7789B" w14:textId="77777777" w:rsidR="00D306EF" w:rsidRDefault="00CB14D9">
      <w:pPr>
        <w:pStyle w:val="Odstavecseseznamem"/>
        <w:numPr>
          <w:ilvl w:val="0"/>
          <w:numId w:val="283"/>
        </w:numPr>
        <w:rPr>
          <w:strike/>
          <w:sz w:val="20"/>
          <w:szCs w:val="20"/>
        </w:rPr>
      </w:pPr>
      <w:r>
        <w:rPr>
          <w:sz w:val="20"/>
          <w:szCs w:val="20"/>
        </w:rPr>
        <w:lastRenderedPageBreak/>
        <w:t>přidává, odebírá a spojuje hmotu</w:t>
      </w:r>
    </w:p>
    <w:p w14:paraId="5F9AC22D" w14:textId="77777777" w:rsidR="00D306EF" w:rsidRDefault="00CB14D9">
      <w:pPr>
        <w:pStyle w:val="Odstavecseseznamem"/>
        <w:numPr>
          <w:ilvl w:val="0"/>
          <w:numId w:val="283"/>
        </w:numPr>
        <w:rPr>
          <w:sz w:val="20"/>
          <w:szCs w:val="20"/>
        </w:rPr>
      </w:pPr>
      <w:r>
        <w:rPr>
          <w:sz w:val="20"/>
          <w:szCs w:val="20"/>
        </w:rPr>
        <w:t>zvládne v návaznosti na plošnou tvorbu vyřešit dekorativní pojetí prostoru</w:t>
      </w:r>
    </w:p>
    <w:p w14:paraId="4F181987" w14:textId="77777777" w:rsidR="00D306EF" w:rsidRDefault="00CB14D9">
      <w:pPr>
        <w:rPr>
          <w:szCs w:val="20"/>
        </w:rPr>
      </w:pPr>
      <w:r>
        <w:rPr>
          <w:szCs w:val="20"/>
        </w:rPr>
        <w:t xml:space="preserve">2. ročník: </w:t>
      </w:r>
    </w:p>
    <w:p w14:paraId="6A98406F" w14:textId="77777777" w:rsidR="00D306EF" w:rsidRDefault="00CB14D9">
      <w:pPr>
        <w:pStyle w:val="Odstavecseseznamem"/>
        <w:numPr>
          <w:ilvl w:val="0"/>
          <w:numId w:val="283"/>
        </w:numPr>
        <w:rPr>
          <w:sz w:val="20"/>
          <w:szCs w:val="20"/>
        </w:rPr>
      </w:pPr>
      <w:r>
        <w:rPr>
          <w:sz w:val="20"/>
          <w:szCs w:val="20"/>
        </w:rPr>
        <w:t>dokáže vnímat vlastní práci</w:t>
      </w:r>
    </w:p>
    <w:p w14:paraId="6DECCDD8" w14:textId="77777777" w:rsidR="00D306EF" w:rsidRDefault="00CB14D9">
      <w:pPr>
        <w:pStyle w:val="Odstavecseseznamem"/>
        <w:numPr>
          <w:ilvl w:val="0"/>
          <w:numId w:val="283"/>
        </w:numPr>
        <w:rPr>
          <w:sz w:val="20"/>
          <w:szCs w:val="20"/>
        </w:rPr>
      </w:pPr>
      <w:r>
        <w:rPr>
          <w:sz w:val="20"/>
          <w:szCs w:val="20"/>
        </w:rPr>
        <w:t>využívá materiál jako základní tvárný prostředek</w:t>
      </w:r>
    </w:p>
    <w:p w14:paraId="30A1CA69" w14:textId="77777777" w:rsidR="00D306EF" w:rsidRDefault="00CB14D9">
      <w:pPr>
        <w:pStyle w:val="Odstavecseseznamem"/>
        <w:numPr>
          <w:ilvl w:val="0"/>
          <w:numId w:val="283"/>
        </w:numPr>
        <w:spacing w:after="160" w:line="252" w:lineRule="auto"/>
        <w:rPr>
          <w:sz w:val="20"/>
          <w:szCs w:val="20"/>
        </w:rPr>
      </w:pPr>
      <w:r>
        <w:rPr>
          <w:sz w:val="20"/>
          <w:szCs w:val="20"/>
        </w:rPr>
        <w:t>konstruuje jednoduché prostorové útvary</w:t>
      </w:r>
    </w:p>
    <w:p w14:paraId="49DEEA32" w14:textId="77777777" w:rsidR="00D306EF" w:rsidRDefault="00CB14D9">
      <w:pPr>
        <w:rPr>
          <w:szCs w:val="20"/>
        </w:rPr>
      </w:pPr>
      <w:r>
        <w:rPr>
          <w:szCs w:val="20"/>
        </w:rPr>
        <w:t xml:space="preserve">3. ročník: </w:t>
      </w:r>
    </w:p>
    <w:p w14:paraId="07CB6805" w14:textId="77777777" w:rsidR="00D306EF" w:rsidRDefault="00CB14D9">
      <w:pPr>
        <w:pStyle w:val="Odstavecseseznamem"/>
        <w:numPr>
          <w:ilvl w:val="0"/>
          <w:numId w:val="283"/>
        </w:numPr>
        <w:rPr>
          <w:sz w:val="20"/>
          <w:szCs w:val="20"/>
        </w:rPr>
      </w:pPr>
      <w:r>
        <w:rPr>
          <w:sz w:val="20"/>
          <w:szCs w:val="20"/>
        </w:rPr>
        <w:t>zachycuje podstatné tvarové znaky</w:t>
      </w:r>
    </w:p>
    <w:p w14:paraId="216231DA" w14:textId="77777777" w:rsidR="00D306EF" w:rsidRDefault="00CB14D9">
      <w:pPr>
        <w:pStyle w:val="Odstavecseseznamem"/>
        <w:numPr>
          <w:ilvl w:val="0"/>
          <w:numId w:val="283"/>
        </w:numPr>
        <w:rPr>
          <w:sz w:val="20"/>
          <w:szCs w:val="20"/>
        </w:rPr>
      </w:pPr>
      <w:r>
        <w:rPr>
          <w:sz w:val="20"/>
          <w:szCs w:val="20"/>
        </w:rPr>
        <w:t>využívá struktury</w:t>
      </w:r>
    </w:p>
    <w:p w14:paraId="4F1F4E36" w14:textId="77777777" w:rsidR="00D306EF" w:rsidRDefault="00CB14D9">
      <w:pPr>
        <w:pStyle w:val="Odstavecseseznamem"/>
        <w:numPr>
          <w:ilvl w:val="0"/>
          <w:numId w:val="283"/>
        </w:numPr>
        <w:rPr>
          <w:sz w:val="20"/>
          <w:szCs w:val="20"/>
        </w:rPr>
      </w:pPr>
      <w:r>
        <w:rPr>
          <w:sz w:val="20"/>
          <w:szCs w:val="20"/>
        </w:rPr>
        <w:t>pracuje s dekorem</w:t>
      </w:r>
    </w:p>
    <w:p w14:paraId="7F085B89" w14:textId="77777777" w:rsidR="00D306EF" w:rsidRDefault="00CB14D9">
      <w:pPr>
        <w:rPr>
          <w:szCs w:val="20"/>
        </w:rPr>
      </w:pPr>
      <w:r>
        <w:rPr>
          <w:szCs w:val="20"/>
        </w:rPr>
        <w:t xml:space="preserve">4. ročník: </w:t>
      </w:r>
    </w:p>
    <w:p w14:paraId="7EAC8283" w14:textId="77777777" w:rsidR="00D306EF" w:rsidRDefault="00CB14D9">
      <w:pPr>
        <w:pStyle w:val="Odstavecseseznamem"/>
        <w:numPr>
          <w:ilvl w:val="0"/>
          <w:numId w:val="10"/>
        </w:numPr>
        <w:rPr>
          <w:sz w:val="20"/>
          <w:szCs w:val="20"/>
        </w:rPr>
      </w:pPr>
      <w:r>
        <w:rPr>
          <w:sz w:val="20"/>
          <w:szCs w:val="20"/>
        </w:rPr>
        <w:t>pozoruje realitu a vědomě ji převádí do výtvarné podoby</w:t>
      </w:r>
    </w:p>
    <w:p w14:paraId="3B17E396" w14:textId="77777777" w:rsidR="00D306EF" w:rsidRDefault="00CB14D9">
      <w:pPr>
        <w:pStyle w:val="Odstavecseseznamem"/>
        <w:numPr>
          <w:ilvl w:val="0"/>
          <w:numId w:val="10"/>
        </w:numPr>
        <w:rPr>
          <w:sz w:val="20"/>
          <w:szCs w:val="20"/>
        </w:rPr>
      </w:pPr>
      <w:r>
        <w:rPr>
          <w:sz w:val="20"/>
          <w:szCs w:val="20"/>
        </w:rPr>
        <w:t>vnímá různost tvarů a proporcí</w:t>
      </w:r>
    </w:p>
    <w:p w14:paraId="1E82BF0C" w14:textId="77777777" w:rsidR="00D306EF" w:rsidRDefault="00CB14D9">
      <w:pPr>
        <w:pStyle w:val="Odstavecseseznamem"/>
        <w:numPr>
          <w:ilvl w:val="0"/>
          <w:numId w:val="10"/>
        </w:numPr>
        <w:spacing w:after="160" w:line="252" w:lineRule="auto"/>
        <w:rPr>
          <w:sz w:val="20"/>
          <w:szCs w:val="20"/>
        </w:rPr>
      </w:pPr>
      <w:r>
        <w:rPr>
          <w:sz w:val="20"/>
          <w:szCs w:val="20"/>
        </w:rPr>
        <w:t>rozvíjí práci s detailem</w:t>
      </w:r>
    </w:p>
    <w:p w14:paraId="18E7E2C3" w14:textId="77777777" w:rsidR="00D306EF" w:rsidRDefault="00CB14D9">
      <w:pPr>
        <w:pStyle w:val="Odstavecseseznamem"/>
        <w:numPr>
          <w:ilvl w:val="0"/>
          <w:numId w:val="10"/>
        </w:numPr>
        <w:spacing w:after="160" w:line="252" w:lineRule="auto"/>
        <w:rPr>
          <w:sz w:val="20"/>
          <w:szCs w:val="20"/>
        </w:rPr>
      </w:pPr>
      <w:r>
        <w:rPr>
          <w:sz w:val="20"/>
          <w:szCs w:val="20"/>
        </w:rPr>
        <w:t>rozlišuje engoby a glazury</w:t>
      </w:r>
    </w:p>
    <w:p w14:paraId="12F31D8C" w14:textId="77777777" w:rsidR="00D306EF" w:rsidRDefault="00CB14D9">
      <w:pPr>
        <w:rPr>
          <w:szCs w:val="20"/>
        </w:rPr>
      </w:pPr>
      <w:r>
        <w:rPr>
          <w:szCs w:val="20"/>
        </w:rPr>
        <w:t xml:space="preserve">5. ročník: </w:t>
      </w:r>
    </w:p>
    <w:p w14:paraId="13C13B02" w14:textId="77777777" w:rsidR="00D306EF" w:rsidRDefault="00CB14D9">
      <w:pPr>
        <w:pStyle w:val="Odstavecseseznamem"/>
        <w:numPr>
          <w:ilvl w:val="0"/>
          <w:numId w:val="10"/>
        </w:numPr>
        <w:rPr>
          <w:sz w:val="20"/>
          <w:szCs w:val="20"/>
        </w:rPr>
      </w:pPr>
      <w:proofErr w:type="gramStart"/>
      <w:r>
        <w:rPr>
          <w:sz w:val="20"/>
          <w:szCs w:val="20"/>
        </w:rPr>
        <w:t>dokáže  si</w:t>
      </w:r>
      <w:proofErr w:type="gramEnd"/>
      <w:r>
        <w:rPr>
          <w:sz w:val="20"/>
          <w:szCs w:val="20"/>
        </w:rPr>
        <w:t xml:space="preserve"> práci rozplánovat</w:t>
      </w:r>
    </w:p>
    <w:p w14:paraId="77018993" w14:textId="77777777" w:rsidR="00D306EF" w:rsidRDefault="00CB14D9">
      <w:pPr>
        <w:pStyle w:val="Odstavecseseznamem"/>
        <w:numPr>
          <w:ilvl w:val="0"/>
          <w:numId w:val="10"/>
        </w:numPr>
        <w:rPr>
          <w:sz w:val="20"/>
          <w:szCs w:val="20"/>
        </w:rPr>
      </w:pPr>
      <w:r>
        <w:rPr>
          <w:sz w:val="20"/>
          <w:szCs w:val="20"/>
        </w:rPr>
        <w:t>experimentuje s tvarovou nadsázkou</w:t>
      </w:r>
    </w:p>
    <w:p w14:paraId="1107C20B" w14:textId="77777777" w:rsidR="00D306EF" w:rsidRDefault="00CB14D9">
      <w:pPr>
        <w:pStyle w:val="Odstavecseseznamem"/>
        <w:numPr>
          <w:ilvl w:val="0"/>
          <w:numId w:val="10"/>
        </w:numPr>
        <w:rPr>
          <w:sz w:val="20"/>
          <w:szCs w:val="20"/>
        </w:rPr>
      </w:pPr>
      <w:r>
        <w:rPr>
          <w:sz w:val="20"/>
          <w:szCs w:val="20"/>
        </w:rPr>
        <w:t>vnímá rozdíl mezi reliéfem a prostorovým objektem</w:t>
      </w:r>
    </w:p>
    <w:p w14:paraId="71ABDA5D" w14:textId="77777777" w:rsidR="00D306EF" w:rsidRDefault="00CB14D9">
      <w:pPr>
        <w:rPr>
          <w:szCs w:val="20"/>
        </w:rPr>
      </w:pPr>
      <w:r>
        <w:rPr>
          <w:szCs w:val="20"/>
        </w:rPr>
        <w:t xml:space="preserve">6. ročník: </w:t>
      </w:r>
    </w:p>
    <w:p w14:paraId="68E50EBB" w14:textId="77777777" w:rsidR="00D306EF" w:rsidRDefault="00CB14D9">
      <w:pPr>
        <w:pStyle w:val="Odstavecseseznamem"/>
        <w:numPr>
          <w:ilvl w:val="0"/>
          <w:numId w:val="141"/>
        </w:numPr>
        <w:rPr>
          <w:sz w:val="20"/>
          <w:szCs w:val="20"/>
        </w:rPr>
      </w:pPr>
      <w:r>
        <w:rPr>
          <w:sz w:val="20"/>
          <w:szCs w:val="20"/>
        </w:rPr>
        <w:t>pracuje s těžištěm a stabilitou</w:t>
      </w:r>
    </w:p>
    <w:p w14:paraId="3672F9F8" w14:textId="77777777" w:rsidR="00D306EF" w:rsidRDefault="00CB14D9">
      <w:pPr>
        <w:pStyle w:val="Odstavecseseznamem"/>
        <w:numPr>
          <w:ilvl w:val="0"/>
          <w:numId w:val="141"/>
        </w:numPr>
        <w:rPr>
          <w:sz w:val="20"/>
          <w:szCs w:val="20"/>
        </w:rPr>
      </w:pPr>
      <w:r>
        <w:rPr>
          <w:sz w:val="20"/>
          <w:szCs w:val="20"/>
        </w:rPr>
        <w:t>dodržuje výtvarné a technologické postupy</w:t>
      </w:r>
    </w:p>
    <w:p w14:paraId="73EC775B" w14:textId="77777777" w:rsidR="00D306EF" w:rsidRDefault="00CB14D9">
      <w:pPr>
        <w:pStyle w:val="Odstavecseseznamem"/>
        <w:numPr>
          <w:ilvl w:val="0"/>
          <w:numId w:val="141"/>
        </w:numPr>
        <w:rPr>
          <w:sz w:val="20"/>
          <w:szCs w:val="20"/>
        </w:rPr>
      </w:pPr>
      <w:r>
        <w:rPr>
          <w:sz w:val="20"/>
          <w:szCs w:val="20"/>
        </w:rPr>
        <w:t>snaží se rozpoznat vhodnost materiálů pro dan</w:t>
      </w:r>
      <w:r>
        <w:rPr>
          <w:sz w:val="20"/>
          <w:szCs w:val="20"/>
          <w:lang w:val="fr-FR"/>
        </w:rPr>
        <w:t xml:space="preserve">é </w:t>
      </w:r>
      <w:r>
        <w:rPr>
          <w:sz w:val="20"/>
          <w:szCs w:val="20"/>
          <w:lang w:val="es-ES_tradnl"/>
        </w:rPr>
        <w:t>zad</w:t>
      </w:r>
      <w:proofErr w:type="spellStart"/>
      <w:r>
        <w:rPr>
          <w:sz w:val="20"/>
          <w:szCs w:val="20"/>
        </w:rPr>
        <w:t>ání</w:t>
      </w:r>
      <w:proofErr w:type="spellEnd"/>
      <w:r>
        <w:rPr>
          <w:sz w:val="20"/>
          <w:szCs w:val="20"/>
        </w:rPr>
        <w:t xml:space="preserve"> a na základě toho je vhodně kombinovat</w:t>
      </w:r>
    </w:p>
    <w:p w14:paraId="51ABDD36" w14:textId="77777777" w:rsidR="00D306EF" w:rsidRDefault="00CB14D9">
      <w:pPr>
        <w:rPr>
          <w:szCs w:val="20"/>
        </w:rPr>
      </w:pPr>
      <w:r>
        <w:rPr>
          <w:szCs w:val="20"/>
        </w:rPr>
        <w:t xml:space="preserve">7. ročník: </w:t>
      </w:r>
    </w:p>
    <w:p w14:paraId="495243E6" w14:textId="77777777" w:rsidR="00D306EF" w:rsidRDefault="00CB14D9">
      <w:pPr>
        <w:pStyle w:val="Odstavecseseznamem"/>
        <w:numPr>
          <w:ilvl w:val="0"/>
          <w:numId w:val="141"/>
        </w:numPr>
        <w:rPr>
          <w:sz w:val="20"/>
          <w:szCs w:val="20"/>
        </w:rPr>
      </w:pPr>
      <w:r>
        <w:rPr>
          <w:sz w:val="20"/>
          <w:szCs w:val="20"/>
        </w:rPr>
        <w:t>využívá vlastnosti materiálů</w:t>
      </w:r>
    </w:p>
    <w:p w14:paraId="74039BE1" w14:textId="77777777" w:rsidR="00D306EF" w:rsidRDefault="00CB14D9">
      <w:pPr>
        <w:pStyle w:val="Odstavecseseznamem"/>
        <w:numPr>
          <w:ilvl w:val="0"/>
          <w:numId w:val="141"/>
        </w:numPr>
        <w:rPr>
          <w:sz w:val="20"/>
          <w:szCs w:val="20"/>
        </w:rPr>
      </w:pPr>
      <w:r>
        <w:rPr>
          <w:sz w:val="20"/>
          <w:szCs w:val="20"/>
        </w:rPr>
        <w:t>experimentuje s materiály</w:t>
      </w:r>
    </w:p>
    <w:p w14:paraId="497FF1F6" w14:textId="77777777" w:rsidR="00D306EF" w:rsidRDefault="00CB14D9">
      <w:pPr>
        <w:pStyle w:val="Odstavecseseznamem"/>
        <w:numPr>
          <w:ilvl w:val="0"/>
          <w:numId w:val="141"/>
        </w:numPr>
        <w:rPr>
          <w:sz w:val="20"/>
          <w:szCs w:val="20"/>
        </w:rPr>
      </w:pPr>
      <w:r>
        <w:rPr>
          <w:sz w:val="20"/>
          <w:szCs w:val="20"/>
        </w:rPr>
        <w:t xml:space="preserve">hledá vlastní výtvarný námět a jeho </w:t>
      </w:r>
      <w:proofErr w:type="spellStart"/>
      <w:r>
        <w:rPr>
          <w:sz w:val="20"/>
          <w:szCs w:val="20"/>
        </w:rPr>
        <w:t>výtvarn</w:t>
      </w:r>
      <w:proofErr w:type="spellEnd"/>
      <w:r>
        <w:rPr>
          <w:sz w:val="20"/>
          <w:szCs w:val="20"/>
          <w:lang w:val="fr-FR"/>
        </w:rPr>
        <w:t xml:space="preserve">é </w:t>
      </w:r>
      <w:r>
        <w:rPr>
          <w:sz w:val="20"/>
          <w:szCs w:val="20"/>
        </w:rPr>
        <w:t>pojetí</w:t>
      </w:r>
    </w:p>
    <w:p w14:paraId="4C724182" w14:textId="77777777" w:rsidR="00D306EF" w:rsidRDefault="00D306EF">
      <w:pPr>
        <w:rPr>
          <w:szCs w:val="20"/>
        </w:rPr>
      </w:pPr>
    </w:p>
    <w:p w14:paraId="5647FB95" w14:textId="77777777" w:rsidR="00D306EF" w:rsidRDefault="00CB14D9">
      <w:pPr>
        <w:pStyle w:val="Nadpis6"/>
      </w:pPr>
      <w:r>
        <w:t>Základní studium II. stupně</w:t>
      </w:r>
    </w:p>
    <w:p w14:paraId="228B576D" w14:textId="77777777" w:rsidR="00D306EF" w:rsidRDefault="00CB14D9">
      <w:pPr>
        <w:rPr>
          <w:szCs w:val="20"/>
        </w:rPr>
      </w:pPr>
      <w:r>
        <w:rPr>
          <w:szCs w:val="20"/>
        </w:rPr>
        <w:t>Žák</w:t>
      </w:r>
    </w:p>
    <w:p w14:paraId="56A5B156" w14:textId="77777777" w:rsidR="00D306EF" w:rsidRDefault="00CB14D9">
      <w:pPr>
        <w:rPr>
          <w:szCs w:val="20"/>
        </w:rPr>
      </w:pPr>
      <w:r>
        <w:rPr>
          <w:szCs w:val="20"/>
        </w:rPr>
        <w:t xml:space="preserve">1. ročník: </w:t>
      </w:r>
    </w:p>
    <w:p w14:paraId="2D9107AF" w14:textId="77777777" w:rsidR="00D306EF" w:rsidRDefault="00CB14D9">
      <w:pPr>
        <w:pStyle w:val="Odstavecseseznamem"/>
        <w:numPr>
          <w:ilvl w:val="0"/>
          <w:numId w:val="224"/>
        </w:numPr>
        <w:rPr>
          <w:sz w:val="20"/>
          <w:szCs w:val="20"/>
        </w:rPr>
      </w:pPr>
      <w:r>
        <w:rPr>
          <w:sz w:val="20"/>
          <w:szCs w:val="20"/>
        </w:rPr>
        <w:t>vhodně kombinuje materiály a techniky</w:t>
      </w:r>
    </w:p>
    <w:p w14:paraId="2FE09D71" w14:textId="77777777" w:rsidR="00D306EF" w:rsidRDefault="00CB14D9">
      <w:pPr>
        <w:pStyle w:val="Odstavecseseznamem"/>
        <w:numPr>
          <w:ilvl w:val="0"/>
          <w:numId w:val="224"/>
        </w:numPr>
        <w:rPr>
          <w:sz w:val="20"/>
          <w:szCs w:val="20"/>
        </w:rPr>
      </w:pPr>
      <w:r>
        <w:rPr>
          <w:sz w:val="20"/>
          <w:szCs w:val="20"/>
        </w:rPr>
        <w:t xml:space="preserve">vnímá rozdíly mezi modelačními a </w:t>
      </w:r>
      <w:proofErr w:type="spellStart"/>
      <w:r>
        <w:rPr>
          <w:sz w:val="20"/>
          <w:szCs w:val="20"/>
        </w:rPr>
        <w:t>skulptivními</w:t>
      </w:r>
      <w:proofErr w:type="spellEnd"/>
      <w:r>
        <w:rPr>
          <w:sz w:val="20"/>
          <w:szCs w:val="20"/>
        </w:rPr>
        <w:t xml:space="preserve"> postupy</w:t>
      </w:r>
    </w:p>
    <w:p w14:paraId="5704BBDC" w14:textId="77777777" w:rsidR="00D306EF" w:rsidRDefault="00CB14D9">
      <w:pPr>
        <w:pStyle w:val="Odstavecseseznamem"/>
        <w:numPr>
          <w:ilvl w:val="0"/>
          <w:numId w:val="224"/>
        </w:numPr>
        <w:rPr>
          <w:sz w:val="20"/>
          <w:szCs w:val="20"/>
        </w:rPr>
      </w:pPr>
      <w:r>
        <w:rPr>
          <w:sz w:val="20"/>
          <w:szCs w:val="20"/>
        </w:rPr>
        <w:t>citlivě zpracovává povrch</w:t>
      </w:r>
    </w:p>
    <w:p w14:paraId="6BA7CF85" w14:textId="77777777" w:rsidR="00D306EF" w:rsidRDefault="00CB14D9">
      <w:pPr>
        <w:rPr>
          <w:szCs w:val="20"/>
        </w:rPr>
      </w:pPr>
      <w:r>
        <w:rPr>
          <w:szCs w:val="20"/>
        </w:rPr>
        <w:t xml:space="preserve">2. ročník: </w:t>
      </w:r>
    </w:p>
    <w:p w14:paraId="1FD11109" w14:textId="77777777" w:rsidR="00D306EF" w:rsidRDefault="00CB14D9">
      <w:pPr>
        <w:pStyle w:val="Odstavecseseznamem"/>
        <w:numPr>
          <w:ilvl w:val="0"/>
          <w:numId w:val="224"/>
        </w:numPr>
        <w:rPr>
          <w:sz w:val="20"/>
          <w:szCs w:val="20"/>
        </w:rPr>
      </w:pPr>
      <w:r>
        <w:rPr>
          <w:sz w:val="20"/>
          <w:szCs w:val="20"/>
        </w:rPr>
        <w:t>hledá vlastní způsob vyjádření v materiálu</w:t>
      </w:r>
    </w:p>
    <w:p w14:paraId="32875984" w14:textId="77777777" w:rsidR="00D306EF" w:rsidRDefault="00CB14D9">
      <w:pPr>
        <w:pStyle w:val="Odstavecseseznamem"/>
        <w:numPr>
          <w:ilvl w:val="0"/>
          <w:numId w:val="224"/>
        </w:numPr>
        <w:spacing w:after="160" w:line="252" w:lineRule="auto"/>
        <w:rPr>
          <w:sz w:val="20"/>
          <w:szCs w:val="20"/>
        </w:rPr>
      </w:pPr>
      <w:r>
        <w:rPr>
          <w:sz w:val="20"/>
          <w:szCs w:val="20"/>
        </w:rPr>
        <w:t>stylizuje skutečnost</w:t>
      </w:r>
    </w:p>
    <w:p w14:paraId="0D81EF3A" w14:textId="77777777" w:rsidR="00D306EF" w:rsidRDefault="00CB14D9">
      <w:pPr>
        <w:pStyle w:val="Odstavecseseznamem"/>
        <w:numPr>
          <w:ilvl w:val="0"/>
          <w:numId w:val="224"/>
        </w:numPr>
        <w:spacing w:after="160" w:line="252" w:lineRule="auto"/>
        <w:rPr>
          <w:sz w:val="20"/>
          <w:szCs w:val="20"/>
        </w:rPr>
      </w:pPr>
      <w:r>
        <w:rPr>
          <w:sz w:val="20"/>
          <w:szCs w:val="20"/>
        </w:rPr>
        <w:t>podřizuje tvar jeho vlastnostem</w:t>
      </w:r>
    </w:p>
    <w:p w14:paraId="4CC3487B" w14:textId="77777777" w:rsidR="00D306EF" w:rsidRDefault="00CB14D9">
      <w:pPr>
        <w:rPr>
          <w:szCs w:val="20"/>
        </w:rPr>
      </w:pPr>
      <w:r>
        <w:rPr>
          <w:szCs w:val="20"/>
        </w:rPr>
        <w:t xml:space="preserve">3. ročník: </w:t>
      </w:r>
    </w:p>
    <w:p w14:paraId="7AC06A4D" w14:textId="77777777" w:rsidR="00D306EF" w:rsidRDefault="00CB14D9">
      <w:pPr>
        <w:pStyle w:val="Odstavecseseznamem"/>
        <w:numPr>
          <w:ilvl w:val="0"/>
          <w:numId w:val="232"/>
        </w:numPr>
        <w:spacing w:after="160" w:line="252" w:lineRule="auto"/>
        <w:rPr>
          <w:sz w:val="20"/>
          <w:szCs w:val="20"/>
        </w:rPr>
      </w:pPr>
      <w:r>
        <w:rPr>
          <w:sz w:val="20"/>
          <w:szCs w:val="20"/>
        </w:rPr>
        <w:t>samostatně volí výtvarné a technologické postupy</w:t>
      </w:r>
    </w:p>
    <w:p w14:paraId="42BB0116" w14:textId="77777777" w:rsidR="00D306EF" w:rsidRDefault="00CB14D9">
      <w:pPr>
        <w:pStyle w:val="Odstavecseseznamem"/>
        <w:numPr>
          <w:ilvl w:val="0"/>
          <w:numId w:val="232"/>
        </w:numPr>
        <w:spacing w:after="160" w:line="252" w:lineRule="auto"/>
        <w:rPr>
          <w:sz w:val="20"/>
          <w:szCs w:val="20"/>
        </w:rPr>
      </w:pPr>
      <w:r>
        <w:rPr>
          <w:sz w:val="20"/>
          <w:szCs w:val="20"/>
        </w:rPr>
        <w:t>při tvorbě uplatňuje subjektivní přístup</w:t>
      </w:r>
    </w:p>
    <w:p w14:paraId="1B257F3D" w14:textId="77777777" w:rsidR="00D306EF" w:rsidRDefault="00CB14D9">
      <w:pPr>
        <w:rPr>
          <w:szCs w:val="20"/>
        </w:rPr>
      </w:pPr>
      <w:r>
        <w:rPr>
          <w:szCs w:val="20"/>
        </w:rPr>
        <w:lastRenderedPageBreak/>
        <w:t xml:space="preserve">4. ročník: </w:t>
      </w:r>
    </w:p>
    <w:p w14:paraId="088EFD43" w14:textId="77777777" w:rsidR="00D306EF" w:rsidRDefault="00CB14D9">
      <w:pPr>
        <w:pStyle w:val="Odstavecseseznamem"/>
        <w:numPr>
          <w:ilvl w:val="0"/>
          <w:numId w:val="232"/>
        </w:numPr>
        <w:spacing w:after="160" w:line="252" w:lineRule="auto"/>
      </w:pPr>
      <w:r>
        <w:rPr>
          <w:sz w:val="20"/>
          <w:szCs w:val="20"/>
        </w:rPr>
        <w:t>hledá téma a námět pro vlastní výtvarnou tvorbu</w:t>
      </w:r>
    </w:p>
    <w:p w14:paraId="7096AC5C" w14:textId="77777777" w:rsidR="00D306EF" w:rsidRDefault="00CB14D9">
      <w:pPr>
        <w:pStyle w:val="Odstavecseseznamem"/>
        <w:numPr>
          <w:ilvl w:val="0"/>
          <w:numId w:val="232"/>
        </w:numPr>
        <w:spacing w:after="160" w:line="252" w:lineRule="auto"/>
        <w:rPr>
          <w:sz w:val="20"/>
          <w:szCs w:val="20"/>
        </w:rPr>
      </w:pPr>
      <w:r>
        <w:rPr>
          <w:sz w:val="20"/>
          <w:szCs w:val="20"/>
        </w:rPr>
        <w:t>vytváří komplexně vyvážený a ucelený tvar</w:t>
      </w:r>
    </w:p>
    <w:p w14:paraId="5F5F2807" w14:textId="77777777" w:rsidR="00D306EF" w:rsidRDefault="00D306EF">
      <w:pPr>
        <w:rPr>
          <w:szCs w:val="20"/>
        </w:rPr>
      </w:pPr>
    </w:p>
    <w:p w14:paraId="608F6FE1" w14:textId="77777777" w:rsidR="00D306EF" w:rsidRDefault="00CB14D9">
      <w:pPr>
        <w:pStyle w:val="Nadpis5"/>
      </w:pPr>
      <w:r>
        <w:t>Předmět: Studijní kresba a malba</w:t>
      </w:r>
    </w:p>
    <w:p w14:paraId="79C3F4AF" w14:textId="77777777" w:rsidR="00D306EF" w:rsidRDefault="00CB14D9">
      <w:pPr>
        <w:pStyle w:val="Nadpis6"/>
      </w:pPr>
      <w:r>
        <w:t>Základní studium II. stupně</w:t>
      </w:r>
    </w:p>
    <w:p w14:paraId="6D8ED7A1" w14:textId="77777777" w:rsidR="00D306EF" w:rsidRDefault="00CB14D9">
      <w:pPr>
        <w:rPr>
          <w:szCs w:val="20"/>
        </w:rPr>
      </w:pPr>
      <w:r>
        <w:rPr>
          <w:szCs w:val="20"/>
        </w:rPr>
        <w:t>Žák</w:t>
      </w:r>
    </w:p>
    <w:p w14:paraId="1BF337A6" w14:textId="77777777" w:rsidR="00D306EF" w:rsidRDefault="00CB14D9">
      <w:pPr>
        <w:rPr>
          <w:szCs w:val="20"/>
        </w:rPr>
      </w:pPr>
      <w:r>
        <w:rPr>
          <w:szCs w:val="20"/>
        </w:rPr>
        <w:t xml:space="preserve">1. ročník: </w:t>
      </w:r>
    </w:p>
    <w:p w14:paraId="5CAA8E08" w14:textId="77777777" w:rsidR="00D306EF" w:rsidRDefault="00CB14D9">
      <w:pPr>
        <w:pStyle w:val="Odstavecseseznamem"/>
        <w:numPr>
          <w:ilvl w:val="0"/>
          <w:numId w:val="53"/>
        </w:numPr>
        <w:rPr>
          <w:sz w:val="20"/>
          <w:szCs w:val="20"/>
        </w:rPr>
      </w:pPr>
      <w:r>
        <w:rPr>
          <w:sz w:val="20"/>
          <w:szCs w:val="20"/>
        </w:rPr>
        <w:t>zachycuje viděnou realitu</w:t>
      </w:r>
    </w:p>
    <w:p w14:paraId="1617A1A0" w14:textId="77777777" w:rsidR="00D306EF" w:rsidRDefault="00CB14D9">
      <w:pPr>
        <w:pStyle w:val="Odstavecseseznamem"/>
        <w:numPr>
          <w:ilvl w:val="0"/>
          <w:numId w:val="53"/>
        </w:numPr>
        <w:rPr>
          <w:sz w:val="20"/>
          <w:szCs w:val="20"/>
        </w:rPr>
      </w:pPr>
      <w:r>
        <w:rPr>
          <w:sz w:val="20"/>
          <w:szCs w:val="20"/>
        </w:rPr>
        <w:t>poměřuje proporce tvarů</w:t>
      </w:r>
    </w:p>
    <w:p w14:paraId="23A02D00" w14:textId="77777777" w:rsidR="00D306EF" w:rsidRDefault="00CB14D9">
      <w:pPr>
        <w:pStyle w:val="Odstavecseseznamem"/>
        <w:numPr>
          <w:ilvl w:val="0"/>
          <w:numId w:val="53"/>
        </w:numPr>
        <w:rPr>
          <w:sz w:val="20"/>
          <w:szCs w:val="20"/>
        </w:rPr>
      </w:pPr>
      <w:r>
        <w:rPr>
          <w:sz w:val="20"/>
          <w:szCs w:val="20"/>
        </w:rPr>
        <w:t>vyjadřuje objem tvarů</w:t>
      </w:r>
    </w:p>
    <w:p w14:paraId="52EB237A" w14:textId="77777777" w:rsidR="00D306EF" w:rsidRDefault="00CB14D9">
      <w:pPr>
        <w:pStyle w:val="Odstavecseseznamem"/>
        <w:numPr>
          <w:ilvl w:val="0"/>
          <w:numId w:val="53"/>
        </w:numPr>
        <w:rPr>
          <w:sz w:val="20"/>
          <w:szCs w:val="20"/>
        </w:rPr>
      </w:pPr>
      <w:r>
        <w:rPr>
          <w:sz w:val="20"/>
          <w:szCs w:val="20"/>
        </w:rPr>
        <w:t>umísťuje tvary do formátu</w:t>
      </w:r>
    </w:p>
    <w:p w14:paraId="21BCEE4B" w14:textId="77777777" w:rsidR="00D306EF" w:rsidRDefault="00CB14D9">
      <w:pPr>
        <w:pStyle w:val="Odstavecseseznamem"/>
        <w:numPr>
          <w:ilvl w:val="0"/>
          <w:numId w:val="53"/>
        </w:numPr>
        <w:rPr>
          <w:sz w:val="20"/>
          <w:szCs w:val="20"/>
        </w:rPr>
      </w:pPr>
      <w:r>
        <w:rPr>
          <w:sz w:val="20"/>
          <w:szCs w:val="20"/>
        </w:rPr>
        <w:t>kreslí světlo a stín, diferencuje valéry</w:t>
      </w:r>
    </w:p>
    <w:p w14:paraId="680E6718" w14:textId="77777777" w:rsidR="00D306EF" w:rsidRDefault="00CB14D9">
      <w:pPr>
        <w:pStyle w:val="Odstavecseseznamem"/>
        <w:numPr>
          <w:ilvl w:val="0"/>
          <w:numId w:val="53"/>
        </w:numPr>
        <w:rPr>
          <w:sz w:val="20"/>
          <w:szCs w:val="20"/>
        </w:rPr>
      </w:pPr>
      <w:r>
        <w:rPr>
          <w:sz w:val="20"/>
          <w:szCs w:val="20"/>
        </w:rPr>
        <w:t>skicuje</w:t>
      </w:r>
    </w:p>
    <w:p w14:paraId="0B95F83C" w14:textId="77777777" w:rsidR="00D306EF" w:rsidRDefault="00CB14D9">
      <w:pPr>
        <w:rPr>
          <w:szCs w:val="20"/>
        </w:rPr>
      </w:pPr>
      <w:r>
        <w:rPr>
          <w:szCs w:val="20"/>
        </w:rPr>
        <w:t xml:space="preserve">2. ročník: </w:t>
      </w:r>
    </w:p>
    <w:p w14:paraId="1360DA96" w14:textId="77777777" w:rsidR="00D306EF" w:rsidRDefault="00CB14D9">
      <w:pPr>
        <w:pStyle w:val="Odstavecseseznamem"/>
        <w:numPr>
          <w:ilvl w:val="0"/>
          <w:numId w:val="53"/>
        </w:numPr>
        <w:rPr>
          <w:sz w:val="20"/>
          <w:szCs w:val="20"/>
        </w:rPr>
      </w:pPr>
      <w:r>
        <w:rPr>
          <w:sz w:val="20"/>
          <w:szCs w:val="20"/>
        </w:rPr>
        <w:t>zobrazuje různé povrchy materiálů</w:t>
      </w:r>
    </w:p>
    <w:p w14:paraId="05AE563B" w14:textId="77777777" w:rsidR="00D306EF" w:rsidRDefault="00CB14D9">
      <w:pPr>
        <w:pStyle w:val="Odstavecseseznamem"/>
        <w:numPr>
          <w:ilvl w:val="0"/>
          <w:numId w:val="53"/>
        </w:numPr>
        <w:rPr>
          <w:sz w:val="20"/>
          <w:szCs w:val="20"/>
        </w:rPr>
      </w:pPr>
      <w:r>
        <w:rPr>
          <w:sz w:val="20"/>
          <w:szCs w:val="20"/>
        </w:rPr>
        <w:t>používá barevnou nadsázku</w:t>
      </w:r>
    </w:p>
    <w:p w14:paraId="0C2ECF95" w14:textId="77777777" w:rsidR="00D306EF" w:rsidRDefault="00CB14D9">
      <w:pPr>
        <w:pStyle w:val="Odstavecseseznamem"/>
        <w:numPr>
          <w:ilvl w:val="0"/>
          <w:numId w:val="53"/>
        </w:numPr>
        <w:rPr>
          <w:sz w:val="20"/>
          <w:szCs w:val="20"/>
        </w:rPr>
      </w:pPr>
      <w:r>
        <w:rPr>
          <w:sz w:val="20"/>
          <w:szCs w:val="20"/>
        </w:rPr>
        <w:t>používá perspektivní zákonitosti</w:t>
      </w:r>
    </w:p>
    <w:p w14:paraId="7ADE38CE" w14:textId="77777777" w:rsidR="00D306EF" w:rsidRDefault="00CB14D9">
      <w:pPr>
        <w:rPr>
          <w:szCs w:val="20"/>
        </w:rPr>
      </w:pPr>
      <w:r>
        <w:rPr>
          <w:szCs w:val="20"/>
        </w:rPr>
        <w:t>3. ročník:</w:t>
      </w:r>
    </w:p>
    <w:p w14:paraId="3A362116" w14:textId="77777777" w:rsidR="00D306EF" w:rsidRDefault="00CB14D9">
      <w:pPr>
        <w:pStyle w:val="Odstavecseseznamem"/>
        <w:numPr>
          <w:ilvl w:val="0"/>
          <w:numId w:val="170"/>
        </w:numPr>
        <w:rPr>
          <w:sz w:val="20"/>
          <w:szCs w:val="20"/>
        </w:rPr>
      </w:pPr>
      <w:r>
        <w:rPr>
          <w:sz w:val="20"/>
          <w:szCs w:val="20"/>
        </w:rPr>
        <w:t>zdokonaluje svůj výtvarný rukopis</w:t>
      </w:r>
    </w:p>
    <w:p w14:paraId="49A01259" w14:textId="77777777" w:rsidR="00D306EF" w:rsidRDefault="00CB14D9">
      <w:pPr>
        <w:pStyle w:val="Odstavecseseznamem"/>
        <w:numPr>
          <w:ilvl w:val="0"/>
          <w:numId w:val="170"/>
        </w:numPr>
        <w:rPr>
          <w:sz w:val="20"/>
          <w:szCs w:val="20"/>
        </w:rPr>
      </w:pPr>
      <w:r>
        <w:rPr>
          <w:sz w:val="20"/>
          <w:szCs w:val="20"/>
        </w:rPr>
        <w:t>jeho projev je sebejistější</w:t>
      </w:r>
    </w:p>
    <w:p w14:paraId="1CECB381" w14:textId="77777777" w:rsidR="00D306EF" w:rsidRDefault="00CB14D9">
      <w:pPr>
        <w:pStyle w:val="Odstavecseseznamem"/>
        <w:numPr>
          <w:ilvl w:val="0"/>
          <w:numId w:val="170"/>
        </w:numPr>
        <w:rPr>
          <w:sz w:val="20"/>
          <w:szCs w:val="20"/>
        </w:rPr>
      </w:pPr>
      <w:r>
        <w:rPr>
          <w:sz w:val="20"/>
          <w:szCs w:val="20"/>
        </w:rPr>
        <w:t>má uvolněné malířské a kreslířské vyjádření</w:t>
      </w:r>
    </w:p>
    <w:p w14:paraId="3FAF272B" w14:textId="77777777" w:rsidR="00D306EF" w:rsidRDefault="00CB14D9">
      <w:pPr>
        <w:pStyle w:val="Odstavecseseznamem"/>
        <w:numPr>
          <w:ilvl w:val="0"/>
          <w:numId w:val="170"/>
        </w:numPr>
        <w:rPr>
          <w:sz w:val="20"/>
          <w:szCs w:val="20"/>
        </w:rPr>
      </w:pPr>
      <w:r>
        <w:rPr>
          <w:sz w:val="20"/>
          <w:szCs w:val="20"/>
        </w:rPr>
        <w:t>používá odbornou terminologii pro pojmenování předmětu zobrazení (zátiší</w:t>
      </w:r>
      <w:r>
        <w:rPr>
          <w:sz w:val="20"/>
          <w:szCs w:val="20"/>
          <w:lang w:val="pt-PT"/>
        </w:rPr>
        <w:t>, portr</w:t>
      </w:r>
      <w:r>
        <w:rPr>
          <w:sz w:val="20"/>
          <w:szCs w:val="20"/>
          <w:lang w:val="fr-FR"/>
        </w:rPr>
        <w:t>é</w:t>
      </w:r>
      <w:r>
        <w:rPr>
          <w:sz w:val="20"/>
          <w:szCs w:val="20"/>
        </w:rPr>
        <w:t>t figura atd.)</w:t>
      </w:r>
    </w:p>
    <w:p w14:paraId="3D7E6527" w14:textId="77777777" w:rsidR="00D306EF" w:rsidRDefault="00CB14D9">
      <w:pPr>
        <w:rPr>
          <w:szCs w:val="20"/>
        </w:rPr>
      </w:pPr>
      <w:r>
        <w:rPr>
          <w:szCs w:val="20"/>
        </w:rPr>
        <w:t>4. ročník:</w:t>
      </w:r>
    </w:p>
    <w:p w14:paraId="34FB5C6A" w14:textId="77777777" w:rsidR="00D306EF" w:rsidRDefault="00CB14D9">
      <w:pPr>
        <w:pStyle w:val="Odstavecseseznamem"/>
        <w:numPr>
          <w:ilvl w:val="0"/>
          <w:numId w:val="170"/>
        </w:numPr>
        <w:rPr>
          <w:sz w:val="20"/>
          <w:szCs w:val="20"/>
        </w:rPr>
      </w:pPr>
      <w:r>
        <w:rPr>
          <w:sz w:val="20"/>
          <w:szCs w:val="20"/>
        </w:rPr>
        <w:t>udržuje čistotu provedení</w:t>
      </w:r>
    </w:p>
    <w:p w14:paraId="2A1520C8" w14:textId="77777777" w:rsidR="00D306EF" w:rsidRDefault="00CB14D9">
      <w:pPr>
        <w:pStyle w:val="Odstavecseseznamem"/>
        <w:numPr>
          <w:ilvl w:val="0"/>
          <w:numId w:val="170"/>
        </w:numPr>
        <w:rPr>
          <w:sz w:val="20"/>
          <w:szCs w:val="20"/>
        </w:rPr>
      </w:pPr>
      <w:r>
        <w:rPr>
          <w:sz w:val="20"/>
          <w:szCs w:val="20"/>
        </w:rPr>
        <w:t>vnímá vzájemné vztahy předmětů v prostoru</w:t>
      </w:r>
    </w:p>
    <w:p w14:paraId="07975D12" w14:textId="77777777" w:rsidR="00D306EF" w:rsidRDefault="00CB14D9">
      <w:pPr>
        <w:pStyle w:val="Odstavecseseznamem"/>
        <w:numPr>
          <w:ilvl w:val="0"/>
          <w:numId w:val="170"/>
        </w:numPr>
        <w:contextualSpacing w:val="0"/>
        <w:rPr>
          <w:sz w:val="20"/>
          <w:szCs w:val="20"/>
        </w:rPr>
      </w:pPr>
      <w:r>
        <w:rPr>
          <w:sz w:val="20"/>
          <w:szCs w:val="20"/>
        </w:rPr>
        <w:t xml:space="preserve">samostatně volí předmět zobrazení </w:t>
      </w:r>
    </w:p>
    <w:p w14:paraId="54DA28CB" w14:textId="77777777" w:rsidR="00D306EF" w:rsidRDefault="00CB14D9">
      <w:pPr>
        <w:pStyle w:val="Odstavecseseznamem"/>
        <w:numPr>
          <w:ilvl w:val="0"/>
          <w:numId w:val="170"/>
        </w:numPr>
        <w:contextualSpacing w:val="0"/>
      </w:pPr>
      <w:r>
        <w:rPr>
          <w:sz w:val="20"/>
          <w:szCs w:val="20"/>
        </w:rPr>
        <w:t xml:space="preserve">samostatně volí </w:t>
      </w:r>
      <w:proofErr w:type="spellStart"/>
      <w:r>
        <w:rPr>
          <w:sz w:val="20"/>
          <w:szCs w:val="20"/>
        </w:rPr>
        <w:t>výtvarn</w:t>
      </w:r>
      <w:proofErr w:type="spellEnd"/>
      <w:r>
        <w:rPr>
          <w:sz w:val="20"/>
          <w:szCs w:val="20"/>
          <w:lang w:val="fr-FR"/>
        </w:rPr>
        <w:t xml:space="preserve">é </w:t>
      </w:r>
      <w:r>
        <w:rPr>
          <w:sz w:val="20"/>
          <w:szCs w:val="20"/>
        </w:rPr>
        <w:t>prostředky</w:t>
      </w:r>
    </w:p>
    <w:p w14:paraId="505BE8DC" w14:textId="77777777" w:rsidR="00D306EF" w:rsidRDefault="00D306EF">
      <w:pPr>
        <w:pStyle w:val="Odstavecseseznamem"/>
        <w:ind w:left="0"/>
        <w:rPr>
          <w:color w:val="7395D3"/>
          <w:sz w:val="20"/>
          <w:szCs w:val="20"/>
        </w:rPr>
      </w:pPr>
    </w:p>
    <w:p w14:paraId="71011616" w14:textId="77777777" w:rsidR="00D306EF" w:rsidRDefault="00D306EF">
      <w:pPr>
        <w:pStyle w:val="Odstavecseseznamem"/>
        <w:ind w:left="0"/>
        <w:rPr>
          <w:color w:val="7395D3"/>
          <w:sz w:val="20"/>
          <w:szCs w:val="20"/>
        </w:rPr>
      </w:pPr>
    </w:p>
    <w:p w14:paraId="51B945D9" w14:textId="77777777" w:rsidR="00D306EF" w:rsidRDefault="00D306EF">
      <w:pPr>
        <w:pStyle w:val="Odstavecseseznamem"/>
        <w:ind w:left="0"/>
        <w:rPr>
          <w:color w:val="7395D3"/>
          <w:sz w:val="20"/>
          <w:szCs w:val="20"/>
        </w:rPr>
      </w:pPr>
    </w:p>
    <w:p w14:paraId="4BB97969" w14:textId="77777777" w:rsidR="00D306EF" w:rsidRDefault="00D306EF">
      <w:pPr>
        <w:pStyle w:val="Odstavecseseznamem"/>
        <w:ind w:left="0"/>
        <w:rPr>
          <w:color w:val="7395D3"/>
          <w:sz w:val="20"/>
          <w:szCs w:val="20"/>
        </w:rPr>
      </w:pPr>
    </w:p>
    <w:p w14:paraId="25739A59" w14:textId="77777777" w:rsidR="00D306EF" w:rsidRDefault="00CB14D9">
      <w:pPr>
        <w:pStyle w:val="Odstavecseseznamem"/>
        <w:ind w:left="0"/>
      </w:pPr>
      <w:proofErr w:type="spellStart"/>
      <w:r>
        <w:rPr>
          <w:color w:val="1F4E79"/>
          <w:sz w:val="20"/>
          <w:szCs w:val="20"/>
        </w:rPr>
        <w:t>Předmě</w:t>
      </w:r>
      <w:proofErr w:type="spellEnd"/>
      <w:r>
        <w:rPr>
          <w:color w:val="1F4E79"/>
          <w:sz w:val="20"/>
          <w:szCs w:val="20"/>
          <w:lang w:val="en-US"/>
        </w:rPr>
        <w:t>t:</w:t>
      </w:r>
      <w:r>
        <w:rPr>
          <w:color w:val="1F4E79"/>
          <w:sz w:val="20"/>
          <w:szCs w:val="20"/>
        </w:rPr>
        <w:t xml:space="preserve"> </w:t>
      </w:r>
      <w:r>
        <w:rPr>
          <w:color w:val="1F4E79"/>
          <w:sz w:val="20"/>
          <w:szCs w:val="20"/>
          <w:lang w:val="it-IT"/>
        </w:rPr>
        <w:t>Multimedi</w:t>
      </w:r>
      <w:proofErr w:type="spellStart"/>
      <w:r>
        <w:rPr>
          <w:color w:val="1F4E79"/>
          <w:sz w:val="20"/>
          <w:szCs w:val="20"/>
        </w:rPr>
        <w:t>ální</w:t>
      </w:r>
      <w:proofErr w:type="spellEnd"/>
      <w:r>
        <w:rPr>
          <w:color w:val="1F4E79"/>
          <w:sz w:val="20"/>
          <w:szCs w:val="20"/>
        </w:rPr>
        <w:t xml:space="preserve"> tvorba* (nepovinně volitelný předmět) </w:t>
      </w:r>
      <w:r>
        <w:rPr>
          <w:color w:val="1F4E79"/>
          <w:sz w:val="20"/>
          <w:szCs w:val="20"/>
        </w:rPr>
        <w:br/>
        <w:t xml:space="preserve">Základní studium </w:t>
      </w:r>
      <w:proofErr w:type="spellStart"/>
      <w:proofErr w:type="gramStart"/>
      <w:r>
        <w:rPr>
          <w:color w:val="1F4E79"/>
          <w:sz w:val="20"/>
          <w:szCs w:val="20"/>
        </w:rPr>
        <w:t>I.stupeň</w:t>
      </w:r>
      <w:proofErr w:type="spellEnd"/>
      <w:proofErr w:type="gramEnd"/>
      <w:r>
        <w:rPr>
          <w:color w:val="1F4E79"/>
          <w:sz w:val="20"/>
          <w:szCs w:val="20"/>
        </w:rPr>
        <w:t xml:space="preserve"> </w:t>
      </w:r>
    </w:p>
    <w:p w14:paraId="5EF4FCB5" w14:textId="77777777" w:rsidR="00D306EF" w:rsidRDefault="00D306EF">
      <w:pPr>
        <w:pStyle w:val="Odstavecseseznamem"/>
        <w:ind w:left="0"/>
        <w:rPr>
          <w:color w:val="7395D3"/>
          <w:sz w:val="20"/>
          <w:szCs w:val="20"/>
        </w:rPr>
      </w:pPr>
    </w:p>
    <w:p w14:paraId="778F8451" w14:textId="77777777" w:rsidR="00D306EF" w:rsidRDefault="00CB14D9">
      <w:r>
        <w:rPr>
          <w:szCs w:val="20"/>
        </w:rPr>
        <w:t xml:space="preserve">6. ročník: </w:t>
      </w:r>
    </w:p>
    <w:p w14:paraId="57D40C17" w14:textId="77777777" w:rsidR="00D306EF" w:rsidRDefault="00CB14D9">
      <w:pPr>
        <w:pStyle w:val="Odstavecseseznamem"/>
        <w:numPr>
          <w:ilvl w:val="0"/>
          <w:numId w:val="53"/>
        </w:numPr>
        <w:rPr>
          <w:sz w:val="20"/>
          <w:szCs w:val="20"/>
        </w:rPr>
      </w:pPr>
      <w:r>
        <w:rPr>
          <w:sz w:val="20"/>
          <w:szCs w:val="20"/>
        </w:rPr>
        <w:t>upravuje bitmapový obraz</w:t>
      </w:r>
    </w:p>
    <w:p w14:paraId="7CE0A126" w14:textId="77777777" w:rsidR="00D306EF" w:rsidRDefault="00CB14D9">
      <w:pPr>
        <w:pStyle w:val="Odstavecseseznamem"/>
        <w:numPr>
          <w:ilvl w:val="0"/>
          <w:numId w:val="53"/>
        </w:numPr>
        <w:rPr>
          <w:sz w:val="20"/>
          <w:szCs w:val="20"/>
        </w:rPr>
      </w:pPr>
      <w:r>
        <w:rPr>
          <w:sz w:val="20"/>
          <w:szCs w:val="20"/>
        </w:rPr>
        <w:t>pracuje s jednoduchou vektorovou kresbou</w:t>
      </w:r>
    </w:p>
    <w:p w14:paraId="509323FE" w14:textId="77777777" w:rsidR="00D306EF" w:rsidRDefault="00CB14D9">
      <w:pPr>
        <w:pStyle w:val="Odstavecseseznamem"/>
        <w:numPr>
          <w:ilvl w:val="0"/>
          <w:numId w:val="53"/>
        </w:numPr>
        <w:rPr>
          <w:sz w:val="20"/>
          <w:szCs w:val="20"/>
        </w:rPr>
      </w:pPr>
      <w:r>
        <w:rPr>
          <w:sz w:val="20"/>
          <w:szCs w:val="20"/>
        </w:rPr>
        <w:t>tvoří jednoduché tvary v 3D programu (sčítání a odčítání tvarů)</w:t>
      </w:r>
    </w:p>
    <w:p w14:paraId="37D8A469" w14:textId="77777777" w:rsidR="00D306EF" w:rsidRDefault="00D306EF">
      <w:pPr>
        <w:pStyle w:val="Odstavecseseznamem"/>
        <w:rPr>
          <w:sz w:val="20"/>
          <w:szCs w:val="20"/>
        </w:rPr>
      </w:pPr>
    </w:p>
    <w:p w14:paraId="0D282185" w14:textId="77777777" w:rsidR="00D306EF" w:rsidRDefault="00CB14D9">
      <w:pPr>
        <w:rPr>
          <w:szCs w:val="20"/>
        </w:rPr>
      </w:pPr>
      <w:r>
        <w:rPr>
          <w:szCs w:val="20"/>
        </w:rPr>
        <w:t xml:space="preserve">7. ročník: </w:t>
      </w:r>
    </w:p>
    <w:p w14:paraId="579AA8D5" w14:textId="77777777" w:rsidR="00D306EF" w:rsidRDefault="00CB14D9">
      <w:pPr>
        <w:pStyle w:val="Odstavecseseznamem"/>
        <w:numPr>
          <w:ilvl w:val="0"/>
          <w:numId w:val="53"/>
        </w:numPr>
        <w:rPr>
          <w:sz w:val="20"/>
          <w:szCs w:val="20"/>
        </w:rPr>
      </w:pPr>
      <w:r>
        <w:rPr>
          <w:sz w:val="20"/>
          <w:szCs w:val="20"/>
        </w:rPr>
        <w:lastRenderedPageBreak/>
        <w:t>zdokonaluje úpravu bitmapového obrazu</w:t>
      </w:r>
    </w:p>
    <w:p w14:paraId="634BD216" w14:textId="77777777" w:rsidR="00D306EF" w:rsidRDefault="00CB14D9">
      <w:pPr>
        <w:pStyle w:val="Odstavecseseznamem"/>
        <w:numPr>
          <w:ilvl w:val="0"/>
          <w:numId w:val="53"/>
        </w:numPr>
        <w:rPr>
          <w:sz w:val="20"/>
          <w:szCs w:val="20"/>
        </w:rPr>
      </w:pPr>
      <w:r>
        <w:rPr>
          <w:sz w:val="20"/>
          <w:szCs w:val="20"/>
        </w:rPr>
        <w:t>zlepšuje jednoduchou vektorovou kresbu</w:t>
      </w:r>
    </w:p>
    <w:p w14:paraId="6EC7869B" w14:textId="77777777" w:rsidR="00D306EF" w:rsidRDefault="00CB14D9">
      <w:pPr>
        <w:pStyle w:val="Odstavecseseznamem"/>
        <w:numPr>
          <w:ilvl w:val="0"/>
          <w:numId w:val="53"/>
        </w:numPr>
        <w:rPr>
          <w:sz w:val="20"/>
          <w:szCs w:val="20"/>
        </w:rPr>
      </w:pPr>
      <w:r>
        <w:rPr>
          <w:sz w:val="20"/>
          <w:szCs w:val="20"/>
        </w:rPr>
        <w:t>zdokonaluje tvorbu jednoduchých tvarů v 3D programu</w:t>
      </w:r>
    </w:p>
    <w:p w14:paraId="7783E8BC" w14:textId="77777777" w:rsidR="00D306EF" w:rsidRDefault="00D306EF">
      <w:pPr>
        <w:pStyle w:val="Odstavecseseznamem"/>
        <w:ind w:left="0"/>
        <w:rPr>
          <w:color w:val="7395D3"/>
          <w:sz w:val="20"/>
          <w:szCs w:val="20"/>
        </w:rPr>
      </w:pPr>
    </w:p>
    <w:p w14:paraId="1A845B07" w14:textId="77777777" w:rsidR="00D306EF" w:rsidRDefault="00CB14D9">
      <w:pPr>
        <w:pStyle w:val="Odstavecseseznamem"/>
        <w:ind w:left="0"/>
        <w:rPr>
          <w:color w:val="1F4E79"/>
          <w:sz w:val="20"/>
          <w:szCs w:val="20"/>
        </w:rPr>
      </w:pPr>
      <w:r>
        <w:rPr>
          <w:color w:val="1F4E79"/>
          <w:sz w:val="20"/>
          <w:szCs w:val="20"/>
        </w:rPr>
        <w:t xml:space="preserve">Základní studium </w:t>
      </w:r>
      <w:proofErr w:type="spellStart"/>
      <w:proofErr w:type="gramStart"/>
      <w:r>
        <w:rPr>
          <w:color w:val="1F4E79"/>
          <w:sz w:val="20"/>
          <w:szCs w:val="20"/>
        </w:rPr>
        <w:t>II.stupeň</w:t>
      </w:r>
      <w:proofErr w:type="spellEnd"/>
      <w:proofErr w:type="gramEnd"/>
      <w:r>
        <w:rPr>
          <w:color w:val="1F4E79"/>
          <w:sz w:val="20"/>
          <w:szCs w:val="20"/>
        </w:rPr>
        <w:t xml:space="preserve"> </w:t>
      </w:r>
    </w:p>
    <w:p w14:paraId="62A4D037" w14:textId="77777777" w:rsidR="00D306EF" w:rsidRDefault="00CB14D9">
      <w:pPr>
        <w:rPr>
          <w:szCs w:val="20"/>
        </w:rPr>
      </w:pPr>
      <w:r>
        <w:rPr>
          <w:szCs w:val="20"/>
        </w:rPr>
        <w:t xml:space="preserve">1. ročník: </w:t>
      </w:r>
    </w:p>
    <w:p w14:paraId="67D4C26B" w14:textId="77777777" w:rsidR="00D306EF" w:rsidRDefault="00CB14D9">
      <w:pPr>
        <w:pStyle w:val="Odstavecseseznamem"/>
        <w:numPr>
          <w:ilvl w:val="0"/>
          <w:numId w:val="53"/>
        </w:numPr>
        <w:rPr>
          <w:sz w:val="20"/>
          <w:szCs w:val="20"/>
        </w:rPr>
      </w:pPr>
      <w:r>
        <w:rPr>
          <w:sz w:val="20"/>
          <w:szCs w:val="20"/>
        </w:rPr>
        <w:t>upravuje bitmapový obraz</w:t>
      </w:r>
    </w:p>
    <w:p w14:paraId="6833670C" w14:textId="77777777" w:rsidR="00D306EF" w:rsidRDefault="00CB14D9">
      <w:pPr>
        <w:pStyle w:val="Odstavecseseznamem"/>
        <w:numPr>
          <w:ilvl w:val="0"/>
          <w:numId w:val="53"/>
        </w:numPr>
        <w:rPr>
          <w:sz w:val="20"/>
          <w:szCs w:val="20"/>
        </w:rPr>
      </w:pPr>
      <w:r>
        <w:rPr>
          <w:sz w:val="20"/>
          <w:szCs w:val="20"/>
        </w:rPr>
        <w:t>pracuje s vektorovou kresbou</w:t>
      </w:r>
    </w:p>
    <w:p w14:paraId="170531F2" w14:textId="77777777" w:rsidR="00D306EF" w:rsidRDefault="00CB14D9">
      <w:pPr>
        <w:pStyle w:val="Odstavecseseznamem"/>
        <w:numPr>
          <w:ilvl w:val="0"/>
          <w:numId w:val="53"/>
        </w:numPr>
        <w:rPr>
          <w:sz w:val="20"/>
          <w:szCs w:val="20"/>
        </w:rPr>
      </w:pPr>
      <w:r>
        <w:rPr>
          <w:sz w:val="20"/>
          <w:szCs w:val="20"/>
        </w:rPr>
        <w:t>vytváří jednoduché animace</w:t>
      </w:r>
    </w:p>
    <w:p w14:paraId="3D59CAAF" w14:textId="77777777" w:rsidR="00D306EF" w:rsidRDefault="00CB14D9">
      <w:pPr>
        <w:pStyle w:val="Odstavecseseznamem"/>
        <w:numPr>
          <w:ilvl w:val="0"/>
          <w:numId w:val="53"/>
        </w:numPr>
        <w:rPr>
          <w:sz w:val="18"/>
          <w:szCs w:val="20"/>
        </w:rPr>
      </w:pPr>
      <w:r>
        <w:rPr>
          <w:sz w:val="20"/>
          <w:szCs w:val="20"/>
        </w:rPr>
        <w:t xml:space="preserve">ovládá </w:t>
      </w:r>
      <w:r>
        <w:rPr>
          <w:sz w:val="20"/>
        </w:rPr>
        <w:t>tvorbu jednoduchý tvarů v 3D programu (sčítání a odčítání tvarů)</w:t>
      </w:r>
    </w:p>
    <w:p w14:paraId="38C17723" w14:textId="77777777" w:rsidR="00D306EF" w:rsidRDefault="00CB14D9">
      <w:pPr>
        <w:rPr>
          <w:szCs w:val="20"/>
        </w:rPr>
      </w:pPr>
      <w:r>
        <w:rPr>
          <w:szCs w:val="20"/>
        </w:rPr>
        <w:t xml:space="preserve">2. ročník: </w:t>
      </w:r>
    </w:p>
    <w:p w14:paraId="71045234" w14:textId="77777777" w:rsidR="00D306EF" w:rsidRDefault="00CB14D9">
      <w:pPr>
        <w:pStyle w:val="Odstavecseseznamem"/>
        <w:numPr>
          <w:ilvl w:val="0"/>
          <w:numId w:val="53"/>
        </w:numPr>
        <w:rPr>
          <w:sz w:val="20"/>
          <w:szCs w:val="20"/>
        </w:rPr>
      </w:pPr>
      <w:r>
        <w:rPr>
          <w:sz w:val="20"/>
          <w:szCs w:val="20"/>
        </w:rPr>
        <w:t>prohlubuje své vlastnosti v tvorbě animací</w:t>
      </w:r>
    </w:p>
    <w:p w14:paraId="4DD28296" w14:textId="77777777" w:rsidR="00D306EF" w:rsidRDefault="00CB14D9">
      <w:pPr>
        <w:pStyle w:val="Odstavecseseznamem"/>
        <w:numPr>
          <w:ilvl w:val="0"/>
          <w:numId w:val="53"/>
        </w:numPr>
        <w:rPr>
          <w:sz w:val="20"/>
          <w:szCs w:val="20"/>
        </w:rPr>
      </w:pPr>
      <w:r>
        <w:rPr>
          <w:sz w:val="20"/>
          <w:szCs w:val="20"/>
        </w:rPr>
        <w:t>zkoumá technologické možnosti animací</w:t>
      </w:r>
    </w:p>
    <w:p w14:paraId="1FE88B56" w14:textId="77777777" w:rsidR="00D306EF" w:rsidRDefault="00CB14D9">
      <w:pPr>
        <w:pStyle w:val="Odstavecseseznamem"/>
        <w:numPr>
          <w:ilvl w:val="0"/>
          <w:numId w:val="53"/>
        </w:numPr>
        <w:rPr>
          <w:sz w:val="20"/>
          <w:szCs w:val="20"/>
        </w:rPr>
      </w:pPr>
      <w:r>
        <w:rPr>
          <w:sz w:val="20"/>
          <w:szCs w:val="20"/>
        </w:rPr>
        <w:t xml:space="preserve">rozvíjí své dovednosti </w:t>
      </w:r>
      <w:proofErr w:type="spellStart"/>
      <w:r>
        <w:rPr>
          <w:sz w:val="20"/>
          <w:szCs w:val="20"/>
        </w:rPr>
        <w:t>přo</w:t>
      </w:r>
      <w:proofErr w:type="spellEnd"/>
      <w:r>
        <w:rPr>
          <w:sz w:val="20"/>
          <w:szCs w:val="20"/>
        </w:rPr>
        <w:t xml:space="preserve"> práci s </w:t>
      </w:r>
      <w:proofErr w:type="gramStart"/>
      <w:r>
        <w:rPr>
          <w:sz w:val="20"/>
          <w:szCs w:val="20"/>
        </w:rPr>
        <w:t>3D</w:t>
      </w:r>
      <w:proofErr w:type="gramEnd"/>
      <w:r>
        <w:rPr>
          <w:sz w:val="20"/>
          <w:szCs w:val="20"/>
        </w:rPr>
        <w:t xml:space="preserve"> programem</w:t>
      </w:r>
    </w:p>
    <w:p w14:paraId="373629BA" w14:textId="77777777" w:rsidR="00D306EF" w:rsidRDefault="00CB14D9">
      <w:pPr>
        <w:pStyle w:val="Odstavecseseznamem"/>
        <w:numPr>
          <w:ilvl w:val="0"/>
          <w:numId w:val="53"/>
        </w:numPr>
        <w:rPr>
          <w:sz w:val="20"/>
          <w:szCs w:val="20"/>
        </w:rPr>
      </w:pPr>
      <w:r>
        <w:rPr>
          <w:sz w:val="20"/>
          <w:szCs w:val="20"/>
        </w:rPr>
        <w:t>zvládá základní obsluhu 3D tiskárny</w:t>
      </w:r>
    </w:p>
    <w:p w14:paraId="33EB82FD" w14:textId="77777777" w:rsidR="00D306EF" w:rsidRDefault="00CB14D9">
      <w:pPr>
        <w:rPr>
          <w:szCs w:val="20"/>
        </w:rPr>
      </w:pPr>
      <w:r>
        <w:rPr>
          <w:szCs w:val="20"/>
        </w:rPr>
        <w:t>3. ročník:</w:t>
      </w:r>
    </w:p>
    <w:p w14:paraId="6D0CE326" w14:textId="77777777" w:rsidR="00D306EF" w:rsidRDefault="00CB14D9">
      <w:pPr>
        <w:pStyle w:val="Odstavecseseznamem"/>
        <w:numPr>
          <w:ilvl w:val="0"/>
          <w:numId w:val="170"/>
        </w:numPr>
        <w:rPr>
          <w:sz w:val="20"/>
          <w:szCs w:val="20"/>
        </w:rPr>
      </w:pPr>
      <w:r>
        <w:rPr>
          <w:sz w:val="20"/>
          <w:szCs w:val="20"/>
        </w:rPr>
        <w:t>tvoří jednoduché modely v 3D programu</w:t>
      </w:r>
    </w:p>
    <w:p w14:paraId="22730E56" w14:textId="77777777" w:rsidR="00D306EF" w:rsidRDefault="00CB14D9">
      <w:pPr>
        <w:pStyle w:val="Odstavecseseznamem"/>
        <w:numPr>
          <w:ilvl w:val="0"/>
          <w:numId w:val="170"/>
        </w:numPr>
        <w:rPr>
          <w:sz w:val="20"/>
          <w:szCs w:val="20"/>
        </w:rPr>
      </w:pPr>
      <w:r>
        <w:rPr>
          <w:sz w:val="20"/>
          <w:szCs w:val="20"/>
        </w:rPr>
        <w:t>zdokonaluje se v obsluze 3D tiskárny</w:t>
      </w:r>
    </w:p>
    <w:p w14:paraId="32F9B184" w14:textId="77777777" w:rsidR="00D306EF" w:rsidRDefault="00CB14D9">
      <w:pPr>
        <w:rPr>
          <w:szCs w:val="20"/>
        </w:rPr>
      </w:pPr>
      <w:r>
        <w:rPr>
          <w:szCs w:val="20"/>
        </w:rPr>
        <w:t>4. ročník:</w:t>
      </w:r>
    </w:p>
    <w:p w14:paraId="301BD83D" w14:textId="77777777" w:rsidR="00D306EF" w:rsidRDefault="00CB14D9">
      <w:pPr>
        <w:pStyle w:val="Odstavecseseznamem"/>
        <w:numPr>
          <w:ilvl w:val="0"/>
          <w:numId w:val="170"/>
        </w:numPr>
        <w:rPr>
          <w:sz w:val="20"/>
          <w:szCs w:val="20"/>
        </w:rPr>
      </w:pPr>
      <w:r>
        <w:rPr>
          <w:sz w:val="20"/>
          <w:szCs w:val="20"/>
        </w:rPr>
        <w:t>hravě využívá grafické programy pro tvorbu grafického designu</w:t>
      </w:r>
    </w:p>
    <w:p w14:paraId="37437A59" w14:textId="77777777" w:rsidR="00D306EF" w:rsidRDefault="00CB14D9">
      <w:pPr>
        <w:pStyle w:val="Odstavecseseznamem"/>
        <w:numPr>
          <w:ilvl w:val="0"/>
          <w:numId w:val="170"/>
        </w:numPr>
        <w:rPr>
          <w:sz w:val="20"/>
          <w:szCs w:val="20"/>
        </w:rPr>
      </w:pPr>
      <w:r>
        <w:rPr>
          <w:sz w:val="20"/>
          <w:szCs w:val="20"/>
        </w:rPr>
        <w:t>dovede vytvořit složitější prostorové modely</w:t>
      </w:r>
    </w:p>
    <w:p w14:paraId="32B9682C" w14:textId="77777777" w:rsidR="00D306EF" w:rsidRDefault="00D306EF">
      <w:pPr>
        <w:pStyle w:val="Odstavecseseznamem"/>
        <w:ind w:left="0"/>
        <w:rPr>
          <w:color w:val="1F4E79"/>
          <w:sz w:val="20"/>
          <w:szCs w:val="20"/>
        </w:rPr>
      </w:pPr>
    </w:p>
    <w:p w14:paraId="0DDE3089" w14:textId="77777777" w:rsidR="00D306EF" w:rsidRDefault="00CB14D9">
      <w:pPr>
        <w:pStyle w:val="Odstavecseseznamem"/>
        <w:ind w:left="0"/>
        <w:rPr>
          <w:color w:val="1F4E79"/>
          <w:sz w:val="20"/>
          <w:szCs w:val="20"/>
        </w:rPr>
      </w:pPr>
      <w:proofErr w:type="spellStart"/>
      <w:r>
        <w:rPr>
          <w:color w:val="1F4E79"/>
          <w:sz w:val="20"/>
          <w:szCs w:val="20"/>
        </w:rPr>
        <w:t>Předmě</w:t>
      </w:r>
      <w:proofErr w:type="spellEnd"/>
      <w:r>
        <w:rPr>
          <w:color w:val="1F4E79"/>
          <w:sz w:val="20"/>
          <w:szCs w:val="20"/>
          <w:lang w:val="en-US"/>
        </w:rPr>
        <w:t>t:</w:t>
      </w:r>
      <w:r>
        <w:rPr>
          <w:color w:val="1F4E79"/>
          <w:sz w:val="20"/>
          <w:szCs w:val="20"/>
        </w:rPr>
        <w:t xml:space="preserve"> </w:t>
      </w:r>
      <w:r>
        <w:rPr>
          <w:color w:val="1F4E79"/>
          <w:sz w:val="20"/>
          <w:szCs w:val="20"/>
          <w:lang w:val="it-IT"/>
        </w:rPr>
        <w:t>Rozšířená výtvarná tvorba</w:t>
      </w:r>
      <w:r>
        <w:rPr>
          <w:color w:val="1F4E79"/>
          <w:sz w:val="20"/>
          <w:szCs w:val="20"/>
        </w:rPr>
        <w:br/>
      </w:r>
    </w:p>
    <w:p w14:paraId="1FF8B55D" w14:textId="77777777" w:rsidR="00D306EF" w:rsidRDefault="00CB14D9">
      <w:pPr>
        <w:pStyle w:val="Odstavecseseznamem"/>
        <w:numPr>
          <w:ilvl w:val="0"/>
          <w:numId w:val="53"/>
        </w:numPr>
        <w:rPr>
          <w:sz w:val="20"/>
          <w:szCs w:val="20"/>
        </w:rPr>
      </w:pPr>
      <w:r>
        <w:rPr>
          <w:sz w:val="20"/>
          <w:szCs w:val="20"/>
        </w:rPr>
        <w:t>zdokonaluje se v perspektivním zobrazení reality</w:t>
      </w:r>
    </w:p>
    <w:p w14:paraId="2352701A" w14:textId="77777777" w:rsidR="00D306EF" w:rsidRDefault="00CB14D9">
      <w:pPr>
        <w:pStyle w:val="Odstavecseseznamem"/>
        <w:numPr>
          <w:ilvl w:val="0"/>
          <w:numId w:val="53"/>
        </w:numPr>
        <w:rPr>
          <w:sz w:val="20"/>
          <w:szCs w:val="20"/>
        </w:rPr>
      </w:pPr>
      <w:r>
        <w:rPr>
          <w:sz w:val="20"/>
          <w:szCs w:val="20"/>
        </w:rPr>
        <w:t>projevuje zvýšený zájem o vlastní výtvarnou tvorbu</w:t>
      </w:r>
    </w:p>
    <w:p w14:paraId="2CA35B94" w14:textId="77777777" w:rsidR="00D306EF" w:rsidRDefault="00CB14D9">
      <w:pPr>
        <w:pStyle w:val="Odstavecseseznamem"/>
        <w:numPr>
          <w:ilvl w:val="0"/>
          <w:numId w:val="53"/>
        </w:numPr>
        <w:rPr>
          <w:sz w:val="20"/>
          <w:szCs w:val="20"/>
        </w:rPr>
      </w:pPr>
      <w:r>
        <w:rPr>
          <w:sz w:val="20"/>
          <w:szCs w:val="20"/>
        </w:rPr>
        <w:t>zkouší zpracovávat i velkoformátové kresby a malby</w:t>
      </w:r>
    </w:p>
    <w:p w14:paraId="11FD1735" w14:textId="77777777" w:rsidR="00D306EF" w:rsidRDefault="00CB14D9">
      <w:pPr>
        <w:pStyle w:val="Odstavecseseznamem"/>
        <w:numPr>
          <w:ilvl w:val="0"/>
          <w:numId w:val="53"/>
        </w:numPr>
        <w:rPr>
          <w:sz w:val="20"/>
          <w:szCs w:val="20"/>
        </w:rPr>
      </w:pPr>
      <w:r>
        <w:rPr>
          <w:sz w:val="20"/>
          <w:szCs w:val="20"/>
        </w:rPr>
        <w:t>zobrazuje složitější kompozice</w:t>
      </w:r>
    </w:p>
    <w:p w14:paraId="357008F2" w14:textId="77777777" w:rsidR="00D306EF" w:rsidRDefault="00CB14D9">
      <w:pPr>
        <w:pStyle w:val="Odstavecseseznamem"/>
        <w:numPr>
          <w:ilvl w:val="0"/>
          <w:numId w:val="53"/>
        </w:numPr>
        <w:rPr>
          <w:sz w:val="20"/>
          <w:szCs w:val="20"/>
        </w:rPr>
      </w:pPr>
      <w:r>
        <w:rPr>
          <w:sz w:val="20"/>
          <w:szCs w:val="20"/>
        </w:rPr>
        <w:t>samostatně volí materiál v závislosti na zadaném úkolu</w:t>
      </w:r>
    </w:p>
    <w:p w14:paraId="26140AB3" w14:textId="77777777" w:rsidR="00D306EF" w:rsidRDefault="00D306EF">
      <w:pPr>
        <w:pStyle w:val="Odstavecseseznamem"/>
        <w:ind w:left="644"/>
        <w:rPr>
          <w:sz w:val="20"/>
          <w:szCs w:val="20"/>
        </w:rPr>
      </w:pPr>
    </w:p>
    <w:p w14:paraId="69EB463F" w14:textId="77777777" w:rsidR="00D306EF" w:rsidRDefault="00CB14D9">
      <w:pPr>
        <w:pStyle w:val="Odstavecseseznamem"/>
        <w:ind w:left="644"/>
        <w:rPr>
          <w:sz w:val="20"/>
          <w:szCs w:val="20"/>
        </w:rPr>
      </w:pPr>
      <w:r>
        <w:rPr>
          <w:rFonts w:cs="Calibri"/>
          <w:sz w:val="20"/>
          <w:szCs w:val="20"/>
        </w:rPr>
        <w:t>Předmětu je určen nadaným žákům VO ZUŠ chystajícím se k přijímacím zkouškám na SŠ a VŠ uměleckého zaměření. Probíhá vždy v bloku 3x45 min. Rozšířená výtvarná tvorba je doplňujícím studiem k předmětům Plošná tvorba a Studijní kresba a malba. Do Rozšířené výtvarné tvorby může být žák zařazen pouze na základě doporučení třídního učitele.</w:t>
      </w:r>
    </w:p>
    <w:p w14:paraId="01F2DB32" w14:textId="77777777" w:rsidR="00D306EF" w:rsidRDefault="00D306EF">
      <w:pPr>
        <w:pStyle w:val="Odstavecseseznamem"/>
        <w:rPr>
          <w:sz w:val="20"/>
          <w:szCs w:val="20"/>
        </w:rPr>
      </w:pPr>
    </w:p>
    <w:p w14:paraId="5CCFCDC0" w14:textId="77777777" w:rsidR="00D306EF" w:rsidRDefault="00D306EF">
      <w:pPr>
        <w:pStyle w:val="Odstavecseseznamem"/>
        <w:ind w:left="0"/>
        <w:rPr>
          <w:color w:val="ED7D31"/>
          <w:sz w:val="20"/>
          <w:szCs w:val="20"/>
        </w:rPr>
      </w:pPr>
    </w:p>
    <w:p w14:paraId="2B152E9F" w14:textId="77777777" w:rsidR="00D306EF" w:rsidRDefault="00D306EF">
      <w:pPr>
        <w:pStyle w:val="Odstavecseseznamem"/>
        <w:rPr>
          <w:color w:val="ED7D31"/>
          <w:sz w:val="20"/>
          <w:szCs w:val="20"/>
        </w:rPr>
      </w:pPr>
    </w:p>
    <w:p w14:paraId="66AA5B82" w14:textId="77777777" w:rsidR="00D306EF" w:rsidRDefault="00D306EF">
      <w:pPr>
        <w:rPr>
          <w:szCs w:val="20"/>
        </w:rPr>
      </w:pPr>
    </w:p>
    <w:p w14:paraId="30856A96" w14:textId="77777777" w:rsidR="00D306EF" w:rsidRDefault="00CB14D9">
      <w:pPr>
        <w:pStyle w:val="Nadpis1"/>
      </w:pPr>
      <w:bookmarkStart w:id="64" w:name="__RefHeading___Toc175591429"/>
      <w:bookmarkEnd w:id="64"/>
      <w:r>
        <w:t>Zabezpečení výuky žáků se speciálními vzdělávacími potřebami</w:t>
      </w:r>
    </w:p>
    <w:p w14:paraId="0956C69A" w14:textId="77777777" w:rsidR="00D306EF" w:rsidRDefault="00CB14D9">
      <w:r>
        <w:t>Žáci se speciálními vzdělávacími potřebami jsou zařazováni do výuky na základě prokázaných potřebných schopností nutných ke studiu.</w:t>
      </w:r>
    </w:p>
    <w:p w14:paraId="239CBAFA" w14:textId="77777777" w:rsidR="001667C6" w:rsidRPr="001667C6" w:rsidRDefault="001667C6" w:rsidP="001667C6">
      <w:pPr>
        <w:spacing w:before="100" w:beforeAutospacing="1" w:after="100" w:afterAutospacing="1" w:line="360" w:lineRule="auto"/>
        <w:jc w:val="both"/>
        <w:rPr>
          <w:rFonts w:cs="Calibri"/>
          <w:szCs w:val="20"/>
          <w:lang w:eastAsia="cs-CZ"/>
        </w:rPr>
      </w:pPr>
      <w:r w:rsidRPr="001667C6">
        <w:rPr>
          <w:rFonts w:cs="Calibri"/>
          <w:b/>
          <w:bCs/>
          <w:szCs w:val="20"/>
          <w:lang w:eastAsia="cs-CZ"/>
        </w:rPr>
        <w:lastRenderedPageBreak/>
        <w:t xml:space="preserve">Zabezpečení výuky žáků se speciálními vzdělávacími potřebami.  </w:t>
      </w:r>
    </w:p>
    <w:p w14:paraId="4EBDE163" w14:textId="77777777" w:rsidR="001667C6" w:rsidRPr="001667C6" w:rsidRDefault="001667C6" w:rsidP="001667C6">
      <w:pPr>
        <w:spacing w:before="100" w:beforeAutospacing="1" w:after="100" w:afterAutospacing="1" w:line="240" w:lineRule="auto"/>
        <w:jc w:val="both"/>
        <w:rPr>
          <w:rFonts w:cs="Calibri"/>
          <w:szCs w:val="20"/>
          <w:lang w:eastAsia="cs-CZ"/>
        </w:rPr>
      </w:pPr>
      <w:r w:rsidRPr="001667C6">
        <w:rPr>
          <w:rFonts w:cs="Calibri"/>
          <w:szCs w:val="20"/>
          <w:lang w:eastAsia="cs-CZ"/>
        </w:rPr>
        <w:t xml:space="preserve">Poskytování podpory žákům se SVP se speciálními vzdělávacími potřebami (dále jen SVP) </w:t>
      </w:r>
      <w:proofErr w:type="gramStart"/>
      <w:r w:rsidRPr="001667C6">
        <w:rPr>
          <w:rFonts w:cs="Calibri"/>
          <w:szCs w:val="20"/>
          <w:lang w:eastAsia="cs-CZ"/>
        </w:rPr>
        <w:t>je  součástí</w:t>
      </w:r>
      <w:proofErr w:type="gramEnd"/>
      <w:r w:rsidRPr="001667C6">
        <w:rPr>
          <w:rFonts w:cs="Calibri"/>
          <w:szCs w:val="20"/>
          <w:lang w:eastAsia="cs-CZ"/>
        </w:rPr>
        <w:t xml:space="preserve"> zaměření školy. Každý žák má právo bez ohledu na své znevýhodnění účastnit se vzdělávání a veškerých školních aktivit. V kolektivní výuce je uplatňován individualizovaný </w:t>
      </w:r>
      <w:proofErr w:type="gramStart"/>
      <w:r w:rsidRPr="001667C6">
        <w:rPr>
          <w:rFonts w:cs="Calibri"/>
          <w:szCs w:val="20"/>
          <w:lang w:eastAsia="cs-CZ"/>
        </w:rPr>
        <w:t>přístup</w:t>
      </w:r>
      <w:proofErr w:type="gramEnd"/>
      <w:r w:rsidRPr="001667C6">
        <w:rPr>
          <w:rFonts w:cs="Calibri"/>
          <w:szCs w:val="20"/>
          <w:lang w:eastAsia="cs-CZ"/>
        </w:rPr>
        <w:t xml:space="preserve"> a to vytvářením individuálních podmínek pro konkrétního žáky, či skupinu žáků přičemž se přihlíží také k personálních možnostem školy. </w:t>
      </w:r>
    </w:p>
    <w:p w14:paraId="7680AAC6" w14:textId="77777777" w:rsidR="001667C6" w:rsidRDefault="001667C6" w:rsidP="001667C6">
      <w:pPr>
        <w:spacing w:before="100" w:beforeAutospacing="1" w:after="100" w:afterAutospacing="1" w:line="360" w:lineRule="auto"/>
        <w:jc w:val="both"/>
        <w:rPr>
          <w:rFonts w:cs="Calibri"/>
          <w:szCs w:val="20"/>
          <w:lang w:eastAsia="cs-CZ"/>
        </w:rPr>
      </w:pPr>
      <w:r w:rsidRPr="001667C6">
        <w:rPr>
          <w:rFonts w:cs="Calibri"/>
          <w:b/>
          <w:bCs/>
          <w:szCs w:val="20"/>
          <w:lang w:eastAsia="cs-CZ"/>
        </w:rPr>
        <w:t xml:space="preserve">Postup při vzdělávání žáků s přiznanými podpůrnými opatřeními </w:t>
      </w:r>
    </w:p>
    <w:p w14:paraId="5FDBCD65" w14:textId="77777777" w:rsidR="001667C6" w:rsidRDefault="001667C6" w:rsidP="001667C6">
      <w:pPr>
        <w:spacing w:before="100" w:beforeAutospacing="1" w:after="100" w:afterAutospacing="1" w:line="240" w:lineRule="auto"/>
        <w:jc w:val="both"/>
        <w:rPr>
          <w:rFonts w:cs="Calibri"/>
          <w:szCs w:val="20"/>
          <w:lang w:eastAsia="cs-CZ"/>
        </w:rPr>
      </w:pPr>
      <w:r w:rsidRPr="001667C6">
        <w:rPr>
          <w:rFonts w:cs="Calibri"/>
          <w:szCs w:val="20"/>
          <w:lang w:eastAsia="cs-CZ"/>
        </w:rPr>
        <w:t>Vzdělávání žáků se SVP se uskutečňuje v souladu s platnou legislativou (školský zákon 561/2004Sb., ve znění pozdějších předpisů a novela vyhlášky č. 27/2016 Sb. o vzdělávání žáků se speciálními vzdělávacími potřebami a žáků nadaných). V případě, že specifika speciálních potřeb žáka vyžadují úpravu pedagogických postupů, jsou opatření zpravidla upravena formou zvýšené individualizace žáka. Individuální vzdělávací plán je jedním z podpůrných opatření. Škola při jeho tvorbě vychází z platného ŠVP a z návrhů obsažených v doporučení. K vytvoření IVP je nutný informovaný souhlas od zákonného zástupce k zavedeným podpůrným opatřením.</w:t>
      </w:r>
      <w:r>
        <w:rPr>
          <w:rFonts w:cs="Calibri"/>
          <w:szCs w:val="20"/>
          <w:lang w:eastAsia="cs-CZ"/>
        </w:rPr>
        <w:t xml:space="preserve"> </w:t>
      </w:r>
    </w:p>
    <w:p w14:paraId="2DA4D19B" w14:textId="696842E9" w:rsidR="00D306EF" w:rsidRPr="001667C6" w:rsidRDefault="00CB14D9" w:rsidP="001667C6">
      <w:pPr>
        <w:spacing w:before="100" w:beforeAutospacing="1" w:after="100" w:afterAutospacing="1" w:line="240" w:lineRule="auto"/>
        <w:jc w:val="both"/>
        <w:rPr>
          <w:rFonts w:cs="Calibri"/>
          <w:szCs w:val="20"/>
          <w:lang w:eastAsia="cs-CZ"/>
        </w:rPr>
      </w:pPr>
      <w:r>
        <w:t xml:space="preserve">Žádná z budov školy nemá bezbariérový přístup, a tak je výuka imobilních žáků v naší škole omezená.   </w:t>
      </w:r>
    </w:p>
    <w:p w14:paraId="2709EB58" w14:textId="77777777" w:rsidR="00D306EF" w:rsidRDefault="00CB14D9">
      <w:pPr>
        <w:pStyle w:val="Nadpis1"/>
      </w:pPr>
      <w:bookmarkStart w:id="65" w:name="__RefHeading___Toc175591430"/>
      <w:bookmarkEnd w:id="65"/>
      <w:r>
        <w:t>Vzdělávání žáků mimořádně nadaných</w:t>
      </w:r>
    </w:p>
    <w:p w14:paraId="4296661C" w14:textId="77777777" w:rsidR="00D306EF" w:rsidRDefault="00CB14D9">
      <w:r>
        <w:t>Žáci mimořádně nadaní jsou vyučováni podle individuálního vzdělávacího plánu, jehož obsah je vypracován v souladu s ŠVP a platnou vyhláškou.  Do této kategorie jsou zařazováni žáci ředitelem na základě žádosti rodičů a doporučení pedagogicko-psychologické poradny nebo speciálně poradenského centra. Minimální časová dotace na žáka je hodinová, stejně jako u žáků základního studia.</w:t>
      </w:r>
    </w:p>
    <w:p w14:paraId="1ED82387" w14:textId="77777777" w:rsidR="00D306EF" w:rsidRDefault="00CB14D9">
      <w:pPr>
        <w:pStyle w:val="Nadpis1"/>
      </w:pPr>
      <w:bookmarkStart w:id="66" w:name="__RefHeading___Toc175591431"/>
      <w:bookmarkEnd w:id="66"/>
      <w:r>
        <w:t>Hodnocení žáků a vlastní hodnocení školy</w:t>
      </w:r>
    </w:p>
    <w:p w14:paraId="64D7C656" w14:textId="77777777" w:rsidR="00D306EF" w:rsidRDefault="00CB14D9">
      <w:r>
        <w:t>Hodnocením získáváme podklady o výkonech žáka, jeho chování a přístupu ke studiu v daném studijním zaměření. Účelem hodnocení je průběžná kontrola plnění cílů ZUV a plnění výukových cílů (školních výstupů) zjišťováním dovedností, vědomostí a postojů.</w:t>
      </w:r>
    </w:p>
    <w:p w14:paraId="44E0B858" w14:textId="77777777" w:rsidR="00D306EF" w:rsidRDefault="00CB14D9">
      <w:r>
        <w:t>Hodnocením poskytujeme zpětnou vazbu žákovi o jeho pokroku a informujeme rodiče. Formujeme žáka a motivujeme ho k dalšímu sebevzdělávání.</w:t>
      </w:r>
    </w:p>
    <w:p w14:paraId="7C0CDF68" w14:textId="77777777" w:rsidR="00D306EF" w:rsidRDefault="00CB14D9">
      <w:r>
        <w:t>Hodnotíme:</w:t>
      </w:r>
    </w:p>
    <w:p w14:paraId="14E39803" w14:textId="77777777" w:rsidR="00D306EF" w:rsidRDefault="00CB14D9">
      <w:pPr>
        <w:pStyle w:val="Odstavecseseznamem"/>
        <w:numPr>
          <w:ilvl w:val="0"/>
          <w:numId w:val="168"/>
        </w:numPr>
      </w:pPr>
      <w:r>
        <w:t>Úroveň získaných znalostí a dovedností</w:t>
      </w:r>
    </w:p>
    <w:p w14:paraId="7A4B6F0C" w14:textId="77777777" w:rsidR="00D306EF" w:rsidRDefault="00CB14D9">
      <w:pPr>
        <w:pStyle w:val="Odstavecseseznamem"/>
        <w:numPr>
          <w:ilvl w:val="0"/>
          <w:numId w:val="168"/>
        </w:numPr>
      </w:pPr>
      <w:r>
        <w:t>Úroveň domácí přípravy (pravidelnost a kvalitu)</w:t>
      </w:r>
    </w:p>
    <w:p w14:paraId="3AF015E6" w14:textId="77777777" w:rsidR="00D306EF" w:rsidRDefault="00CB14D9">
      <w:pPr>
        <w:pStyle w:val="Odstavecseseznamem"/>
        <w:numPr>
          <w:ilvl w:val="0"/>
          <w:numId w:val="168"/>
        </w:numPr>
      </w:pPr>
      <w:r>
        <w:t>Dílčí pokroky ve studiu</w:t>
      </w:r>
    </w:p>
    <w:p w14:paraId="2784D9D2" w14:textId="77777777" w:rsidR="00D306EF" w:rsidRDefault="00CB14D9">
      <w:pPr>
        <w:pStyle w:val="Odstavecseseznamem"/>
        <w:numPr>
          <w:ilvl w:val="0"/>
          <w:numId w:val="168"/>
        </w:numPr>
      </w:pPr>
      <w:r>
        <w:t>Pravidelnou docházku do výuky</w:t>
      </w:r>
    </w:p>
    <w:p w14:paraId="2EA508C9" w14:textId="77777777" w:rsidR="00D306EF" w:rsidRDefault="00CB14D9">
      <w:pPr>
        <w:pStyle w:val="Odstavecseseznamem"/>
        <w:numPr>
          <w:ilvl w:val="0"/>
          <w:numId w:val="168"/>
        </w:numPr>
      </w:pPr>
      <w:r>
        <w:t>Ochotu ke spolupráci v hodinách individuální i kolektivní výuky</w:t>
      </w:r>
    </w:p>
    <w:p w14:paraId="0C4EC30A" w14:textId="77777777" w:rsidR="00D306EF" w:rsidRDefault="00CB14D9">
      <w:pPr>
        <w:pStyle w:val="Odstavecseseznamem"/>
        <w:numPr>
          <w:ilvl w:val="0"/>
          <w:numId w:val="168"/>
        </w:numPr>
      </w:pPr>
      <w:r>
        <w:t>Aktivní přístup, kreativitu, ukázněnost a soustředěnost</w:t>
      </w:r>
    </w:p>
    <w:p w14:paraId="449D1D11" w14:textId="77777777" w:rsidR="00D306EF" w:rsidRDefault="00CB14D9">
      <w:pPr>
        <w:pStyle w:val="Odstavecseseznamem"/>
        <w:numPr>
          <w:ilvl w:val="0"/>
          <w:numId w:val="168"/>
        </w:numPr>
      </w:pPr>
      <w:r>
        <w:t xml:space="preserve">Účast na veřejných školních i mimoškolních vystoupeních, soutěží, přehlídek, festivalů, výstav a představení </w:t>
      </w:r>
    </w:p>
    <w:p w14:paraId="5A70E51F" w14:textId="77777777" w:rsidR="00D306EF" w:rsidRDefault="00CB14D9">
      <w:pPr>
        <w:pStyle w:val="Nadpis2"/>
      </w:pPr>
      <w:bookmarkStart w:id="67" w:name="__RefHeading___Toc175591432"/>
      <w:bookmarkEnd w:id="67"/>
      <w:r>
        <w:t xml:space="preserve">Zásady hodnocení </w:t>
      </w:r>
    </w:p>
    <w:p w14:paraId="3812CF32" w14:textId="77777777" w:rsidR="00D306EF" w:rsidRDefault="00CB14D9">
      <w:r>
        <w:t xml:space="preserve">Při hodnocení posuzujeme žáka vždy jako individualitu, hodnotíme ho k jeho osobnímu maximu a bereme v úvahu jeho možnosti zvládnout daný úkol i momentální indispozice. Chválíme, co se podařilo, upozorňujeme na nedostatky, </w:t>
      </w:r>
      <w:proofErr w:type="gramStart"/>
      <w:r>
        <w:t>doporučujeme</w:t>
      </w:r>
      <w:proofErr w:type="gramEnd"/>
      <w:r>
        <w:t xml:space="preserve"> jak předcházet neúspěchu a tím ukazujeme směr dalšího rozvoje žáka. O prospěchu žáka informujeme rodiče zápisem do žákovské knížky nebo osobním kontaktem. </w:t>
      </w:r>
    </w:p>
    <w:p w14:paraId="44A39172" w14:textId="77777777" w:rsidR="00D306EF" w:rsidRDefault="00CB14D9">
      <w:pPr>
        <w:pStyle w:val="Nadpis2"/>
        <w:numPr>
          <w:ilvl w:val="0"/>
          <w:numId w:val="0"/>
        </w:numPr>
      </w:pPr>
      <w:bookmarkStart w:id="68" w:name="__RefHeading___Toc175591433"/>
      <w:bookmarkEnd w:id="68"/>
      <w:r>
        <w:lastRenderedPageBreak/>
        <w:t>8.1.2 Metody hodnocení</w:t>
      </w:r>
    </w:p>
    <w:p w14:paraId="520FABEA" w14:textId="77777777" w:rsidR="00D306EF" w:rsidRDefault="00CB14D9">
      <w:pPr>
        <w:pStyle w:val="Odstavecseseznamem"/>
        <w:numPr>
          <w:ilvl w:val="0"/>
          <w:numId w:val="158"/>
        </w:numPr>
      </w:pPr>
      <w:r>
        <w:rPr>
          <w:rStyle w:val="Silnzdraznn"/>
          <w:bCs/>
        </w:rPr>
        <w:t>Slovní hodnocení</w:t>
      </w:r>
      <w:r>
        <w:t>: hodnotíme průběžně během výuky i mimo ni. Upozorňujeme, co je třeba vylepšit, jak odstranit chyby a na čem pracovat. Kladně hodnotíme a vyzdvihujeme vydařené momenty, čímž žáka povzbuzujeme a motivujeme k další činnosti. Posuzujeme výsledky vzhledem k pokroku žáka, jeho píli a přístupu k výuce.</w:t>
      </w:r>
    </w:p>
    <w:p w14:paraId="3E430042" w14:textId="77777777" w:rsidR="00D306EF" w:rsidRDefault="00CB14D9">
      <w:pPr>
        <w:pStyle w:val="Odstavecseseznamem"/>
        <w:numPr>
          <w:ilvl w:val="0"/>
          <w:numId w:val="158"/>
        </w:numPr>
      </w:pPr>
      <w:r>
        <w:rPr>
          <w:rStyle w:val="Silnzdraznn"/>
          <w:bCs/>
        </w:rPr>
        <w:t>Hodnocení známkou</w:t>
      </w:r>
      <w:r>
        <w:t xml:space="preserve">: Hudební obory hodnotíme </w:t>
      </w:r>
      <w:proofErr w:type="gramStart"/>
      <w:r>
        <w:t>nejméně  1</w:t>
      </w:r>
      <w:proofErr w:type="gramEnd"/>
      <w:r>
        <w:t xml:space="preserve">x za měsíc a známky zapisujeme do třídní knihy a žákovské knížky . V nehudebních oborech zapisujeme </w:t>
      </w:r>
      <w:proofErr w:type="gramStart"/>
      <w:r>
        <w:t>známky  do</w:t>
      </w:r>
      <w:proofErr w:type="gramEnd"/>
      <w:r>
        <w:t xml:space="preserve"> třídní knihy .</w:t>
      </w:r>
    </w:p>
    <w:p w14:paraId="2B6DAC0F" w14:textId="77777777" w:rsidR="00D306EF" w:rsidRDefault="00CB14D9">
      <w:pPr>
        <w:pStyle w:val="Odstavecseseznamem"/>
        <w:numPr>
          <w:ilvl w:val="0"/>
          <w:numId w:val="158"/>
        </w:numPr>
      </w:pPr>
      <w:r>
        <w:rPr>
          <w:rStyle w:val="Silnzdraznn"/>
          <w:bCs/>
        </w:rPr>
        <w:t>Sebehodnocení</w:t>
      </w:r>
      <w:r>
        <w:t>: Necháváme žáky hodnotit své výkony. Cílem je, aby žák posoudil svoji dovednost, zamyslel se nad příčinami neúspěchů a vyvodil závěry, které mu umožní pokrok.</w:t>
      </w:r>
    </w:p>
    <w:p w14:paraId="296E8B40" w14:textId="77777777" w:rsidR="00D306EF" w:rsidRDefault="00CB14D9">
      <w:pPr>
        <w:pStyle w:val="Odstavecseseznamem"/>
        <w:numPr>
          <w:ilvl w:val="0"/>
          <w:numId w:val="158"/>
        </w:numPr>
      </w:pPr>
      <w:r>
        <w:rPr>
          <w:rStyle w:val="Silnzdraznn"/>
          <w:bCs/>
        </w:rPr>
        <w:t>Alternativní hodnocení</w:t>
      </w:r>
      <w:r>
        <w:t xml:space="preserve">: používáme především u mladších dětí, například formou razítek, hvězdiček a emotikonů.  Alternativní hodnocení umožňuje učiteli vyjádřit pochvalu za snahu a píli.   </w:t>
      </w:r>
    </w:p>
    <w:p w14:paraId="10E0DAE3" w14:textId="77777777" w:rsidR="00D306EF" w:rsidRDefault="00CB14D9">
      <w:pPr>
        <w:pStyle w:val="Nadpis2"/>
        <w:numPr>
          <w:ilvl w:val="0"/>
          <w:numId w:val="0"/>
        </w:numPr>
      </w:pPr>
      <w:bookmarkStart w:id="69" w:name="__RefHeading___Toc175591434"/>
      <w:bookmarkEnd w:id="69"/>
      <w:r>
        <w:t>8.1.3 Hodnocení v pololetí a na konci školního roku</w:t>
      </w:r>
    </w:p>
    <w:p w14:paraId="1D39F8A1" w14:textId="77777777" w:rsidR="00D306EF" w:rsidRDefault="00CB14D9">
      <w:r>
        <w:t>Obecná pravidla pro hodnocení výsledků vzdělávání žáků jsou popsána ve školním řádu (viz část pátá) a řídí se vyhláškou. Ve všech oborech dostávají žáci vysvědčení na konci školního roku. Za 1. pololetí obdrží opis. Užívá se těchto stupňů: 1 (výborný), 2 (chvalitebný), 3 (uspokojivý), 4 (neuspokojivý). Celkové hodnocení má tyto stupně: prospěl s vyznamenáním, prospěl, neprospěl.</w:t>
      </w:r>
    </w:p>
    <w:p w14:paraId="5403FAE0" w14:textId="77777777" w:rsidR="00D306EF" w:rsidRDefault="00CB14D9">
      <w:pPr>
        <w:pStyle w:val="Nadpis2"/>
        <w:numPr>
          <w:ilvl w:val="0"/>
          <w:numId w:val="0"/>
        </w:numPr>
      </w:pPr>
      <w:bookmarkStart w:id="70" w:name="__RefHeading___Toc175591435"/>
      <w:bookmarkEnd w:id="70"/>
      <w:r>
        <w:t>8.1.4 Kritéria pro postup do vyššího ročníku</w:t>
      </w:r>
    </w:p>
    <w:p w14:paraId="37BC3AAB" w14:textId="77777777" w:rsidR="00D306EF" w:rsidRDefault="00CB14D9">
      <w:pPr>
        <w:pStyle w:val="Nadpis3"/>
        <w:numPr>
          <w:ilvl w:val="0"/>
          <w:numId w:val="0"/>
        </w:numPr>
      </w:pPr>
      <w:bookmarkStart w:id="71" w:name="__RefHeading___Toc175591436"/>
      <w:bookmarkEnd w:id="71"/>
      <w:r>
        <w:t>8.1.4.1 Hudební obor</w:t>
      </w:r>
    </w:p>
    <w:p w14:paraId="4B237D0D" w14:textId="77777777" w:rsidR="00D306EF" w:rsidRDefault="00CB14D9">
      <w:r>
        <w:t xml:space="preserve">Žák postupuje do dalšího ročníku na základě splnění ročníkových výstupů, veřejným vystoupením na třídní </w:t>
      </w:r>
      <w:proofErr w:type="gramStart"/>
      <w:r>
        <w:t>besídce  a</w:t>
      </w:r>
      <w:proofErr w:type="gramEnd"/>
      <w:r>
        <w:t xml:space="preserve"> není-li klasifikován známkou 4 (neuspokojivý).</w:t>
      </w:r>
    </w:p>
    <w:p w14:paraId="2B8127C7" w14:textId="77777777" w:rsidR="00D306EF" w:rsidRDefault="00CB14D9">
      <w:pPr>
        <w:pStyle w:val="Nadpis3"/>
        <w:numPr>
          <w:ilvl w:val="0"/>
          <w:numId w:val="0"/>
        </w:numPr>
      </w:pPr>
      <w:bookmarkStart w:id="72" w:name="__RefHeading___Toc175591437"/>
      <w:bookmarkEnd w:id="72"/>
      <w:r>
        <w:t>8.1.4.2 Nehudební obory</w:t>
      </w:r>
    </w:p>
    <w:p w14:paraId="14DFBEC9" w14:textId="77777777" w:rsidR="00D306EF" w:rsidRDefault="00CB14D9">
      <w:pPr>
        <w:pStyle w:val="Nadpis4"/>
        <w:numPr>
          <w:ilvl w:val="0"/>
          <w:numId w:val="0"/>
        </w:numPr>
      </w:pPr>
      <w:r>
        <w:t>8.1.4.2.1 Taneční obor</w:t>
      </w:r>
    </w:p>
    <w:p w14:paraId="66A6CF0D" w14:textId="77777777" w:rsidR="00D306EF" w:rsidRDefault="00CB14D9">
      <w:r>
        <w:t xml:space="preserve">Žák postupuje do vyššího ročníku na základě průběžného hodnocení, plnění ročníkových výstupů, které je ověřováno během školního roku, veřejných vystoupení a není-li klasifikován známkou 4 (neuspokojivý). </w:t>
      </w:r>
    </w:p>
    <w:p w14:paraId="2862221B" w14:textId="77777777" w:rsidR="00D306EF" w:rsidRDefault="00CB14D9">
      <w:pPr>
        <w:pStyle w:val="Nadpis4"/>
        <w:numPr>
          <w:ilvl w:val="0"/>
          <w:numId w:val="0"/>
        </w:numPr>
      </w:pPr>
      <w:r>
        <w:t>8.1.4.2.2 Výtvarný obor</w:t>
      </w:r>
    </w:p>
    <w:p w14:paraId="57C32D5D" w14:textId="77777777" w:rsidR="00D306EF" w:rsidRDefault="00CB14D9">
      <w:r>
        <w:t>Žák postupuje do vyššího ročníku na základě dílčího hodnocení v průběhu roku, sledováním vývoje a pokroku žáka a není-li klasifikován známkou 4 (neuspokojivý).</w:t>
      </w:r>
    </w:p>
    <w:p w14:paraId="75B03487" w14:textId="77777777" w:rsidR="00D306EF" w:rsidRDefault="00CB14D9">
      <w:pPr>
        <w:pStyle w:val="Nadpis4"/>
        <w:numPr>
          <w:ilvl w:val="0"/>
          <w:numId w:val="0"/>
        </w:numPr>
      </w:pPr>
      <w:r>
        <w:t>8.1.4.2.3 Literárně dramatický obor</w:t>
      </w:r>
    </w:p>
    <w:p w14:paraId="03DC26E4" w14:textId="77777777" w:rsidR="00D306EF" w:rsidRDefault="00CB14D9">
      <w:r>
        <w:t>Žák postupuje do vyššího ročníku na základě průběžného hodnocení, splnění ročníkových výstupů, veřejných vystoupení a není-li klasifikován známkou 4 (neuspokojivý).</w:t>
      </w:r>
    </w:p>
    <w:p w14:paraId="2FCCB872" w14:textId="77777777" w:rsidR="00D306EF" w:rsidRDefault="00CB14D9">
      <w:pPr>
        <w:pStyle w:val="Nadpis2"/>
        <w:numPr>
          <w:ilvl w:val="0"/>
          <w:numId w:val="0"/>
        </w:numPr>
      </w:pPr>
      <w:bookmarkStart w:id="73" w:name="__RefHeading___Toc175591438"/>
      <w:bookmarkEnd w:id="73"/>
      <w:r>
        <w:t>8.1.5 Kritéria pro absolvování I. a II. stupně</w:t>
      </w:r>
    </w:p>
    <w:p w14:paraId="5BCCA90E" w14:textId="77777777" w:rsidR="00D306EF" w:rsidRDefault="00CB14D9">
      <w:r>
        <w:t>Žák absolvuje I. a II. stupeň splněním ročníkových výstupů, absolventským koncertem, vystoupením, představením, závěrečnou prací nebo komisionální zkouškou.</w:t>
      </w:r>
    </w:p>
    <w:p w14:paraId="557E6E67" w14:textId="77777777" w:rsidR="00D306EF" w:rsidRDefault="00CB14D9">
      <w:pPr>
        <w:pStyle w:val="Nadpis2"/>
      </w:pPr>
      <w:bookmarkStart w:id="74" w:name="__RefHeading___Toc175591439"/>
      <w:bookmarkEnd w:id="74"/>
      <w:r>
        <w:t>Vlastní hodnocení školy</w:t>
      </w:r>
    </w:p>
    <w:p w14:paraId="6E5E49F8" w14:textId="77777777" w:rsidR="00D306EF" w:rsidRDefault="00CB14D9">
      <w:r>
        <w:t xml:space="preserve">Zpráva o vlastním hodnocení školy není povinnou dokumentací školy (vyjmutí </w:t>
      </w:r>
      <w:proofErr w:type="spellStart"/>
      <w:proofErr w:type="gramStart"/>
      <w:r>
        <w:t>písm.e</w:t>
      </w:r>
      <w:proofErr w:type="spellEnd"/>
      <w:proofErr w:type="gramEnd"/>
      <w:r>
        <w:t>), § 28 zákona č.561/2004 Sb.). Frekvence, struktura a způsob zpracování vlastního hodnocení školy se řídí platnou legislativou ČR. Škola si každoročně sama určuje oblast, které bude věnovat větší pozornost, např. z důvodu nutnosti zlepšení.</w:t>
      </w:r>
    </w:p>
    <w:p w14:paraId="3248A628" w14:textId="77777777" w:rsidR="00D306EF" w:rsidRDefault="00CB14D9">
      <w:pPr>
        <w:pStyle w:val="Nadpis3"/>
      </w:pPr>
      <w:bookmarkStart w:id="75" w:name="__RefHeading___Toc175591440"/>
      <w:bookmarkEnd w:id="75"/>
      <w:r>
        <w:t>Oblasti hodnocení</w:t>
      </w:r>
    </w:p>
    <w:p w14:paraId="281B1823" w14:textId="77777777" w:rsidR="00D306EF" w:rsidRDefault="00CB14D9">
      <w:pPr>
        <w:numPr>
          <w:ilvl w:val="0"/>
          <w:numId w:val="104"/>
        </w:numPr>
      </w:pPr>
      <w:r>
        <w:t>Podmínky ke vzdělávání</w:t>
      </w:r>
    </w:p>
    <w:p w14:paraId="3279B4C2" w14:textId="77777777" w:rsidR="00D306EF" w:rsidRDefault="00CB14D9">
      <w:pPr>
        <w:numPr>
          <w:ilvl w:val="0"/>
          <w:numId w:val="104"/>
        </w:numPr>
      </w:pPr>
      <w:r>
        <w:t>Průběh vzdělávání</w:t>
      </w:r>
    </w:p>
    <w:p w14:paraId="0218393E" w14:textId="77777777" w:rsidR="00D306EF" w:rsidRDefault="00CB14D9">
      <w:pPr>
        <w:numPr>
          <w:ilvl w:val="0"/>
          <w:numId w:val="104"/>
        </w:numPr>
      </w:pPr>
      <w:r>
        <w:lastRenderedPageBreak/>
        <w:t>Podpora školy žákům a studentům, spolupráce s rodiči, vliv vzájemných vztahů školy, žáků, rodičů a dalších osob na vzdělávání</w:t>
      </w:r>
    </w:p>
    <w:p w14:paraId="7658ACED" w14:textId="77777777" w:rsidR="00D306EF" w:rsidRDefault="00CB14D9">
      <w:pPr>
        <w:numPr>
          <w:ilvl w:val="0"/>
          <w:numId w:val="104"/>
        </w:numPr>
      </w:pPr>
      <w:r>
        <w:t>Výsledky vzdělávání žáků a studentů</w:t>
      </w:r>
    </w:p>
    <w:p w14:paraId="42EF0326" w14:textId="77777777" w:rsidR="00D306EF" w:rsidRDefault="00CB14D9">
      <w:pPr>
        <w:numPr>
          <w:ilvl w:val="0"/>
          <w:numId w:val="104"/>
        </w:numPr>
      </w:pPr>
      <w:r>
        <w:t>Řízení školy, kvalita personální práce, kvalita dalšího vzdělávání</w:t>
      </w:r>
    </w:p>
    <w:p w14:paraId="6658ADBB" w14:textId="77777777" w:rsidR="00D306EF" w:rsidRDefault="00CB14D9">
      <w:pPr>
        <w:numPr>
          <w:ilvl w:val="0"/>
          <w:numId w:val="104"/>
        </w:numPr>
      </w:pPr>
      <w:r>
        <w:t>Úroveň výsledků práce školy, zejména vzhledem k podmínkám vzdělávání a ekonomickým zdrojům</w:t>
      </w:r>
    </w:p>
    <w:p w14:paraId="730DD278" w14:textId="77777777" w:rsidR="00D306EF" w:rsidRDefault="00D306EF"/>
    <w:sectPr w:rsidR="00D306EF">
      <w:footerReference w:type="default" r:id="rId28"/>
      <w:footerReference w:type="first" r:id="rId29"/>
      <w:pgSz w:w="11906" w:h="16838"/>
      <w:pgMar w:top="1417" w:right="1417" w:bottom="1417"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9957" w14:textId="77777777" w:rsidR="0073069A" w:rsidRDefault="0073069A">
      <w:pPr>
        <w:spacing w:after="0" w:line="240" w:lineRule="auto"/>
      </w:pPr>
      <w:r>
        <w:separator/>
      </w:r>
    </w:p>
  </w:endnote>
  <w:endnote w:type="continuationSeparator" w:id="0">
    <w:p w14:paraId="0C1879EB" w14:textId="77777777" w:rsidR="0073069A" w:rsidRDefault="0073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EE"/>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AC5" w14:textId="77777777" w:rsidR="00D306EF" w:rsidRDefault="00CB14D9">
    <w:pPr>
      <w:pStyle w:val="Zpat"/>
      <w:ind w:right="360"/>
    </w:pPr>
    <w:r>
      <w:rPr>
        <w:noProof/>
      </w:rPr>
      <mc:AlternateContent>
        <mc:Choice Requires="wps">
          <w:drawing>
            <wp:anchor distT="0" distB="0" distL="0" distR="0" simplePos="0" relativeHeight="218" behindDoc="0" locked="0" layoutInCell="0" allowOverlap="1" wp14:anchorId="30DF40D7" wp14:editId="7FC7523E">
              <wp:simplePos x="0" y="0"/>
              <wp:positionH relativeFrom="margin">
                <wp:align>right</wp:align>
              </wp:positionH>
              <wp:positionV relativeFrom="paragraph">
                <wp:posOffset>635</wp:posOffset>
              </wp:positionV>
              <wp:extent cx="193675" cy="154940"/>
              <wp:effectExtent l="0" t="0" r="0" b="0"/>
              <wp:wrapSquare wrapText="largest"/>
              <wp:docPr id="14" name="Rámec5"/>
              <wp:cNvGraphicFramePr/>
              <a:graphic xmlns:a="http://schemas.openxmlformats.org/drawingml/2006/main">
                <a:graphicData uri="http://schemas.microsoft.com/office/word/2010/wordprocessingShape">
                  <wps:wsp>
                    <wps:cNvSpPr/>
                    <wps:spPr>
                      <a:xfrm>
                        <a:off x="0" y="0"/>
                        <a:ext cx="193680" cy="154800"/>
                      </a:xfrm>
                      <a:prstGeom prst="rect">
                        <a:avLst/>
                      </a:prstGeom>
                      <a:noFill/>
                      <a:ln w="0">
                        <a:noFill/>
                      </a:ln>
                    </wps:spPr>
                    <wps:style>
                      <a:lnRef idx="0">
                        <a:scrgbClr r="0" g="0" b="0"/>
                      </a:lnRef>
                      <a:fillRef idx="0">
                        <a:scrgbClr r="0" g="0" b="0"/>
                      </a:fillRef>
                      <a:effectRef idx="0">
                        <a:scrgbClr r="0" g="0" b="0"/>
                      </a:effectRef>
                      <a:fontRef idx="minor"/>
                    </wps:style>
                    <wps:txbx>
                      <w:txbxContent>
                        <w:p w14:paraId="7C4E2C1F" w14:textId="77777777" w:rsidR="00D306EF" w:rsidRDefault="00CB14D9">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3</w:t>
                          </w:r>
                          <w:r>
                            <w:rPr>
                              <w:rStyle w:val="slostrnky"/>
                              <w:color w:val="000000"/>
                            </w:rPr>
                            <w:fldChar w:fldCharType="end"/>
                          </w:r>
                        </w:p>
                      </w:txbxContent>
                    </wps:txbx>
                    <wps:bodyPr lIns="0" tIns="0" rIns="0" bIns="0" anchor="t">
                      <a:noAutofit/>
                    </wps:bodyPr>
                  </wps:wsp>
                </a:graphicData>
              </a:graphic>
            </wp:anchor>
          </w:drawing>
        </mc:Choice>
        <mc:Fallback>
          <w:pict>
            <v:rect w14:anchorId="30DF40D7" id="Rámec5" o:spid="_x0000_s1030" style="position:absolute;margin-left:-35.95pt;margin-top:.05pt;width:15.25pt;height:12.2pt;z-index:21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" o:allowincell="f" filled="f" stroked="f" strokeweight="0">
              <v:textbox inset="0,0,0,0">
                <w:txbxContent>
                  <w:p w14:paraId="7C4E2C1F" w14:textId="77777777" w:rsidR="00D306EF" w:rsidRDefault="00CB14D9">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3</w:t>
                    </w:r>
                    <w:r>
                      <w:rPr>
                        <w:rStyle w:val="slostrnky"/>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6EC4" w14:textId="77777777" w:rsidR="00D306EF" w:rsidRDefault="00D30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7D46" w14:textId="77777777" w:rsidR="0073069A" w:rsidRDefault="0073069A">
      <w:pPr>
        <w:spacing w:after="0" w:line="240" w:lineRule="auto"/>
      </w:pPr>
      <w:r>
        <w:separator/>
      </w:r>
    </w:p>
  </w:footnote>
  <w:footnote w:type="continuationSeparator" w:id="0">
    <w:p w14:paraId="7DB3E9FA" w14:textId="77777777" w:rsidR="0073069A" w:rsidRDefault="00730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CC4"/>
    <w:multiLevelType w:val="multilevel"/>
    <w:tmpl w:val="6E64679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92373"/>
    <w:multiLevelType w:val="multilevel"/>
    <w:tmpl w:val="5FFEF1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E2489"/>
    <w:multiLevelType w:val="multilevel"/>
    <w:tmpl w:val="919A545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11BE4"/>
    <w:multiLevelType w:val="multilevel"/>
    <w:tmpl w:val="7C1EFF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061ED"/>
    <w:multiLevelType w:val="multilevel"/>
    <w:tmpl w:val="0DB645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DF7C3A"/>
    <w:multiLevelType w:val="multilevel"/>
    <w:tmpl w:val="2F8C77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5D9762C"/>
    <w:multiLevelType w:val="multilevel"/>
    <w:tmpl w:val="B064688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0354AD"/>
    <w:multiLevelType w:val="multilevel"/>
    <w:tmpl w:val="4F5293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63D05E2"/>
    <w:multiLevelType w:val="multilevel"/>
    <w:tmpl w:val="B9765E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6346EA"/>
    <w:multiLevelType w:val="multilevel"/>
    <w:tmpl w:val="6C0C67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6A2295D"/>
    <w:multiLevelType w:val="multilevel"/>
    <w:tmpl w:val="44DAAC4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6E24461"/>
    <w:multiLevelType w:val="multilevel"/>
    <w:tmpl w:val="DD7A40B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70173E6"/>
    <w:multiLevelType w:val="multilevel"/>
    <w:tmpl w:val="206C38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857332B"/>
    <w:multiLevelType w:val="multilevel"/>
    <w:tmpl w:val="4CEE9D8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9040159"/>
    <w:multiLevelType w:val="multilevel"/>
    <w:tmpl w:val="BE0A2A4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95D6C3A"/>
    <w:multiLevelType w:val="multilevel"/>
    <w:tmpl w:val="7A1019E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95F33FB"/>
    <w:multiLevelType w:val="multilevel"/>
    <w:tmpl w:val="D18A3CC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9B925D4"/>
    <w:multiLevelType w:val="multilevel"/>
    <w:tmpl w:val="C30AEC3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A225C7C"/>
    <w:multiLevelType w:val="multilevel"/>
    <w:tmpl w:val="B2E69AA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A8411BC"/>
    <w:multiLevelType w:val="multilevel"/>
    <w:tmpl w:val="F9B07198"/>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AE65657"/>
    <w:multiLevelType w:val="multilevel"/>
    <w:tmpl w:val="02EED6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AF502FD"/>
    <w:multiLevelType w:val="multilevel"/>
    <w:tmpl w:val="8312BA7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BAA23CD"/>
    <w:multiLevelType w:val="multilevel"/>
    <w:tmpl w:val="49521EC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BC24C89"/>
    <w:multiLevelType w:val="multilevel"/>
    <w:tmpl w:val="D4D8D9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BE02F0B"/>
    <w:multiLevelType w:val="multilevel"/>
    <w:tmpl w:val="C91CE7E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C9E3C38"/>
    <w:multiLevelType w:val="multilevel"/>
    <w:tmpl w:val="DA30DF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CC873E9"/>
    <w:multiLevelType w:val="multilevel"/>
    <w:tmpl w:val="01B2471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D2451EF"/>
    <w:multiLevelType w:val="multilevel"/>
    <w:tmpl w:val="097AC8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D791303"/>
    <w:multiLevelType w:val="multilevel"/>
    <w:tmpl w:val="FF8AF0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DD90110"/>
    <w:multiLevelType w:val="multilevel"/>
    <w:tmpl w:val="DE4A52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F864BE8"/>
    <w:multiLevelType w:val="multilevel"/>
    <w:tmpl w:val="9B5226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0140AEA"/>
    <w:multiLevelType w:val="multilevel"/>
    <w:tmpl w:val="E4C60FF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02C2388"/>
    <w:multiLevelType w:val="multilevel"/>
    <w:tmpl w:val="966EA24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0AF2FD2"/>
    <w:multiLevelType w:val="multilevel"/>
    <w:tmpl w:val="978C43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11918E2"/>
    <w:multiLevelType w:val="multilevel"/>
    <w:tmpl w:val="A4ACE2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12A1FEF"/>
    <w:multiLevelType w:val="multilevel"/>
    <w:tmpl w:val="9C283A2A"/>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114C3F06"/>
    <w:multiLevelType w:val="multilevel"/>
    <w:tmpl w:val="09265E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11AE7A0E"/>
    <w:multiLevelType w:val="multilevel"/>
    <w:tmpl w:val="58F6445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2212B2F"/>
    <w:multiLevelType w:val="multilevel"/>
    <w:tmpl w:val="ABC4E9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123C3735"/>
    <w:multiLevelType w:val="multilevel"/>
    <w:tmpl w:val="4F12CD8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2847EC1"/>
    <w:multiLevelType w:val="multilevel"/>
    <w:tmpl w:val="E654B9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2C77D89"/>
    <w:multiLevelType w:val="multilevel"/>
    <w:tmpl w:val="ABDA494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141933A5"/>
    <w:multiLevelType w:val="multilevel"/>
    <w:tmpl w:val="155E236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4861B17"/>
    <w:multiLevelType w:val="multilevel"/>
    <w:tmpl w:val="C9D6BE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15661FD2"/>
    <w:multiLevelType w:val="multilevel"/>
    <w:tmpl w:val="0316CF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56F6A1D"/>
    <w:multiLevelType w:val="multilevel"/>
    <w:tmpl w:val="6DA24A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5895EBB"/>
    <w:multiLevelType w:val="multilevel"/>
    <w:tmpl w:val="EA0C96F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164747A1"/>
    <w:multiLevelType w:val="multilevel"/>
    <w:tmpl w:val="712AD28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168F0E2A"/>
    <w:multiLevelType w:val="multilevel"/>
    <w:tmpl w:val="3CD4F5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17071972"/>
    <w:multiLevelType w:val="multilevel"/>
    <w:tmpl w:val="E5A81A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71714D4"/>
    <w:multiLevelType w:val="multilevel"/>
    <w:tmpl w:val="75802E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17B112F9"/>
    <w:multiLevelType w:val="multilevel"/>
    <w:tmpl w:val="35F41F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17FE1B8C"/>
    <w:multiLevelType w:val="multilevel"/>
    <w:tmpl w:val="E340C7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18F359ED"/>
    <w:multiLevelType w:val="multilevel"/>
    <w:tmpl w:val="205CB0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18F47536"/>
    <w:multiLevelType w:val="multilevel"/>
    <w:tmpl w:val="C3E0F0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19CA1D29"/>
    <w:multiLevelType w:val="multilevel"/>
    <w:tmpl w:val="AC001D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1A0D2A7C"/>
    <w:multiLevelType w:val="multilevel"/>
    <w:tmpl w:val="0BF4D3F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1A1433F8"/>
    <w:multiLevelType w:val="multilevel"/>
    <w:tmpl w:val="C140661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1A252117"/>
    <w:multiLevelType w:val="multilevel"/>
    <w:tmpl w:val="5EF2C8A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1AA30FA3"/>
    <w:multiLevelType w:val="multilevel"/>
    <w:tmpl w:val="069CF15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1B3B5128"/>
    <w:multiLevelType w:val="multilevel"/>
    <w:tmpl w:val="4412B46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1B885894"/>
    <w:multiLevelType w:val="multilevel"/>
    <w:tmpl w:val="C78859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1B8D17CD"/>
    <w:multiLevelType w:val="multilevel"/>
    <w:tmpl w:val="739EEAC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1BBB0E8B"/>
    <w:multiLevelType w:val="multilevel"/>
    <w:tmpl w:val="3042BF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BCD355C"/>
    <w:multiLevelType w:val="multilevel"/>
    <w:tmpl w:val="8346BB64"/>
    <w:lvl w:ilvl="0">
      <w:start w:val="1"/>
      <w:numFmt w:val="bullet"/>
      <w:lvlText w:val=""/>
      <w:lvlJc w:val="left"/>
      <w:pPr>
        <w:tabs>
          <w:tab w:val="num" w:pos="0"/>
        </w:tabs>
        <w:ind w:left="76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1BF841C2"/>
    <w:multiLevelType w:val="multilevel"/>
    <w:tmpl w:val="DB4CA2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1C52276E"/>
    <w:multiLevelType w:val="multilevel"/>
    <w:tmpl w:val="AF26EB0A"/>
    <w:lvl w:ilvl="0">
      <w:start w:val="1"/>
      <w:numFmt w:val="decimal"/>
      <w:pStyle w:val="Nadpis1"/>
      <w:lvlText w:val="%1"/>
      <w:lvlJc w:val="left"/>
      <w:pPr>
        <w:tabs>
          <w:tab w:val="num" w:pos="0"/>
        </w:tabs>
        <w:ind w:left="432" w:hanging="432"/>
      </w:pPr>
      <w:rPr>
        <w:rFonts w:cs="Times New Roman"/>
      </w:rPr>
    </w:lvl>
    <w:lvl w:ilvl="1">
      <w:start w:val="1"/>
      <w:numFmt w:val="decimal"/>
      <w:pStyle w:val="Nadpis2"/>
      <w:lvlText w:val="%1.%2"/>
      <w:lvlJc w:val="left"/>
      <w:pPr>
        <w:tabs>
          <w:tab w:val="num" w:pos="0"/>
        </w:tabs>
        <w:ind w:left="576" w:hanging="576"/>
      </w:pPr>
      <w:rPr>
        <w:rFonts w:cs="Times New Roman"/>
      </w:rPr>
    </w:lvl>
    <w:lvl w:ilvl="2">
      <w:start w:val="1"/>
      <w:numFmt w:val="decimal"/>
      <w:pStyle w:val="Nadpis3"/>
      <w:lvlText w:val="%1.%2.%3"/>
      <w:lvlJc w:val="left"/>
      <w:pPr>
        <w:tabs>
          <w:tab w:val="num" w:pos="0"/>
        </w:tabs>
        <w:ind w:left="720" w:hanging="720"/>
      </w:pPr>
      <w:rPr>
        <w:rFonts w:cs="Times New Roman"/>
      </w:rPr>
    </w:lvl>
    <w:lvl w:ilvl="3">
      <w:start w:val="1"/>
      <w:numFmt w:val="decimal"/>
      <w:pStyle w:val="Nadpis4"/>
      <w:lvlText w:val="%1.%2.%3.%4"/>
      <w:lvlJc w:val="left"/>
      <w:pPr>
        <w:tabs>
          <w:tab w:val="num" w:pos="0"/>
        </w:tabs>
        <w:ind w:left="864" w:hanging="864"/>
      </w:pPr>
      <w:rPr>
        <w:rFonts w:cs="Times New Roman"/>
      </w:rPr>
    </w:lvl>
    <w:lvl w:ilvl="4">
      <w:start w:val="1"/>
      <w:numFmt w:val="decimal"/>
      <w:pStyle w:val="Nadpis5"/>
      <w:lvlText w:val="%1.%2.%3.%4.%5"/>
      <w:lvlJc w:val="left"/>
      <w:pPr>
        <w:tabs>
          <w:tab w:val="num" w:pos="0"/>
        </w:tabs>
        <w:ind w:left="1008" w:hanging="1008"/>
      </w:pPr>
      <w:rPr>
        <w:rFonts w:cs="Times New Roman"/>
      </w:rPr>
    </w:lvl>
    <w:lvl w:ilvl="5">
      <w:start w:val="1"/>
      <w:numFmt w:val="decimal"/>
      <w:pStyle w:val="Nadpis6"/>
      <w:lvlText w:val="%1.%2.%3.%4.%5.%6"/>
      <w:lvlJc w:val="left"/>
      <w:pPr>
        <w:tabs>
          <w:tab w:val="num" w:pos="0"/>
        </w:tabs>
        <w:ind w:left="1152" w:hanging="1152"/>
      </w:pPr>
      <w:rPr>
        <w:rFonts w:cs="Times New Roman"/>
      </w:rPr>
    </w:lvl>
    <w:lvl w:ilvl="6">
      <w:start w:val="1"/>
      <w:numFmt w:val="decimal"/>
      <w:pStyle w:val="Nadpis7"/>
      <w:lvlText w:val="%1.%2.%3.%4.%5.%6.%7"/>
      <w:lvlJc w:val="left"/>
      <w:pPr>
        <w:tabs>
          <w:tab w:val="num" w:pos="0"/>
        </w:tabs>
        <w:ind w:left="1296" w:hanging="1296"/>
      </w:pPr>
      <w:rPr>
        <w:rFonts w:cs="Times New Roman"/>
      </w:rPr>
    </w:lvl>
    <w:lvl w:ilvl="7">
      <w:start w:val="1"/>
      <w:numFmt w:val="decimal"/>
      <w:pStyle w:val="Nadpis8"/>
      <w:lvlText w:val="%1.%2.%3.%4.%5.%6.%7.%8"/>
      <w:lvlJc w:val="left"/>
      <w:pPr>
        <w:tabs>
          <w:tab w:val="num" w:pos="0"/>
        </w:tabs>
        <w:ind w:left="1440" w:hanging="1440"/>
      </w:pPr>
      <w:rPr>
        <w:rFonts w:cs="Times New Roman"/>
      </w:rPr>
    </w:lvl>
    <w:lvl w:ilvl="8">
      <w:start w:val="1"/>
      <w:numFmt w:val="decimal"/>
      <w:pStyle w:val="Nadpis9"/>
      <w:lvlText w:val="%1.%2.%3.%4.%5.%6.%7.%8.%9"/>
      <w:lvlJc w:val="left"/>
      <w:pPr>
        <w:tabs>
          <w:tab w:val="num" w:pos="0"/>
        </w:tabs>
        <w:ind w:left="1584" w:hanging="1584"/>
      </w:pPr>
      <w:rPr>
        <w:rFonts w:cs="Times New Roman"/>
      </w:rPr>
    </w:lvl>
  </w:abstractNum>
  <w:abstractNum w:abstractNumId="67" w15:restartNumberingAfterBreak="0">
    <w:nsid w:val="1C97773E"/>
    <w:multiLevelType w:val="multilevel"/>
    <w:tmpl w:val="B39E4CB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1CB2076C"/>
    <w:multiLevelType w:val="multilevel"/>
    <w:tmpl w:val="C62E700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D5B6E0E"/>
    <w:multiLevelType w:val="multilevel"/>
    <w:tmpl w:val="DB642C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1DA218E5"/>
    <w:multiLevelType w:val="multilevel"/>
    <w:tmpl w:val="9C38B86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1E096749"/>
    <w:multiLevelType w:val="multilevel"/>
    <w:tmpl w:val="54D271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F0C37E5"/>
    <w:multiLevelType w:val="multilevel"/>
    <w:tmpl w:val="F3048B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1FF95272"/>
    <w:multiLevelType w:val="multilevel"/>
    <w:tmpl w:val="2ED4EC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20BA27E9"/>
    <w:multiLevelType w:val="multilevel"/>
    <w:tmpl w:val="AD56577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20C67DCA"/>
    <w:multiLevelType w:val="multilevel"/>
    <w:tmpl w:val="E0688E3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213E0CE1"/>
    <w:multiLevelType w:val="multilevel"/>
    <w:tmpl w:val="7C50839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21A4374D"/>
    <w:multiLevelType w:val="multilevel"/>
    <w:tmpl w:val="80104D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22C63692"/>
    <w:multiLevelType w:val="multilevel"/>
    <w:tmpl w:val="7FB0E62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254D355A"/>
    <w:multiLevelType w:val="multilevel"/>
    <w:tmpl w:val="1304E1A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2653701F"/>
    <w:multiLevelType w:val="multilevel"/>
    <w:tmpl w:val="678618A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26762FEF"/>
    <w:multiLevelType w:val="multilevel"/>
    <w:tmpl w:val="2FCCFD2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268610B1"/>
    <w:multiLevelType w:val="multilevel"/>
    <w:tmpl w:val="0278F88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2714629D"/>
    <w:multiLevelType w:val="multilevel"/>
    <w:tmpl w:val="E3E42C4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27174F3F"/>
    <w:multiLevelType w:val="multilevel"/>
    <w:tmpl w:val="F11A088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2730180C"/>
    <w:multiLevelType w:val="multilevel"/>
    <w:tmpl w:val="6FCAFBC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274543BE"/>
    <w:multiLevelType w:val="multilevel"/>
    <w:tmpl w:val="373685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80039E5"/>
    <w:multiLevelType w:val="multilevel"/>
    <w:tmpl w:val="6E60E5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28323261"/>
    <w:multiLevelType w:val="multilevel"/>
    <w:tmpl w:val="C4CEAD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28587A88"/>
    <w:multiLevelType w:val="multilevel"/>
    <w:tmpl w:val="2664531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28A458F8"/>
    <w:multiLevelType w:val="multilevel"/>
    <w:tmpl w:val="F180747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29280D61"/>
    <w:multiLevelType w:val="multilevel"/>
    <w:tmpl w:val="C34CB1A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292D59A4"/>
    <w:multiLevelType w:val="multilevel"/>
    <w:tmpl w:val="5FEEA8B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295A118E"/>
    <w:multiLevelType w:val="multilevel"/>
    <w:tmpl w:val="2BEC85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29EC7B06"/>
    <w:multiLevelType w:val="multilevel"/>
    <w:tmpl w:val="EE6682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2A4713D5"/>
    <w:multiLevelType w:val="multilevel"/>
    <w:tmpl w:val="2326EF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2B826855"/>
    <w:multiLevelType w:val="multilevel"/>
    <w:tmpl w:val="C1684DC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2BDE2CCB"/>
    <w:multiLevelType w:val="multilevel"/>
    <w:tmpl w:val="3592817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2CFD2817"/>
    <w:multiLevelType w:val="multilevel"/>
    <w:tmpl w:val="7130A3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2D042116"/>
    <w:multiLevelType w:val="multilevel"/>
    <w:tmpl w:val="FFAE64F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2D363440"/>
    <w:multiLevelType w:val="multilevel"/>
    <w:tmpl w:val="4CA25E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2D5D087F"/>
    <w:multiLevelType w:val="multilevel"/>
    <w:tmpl w:val="5BCAE752"/>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2E7F6E17"/>
    <w:multiLevelType w:val="multilevel"/>
    <w:tmpl w:val="93301D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2E813431"/>
    <w:multiLevelType w:val="multilevel"/>
    <w:tmpl w:val="E908824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2E827C96"/>
    <w:multiLevelType w:val="multilevel"/>
    <w:tmpl w:val="BEAAF50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2F8F3813"/>
    <w:multiLevelType w:val="multilevel"/>
    <w:tmpl w:val="CB52B04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30573BC1"/>
    <w:multiLevelType w:val="multilevel"/>
    <w:tmpl w:val="2B7ED02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30986C89"/>
    <w:multiLevelType w:val="multilevel"/>
    <w:tmpl w:val="1CA0A0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1BB1E38"/>
    <w:multiLevelType w:val="multilevel"/>
    <w:tmpl w:val="064A891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31ED2015"/>
    <w:multiLevelType w:val="multilevel"/>
    <w:tmpl w:val="F5B8395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32065ABE"/>
    <w:multiLevelType w:val="multilevel"/>
    <w:tmpl w:val="C5CCD88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324B247F"/>
    <w:multiLevelType w:val="multilevel"/>
    <w:tmpl w:val="C8527E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32DD000B"/>
    <w:multiLevelType w:val="multilevel"/>
    <w:tmpl w:val="C92E5D1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334103AA"/>
    <w:multiLevelType w:val="multilevel"/>
    <w:tmpl w:val="5ACCB52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33DB0788"/>
    <w:multiLevelType w:val="multilevel"/>
    <w:tmpl w:val="5582E4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34295831"/>
    <w:multiLevelType w:val="multilevel"/>
    <w:tmpl w:val="56B608B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343E7A7F"/>
    <w:multiLevelType w:val="multilevel"/>
    <w:tmpl w:val="54FE0B8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34DF7CAB"/>
    <w:multiLevelType w:val="multilevel"/>
    <w:tmpl w:val="FAB202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35886737"/>
    <w:multiLevelType w:val="multilevel"/>
    <w:tmpl w:val="10D2A6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15:restartNumberingAfterBreak="0">
    <w:nsid w:val="361E5A4D"/>
    <w:multiLevelType w:val="multilevel"/>
    <w:tmpl w:val="12A805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362A2E54"/>
    <w:multiLevelType w:val="multilevel"/>
    <w:tmpl w:val="2FCC20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36BA494D"/>
    <w:multiLevelType w:val="multilevel"/>
    <w:tmpl w:val="92122B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36DA0743"/>
    <w:multiLevelType w:val="multilevel"/>
    <w:tmpl w:val="96C825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37980FC4"/>
    <w:multiLevelType w:val="multilevel"/>
    <w:tmpl w:val="099E576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15:restartNumberingAfterBreak="0">
    <w:nsid w:val="38623C39"/>
    <w:multiLevelType w:val="multilevel"/>
    <w:tmpl w:val="4A06202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39523744"/>
    <w:multiLevelType w:val="multilevel"/>
    <w:tmpl w:val="B980D8E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39EC4795"/>
    <w:multiLevelType w:val="multilevel"/>
    <w:tmpl w:val="B94042C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3A092ACC"/>
    <w:multiLevelType w:val="multilevel"/>
    <w:tmpl w:val="174880A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15:restartNumberingAfterBreak="0">
    <w:nsid w:val="3AD35E17"/>
    <w:multiLevelType w:val="multilevel"/>
    <w:tmpl w:val="E7E251A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3B0321DF"/>
    <w:multiLevelType w:val="multilevel"/>
    <w:tmpl w:val="6646E17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3B1D7DF9"/>
    <w:multiLevelType w:val="multilevel"/>
    <w:tmpl w:val="068443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3B710B7A"/>
    <w:multiLevelType w:val="multilevel"/>
    <w:tmpl w:val="D7D6B75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3BA5704A"/>
    <w:multiLevelType w:val="multilevel"/>
    <w:tmpl w:val="0CC672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15:restartNumberingAfterBreak="0">
    <w:nsid w:val="3BA74671"/>
    <w:multiLevelType w:val="multilevel"/>
    <w:tmpl w:val="1B96BAEA"/>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3BA97434"/>
    <w:multiLevelType w:val="multilevel"/>
    <w:tmpl w:val="65F4E0A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3BD51F3A"/>
    <w:multiLevelType w:val="multilevel"/>
    <w:tmpl w:val="349A6E1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3D9D66EE"/>
    <w:multiLevelType w:val="multilevel"/>
    <w:tmpl w:val="24D45CD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15:restartNumberingAfterBreak="0">
    <w:nsid w:val="3E713EC1"/>
    <w:multiLevelType w:val="multilevel"/>
    <w:tmpl w:val="7F929BD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3F1F4FFB"/>
    <w:multiLevelType w:val="multilevel"/>
    <w:tmpl w:val="4BD0FDF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3F747CC4"/>
    <w:multiLevelType w:val="multilevel"/>
    <w:tmpl w:val="8B90A74E"/>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3FB41A69"/>
    <w:multiLevelType w:val="multilevel"/>
    <w:tmpl w:val="B704AE9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15:restartNumberingAfterBreak="0">
    <w:nsid w:val="3FCC291D"/>
    <w:multiLevelType w:val="multilevel"/>
    <w:tmpl w:val="FDCC2C6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404D0BDC"/>
    <w:multiLevelType w:val="multilevel"/>
    <w:tmpl w:val="4E28DC8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40746A64"/>
    <w:multiLevelType w:val="multilevel"/>
    <w:tmpl w:val="9D4A8D90"/>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409969D6"/>
    <w:multiLevelType w:val="multilevel"/>
    <w:tmpl w:val="F6DC0A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410A6501"/>
    <w:multiLevelType w:val="multilevel"/>
    <w:tmpl w:val="690ED54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41120C34"/>
    <w:multiLevelType w:val="multilevel"/>
    <w:tmpl w:val="C73CF47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15:restartNumberingAfterBreak="0">
    <w:nsid w:val="41813B71"/>
    <w:multiLevelType w:val="multilevel"/>
    <w:tmpl w:val="5F1C3E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41EC29D0"/>
    <w:multiLevelType w:val="multilevel"/>
    <w:tmpl w:val="B0DC6E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42CC4845"/>
    <w:multiLevelType w:val="multilevel"/>
    <w:tmpl w:val="8284769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43223C5F"/>
    <w:multiLevelType w:val="multilevel"/>
    <w:tmpl w:val="7F1A986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15:restartNumberingAfterBreak="0">
    <w:nsid w:val="44623829"/>
    <w:multiLevelType w:val="multilevel"/>
    <w:tmpl w:val="64D25DF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44CD3A63"/>
    <w:multiLevelType w:val="multilevel"/>
    <w:tmpl w:val="54E2DD8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45254F73"/>
    <w:multiLevelType w:val="multilevel"/>
    <w:tmpl w:val="806C462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15:restartNumberingAfterBreak="0">
    <w:nsid w:val="453A0E5D"/>
    <w:multiLevelType w:val="multilevel"/>
    <w:tmpl w:val="87E62C9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15:restartNumberingAfterBreak="0">
    <w:nsid w:val="4588367F"/>
    <w:multiLevelType w:val="multilevel"/>
    <w:tmpl w:val="BC56C5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15:restartNumberingAfterBreak="0">
    <w:nsid w:val="459D4B8C"/>
    <w:multiLevelType w:val="multilevel"/>
    <w:tmpl w:val="00A4F7D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45D423DA"/>
    <w:multiLevelType w:val="multilevel"/>
    <w:tmpl w:val="403A6A9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15:restartNumberingAfterBreak="0">
    <w:nsid w:val="46306599"/>
    <w:multiLevelType w:val="multilevel"/>
    <w:tmpl w:val="C76E5DB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15:restartNumberingAfterBreak="0">
    <w:nsid w:val="46351287"/>
    <w:multiLevelType w:val="multilevel"/>
    <w:tmpl w:val="EE585CC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46F90A0A"/>
    <w:multiLevelType w:val="multilevel"/>
    <w:tmpl w:val="84E2329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47287A21"/>
    <w:multiLevelType w:val="multilevel"/>
    <w:tmpl w:val="1780F0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15:restartNumberingAfterBreak="0">
    <w:nsid w:val="474158B2"/>
    <w:multiLevelType w:val="multilevel"/>
    <w:tmpl w:val="FE6C0C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47584547"/>
    <w:multiLevelType w:val="multilevel"/>
    <w:tmpl w:val="137035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47932329"/>
    <w:multiLevelType w:val="multilevel"/>
    <w:tmpl w:val="2FBEE2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15:restartNumberingAfterBreak="0">
    <w:nsid w:val="495B5B31"/>
    <w:multiLevelType w:val="multilevel"/>
    <w:tmpl w:val="3FF62FB6"/>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15:restartNumberingAfterBreak="0">
    <w:nsid w:val="49EB71D6"/>
    <w:multiLevelType w:val="multilevel"/>
    <w:tmpl w:val="FCC49BC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15:restartNumberingAfterBreak="0">
    <w:nsid w:val="4A0A2240"/>
    <w:multiLevelType w:val="multilevel"/>
    <w:tmpl w:val="40C660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4A596ED7"/>
    <w:multiLevelType w:val="multilevel"/>
    <w:tmpl w:val="DBC6FC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4A852470"/>
    <w:multiLevelType w:val="multilevel"/>
    <w:tmpl w:val="13D8A22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4A9B55D3"/>
    <w:multiLevelType w:val="multilevel"/>
    <w:tmpl w:val="B55E7C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15:restartNumberingAfterBreak="0">
    <w:nsid w:val="4B040CA2"/>
    <w:multiLevelType w:val="multilevel"/>
    <w:tmpl w:val="CA90AA1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15:restartNumberingAfterBreak="0">
    <w:nsid w:val="4BC87CC2"/>
    <w:multiLevelType w:val="multilevel"/>
    <w:tmpl w:val="FF3E831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15:restartNumberingAfterBreak="0">
    <w:nsid w:val="4C9D6F93"/>
    <w:multiLevelType w:val="multilevel"/>
    <w:tmpl w:val="40AEE35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15:restartNumberingAfterBreak="0">
    <w:nsid w:val="4D075C4D"/>
    <w:multiLevelType w:val="multilevel"/>
    <w:tmpl w:val="A1B291D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4EF60806"/>
    <w:multiLevelType w:val="multilevel"/>
    <w:tmpl w:val="1E0E5E2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15:restartNumberingAfterBreak="0">
    <w:nsid w:val="4F135F8F"/>
    <w:multiLevelType w:val="multilevel"/>
    <w:tmpl w:val="77D2144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15:restartNumberingAfterBreak="0">
    <w:nsid w:val="4F23321A"/>
    <w:multiLevelType w:val="multilevel"/>
    <w:tmpl w:val="7C58A5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4F275725"/>
    <w:multiLevelType w:val="multilevel"/>
    <w:tmpl w:val="C854DB2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15:restartNumberingAfterBreak="0">
    <w:nsid w:val="4FDF59C6"/>
    <w:multiLevelType w:val="multilevel"/>
    <w:tmpl w:val="AAE4A2D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15:restartNumberingAfterBreak="0">
    <w:nsid w:val="4FEB1EF7"/>
    <w:multiLevelType w:val="multilevel"/>
    <w:tmpl w:val="3850BD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50215783"/>
    <w:multiLevelType w:val="multilevel"/>
    <w:tmpl w:val="0C685F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15:restartNumberingAfterBreak="0">
    <w:nsid w:val="50FC0B05"/>
    <w:multiLevelType w:val="multilevel"/>
    <w:tmpl w:val="C900BB0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3" w15:restartNumberingAfterBreak="0">
    <w:nsid w:val="51446539"/>
    <w:multiLevelType w:val="multilevel"/>
    <w:tmpl w:val="1944B2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15:restartNumberingAfterBreak="0">
    <w:nsid w:val="518F2C78"/>
    <w:multiLevelType w:val="multilevel"/>
    <w:tmpl w:val="842051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15:restartNumberingAfterBreak="0">
    <w:nsid w:val="52827DE3"/>
    <w:multiLevelType w:val="multilevel"/>
    <w:tmpl w:val="9AE85CE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15:restartNumberingAfterBreak="0">
    <w:nsid w:val="529B4EF6"/>
    <w:multiLevelType w:val="multilevel"/>
    <w:tmpl w:val="EF204A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53077203"/>
    <w:multiLevelType w:val="multilevel"/>
    <w:tmpl w:val="779CFF5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15:restartNumberingAfterBreak="0">
    <w:nsid w:val="532E45B9"/>
    <w:multiLevelType w:val="multilevel"/>
    <w:tmpl w:val="3D80A3A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15:restartNumberingAfterBreak="0">
    <w:nsid w:val="547844E7"/>
    <w:multiLevelType w:val="multilevel"/>
    <w:tmpl w:val="444A464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54DE1F41"/>
    <w:multiLevelType w:val="multilevel"/>
    <w:tmpl w:val="602AB17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15:restartNumberingAfterBreak="0">
    <w:nsid w:val="55643439"/>
    <w:multiLevelType w:val="multilevel"/>
    <w:tmpl w:val="4878AA1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15:restartNumberingAfterBreak="0">
    <w:nsid w:val="55EE4F0C"/>
    <w:multiLevelType w:val="multilevel"/>
    <w:tmpl w:val="A260D27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3" w15:restartNumberingAfterBreak="0">
    <w:nsid w:val="562E6B27"/>
    <w:multiLevelType w:val="multilevel"/>
    <w:tmpl w:val="270EBC1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15:restartNumberingAfterBreak="0">
    <w:nsid w:val="56B22CA0"/>
    <w:multiLevelType w:val="multilevel"/>
    <w:tmpl w:val="517A0B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5" w15:restartNumberingAfterBreak="0">
    <w:nsid w:val="56B51B5D"/>
    <w:multiLevelType w:val="multilevel"/>
    <w:tmpl w:val="06E24AA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15:restartNumberingAfterBreak="0">
    <w:nsid w:val="56D73E8B"/>
    <w:multiLevelType w:val="multilevel"/>
    <w:tmpl w:val="407AE30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572D1692"/>
    <w:multiLevelType w:val="multilevel"/>
    <w:tmpl w:val="3F4A631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15:restartNumberingAfterBreak="0">
    <w:nsid w:val="58050D90"/>
    <w:multiLevelType w:val="multilevel"/>
    <w:tmpl w:val="E1C269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15:restartNumberingAfterBreak="0">
    <w:nsid w:val="58765D18"/>
    <w:multiLevelType w:val="multilevel"/>
    <w:tmpl w:val="5E1849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15:restartNumberingAfterBreak="0">
    <w:nsid w:val="58B14190"/>
    <w:multiLevelType w:val="multilevel"/>
    <w:tmpl w:val="D804AAC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1" w15:restartNumberingAfterBreak="0">
    <w:nsid w:val="58CD08AD"/>
    <w:multiLevelType w:val="multilevel"/>
    <w:tmpl w:val="E7985EB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15:restartNumberingAfterBreak="0">
    <w:nsid w:val="590D18CE"/>
    <w:multiLevelType w:val="multilevel"/>
    <w:tmpl w:val="98DE0EE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3" w15:restartNumberingAfterBreak="0">
    <w:nsid w:val="596012B6"/>
    <w:multiLevelType w:val="multilevel"/>
    <w:tmpl w:val="18CC9A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4" w15:restartNumberingAfterBreak="0">
    <w:nsid w:val="5A0C3CC4"/>
    <w:multiLevelType w:val="multilevel"/>
    <w:tmpl w:val="E7006B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15:restartNumberingAfterBreak="0">
    <w:nsid w:val="5A1063F0"/>
    <w:multiLevelType w:val="multilevel"/>
    <w:tmpl w:val="86F62FC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15:restartNumberingAfterBreak="0">
    <w:nsid w:val="5A1B749D"/>
    <w:multiLevelType w:val="multilevel"/>
    <w:tmpl w:val="0338C3B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15:restartNumberingAfterBreak="0">
    <w:nsid w:val="5A4A7FBB"/>
    <w:multiLevelType w:val="multilevel"/>
    <w:tmpl w:val="F19C87C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15:restartNumberingAfterBreak="0">
    <w:nsid w:val="5A583A49"/>
    <w:multiLevelType w:val="multilevel"/>
    <w:tmpl w:val="7318CC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15:restartNumberingAfterBreak="0">
    <w:nsid w:val="5A5E16DC"/>
    <w:multiLevelType w:val="multilevel"/>
    <w:tmpl w:val="63F667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15:restartNumberingAfterBreak="0">
    <w:nsid w:val="5BA80336"/>
    <w:multiLevelType w:val="multilevel"/>
    <w:tmpl w:val="9590413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15:restartNumberingAfterBreak="0">
    <w:nsid w:val="5BF625BA"/>
    <w:multiLevelType w:val="multilevel"/>
    <w:tmpl w:val="F5846D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15:restartNumberingAfterBreak="0">
    <w:nsid w:val="5C8E04BB"/>
    <w:multiLevelType w:val="multilevel"/>
    <w:tmpl w:val="6500434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15:restartNumberingAfterBreak="0">
    <w:nsid w:val="5CE508FC"/>
    <w:multiLevelType w:val="multilevel"/>
    <w:tmpl w:val="ADBCBAD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15:restartNumberingAfterBreak="0">
    <w:nsid w:val="5CEB7F6A"/>
    <w:multiLevelType w:val="multilevel"/>
    <w:tmpl w:val="D786E20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15:restartNumberingAfterBreak="0">
    <w:nsid w:val="5D1004AC"/>
    <w:multiLevelType w:val="multilevel"/>
    <w:tmpl w:val="CB68FF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5D8F0EA6"/>
    <w:multiLevelType w:val="multilevel"/>
    <w:tmpl w:val="58A4EF6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15:restartNumberingAfterBreak="0">
    <w:nsid w:val="5E8D177B"/>
    <w:multiLevelType w:val="multilevel"/>
    <w:tmpl w:val="D8A6E3D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5E8E3728"/>
    <w:multiLevelType w:val="multilevel"/>
    <w:tmpl w:val="5AE8C8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15:restartNumberingAfterBreak="0">
    <w:nsid w:val="5FAA4603"/>
    <w:multiLevelType w:val="multilevel"/>
    <w:tmpl w:val="3ACAB73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601F61AC"/>
    <w:multiLevelType w:val="multilevel"/>
    <w:tmpl w:val="AF68A6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1" w15:restartNumberingAfterBreak="0">
    <w:nsid w:val="60567BB1"/>
    <w:multiLevelType w:val="multilevel"/>
    <w:tmpl w:val="06C6515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608D486E"/>
    <w:multiLevelType w:val="multilevel"/>
    <w:tmpl w:val="EFD086E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15:restartNumberingAfterBreak="0">
    <w:nsid w:val="616640CC"/>
    <w:multiLevelType w:val="multilevel"/>
    <w:tmpl w:val="392CCE3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4" w15:restartNumberingAfterBreak="0">
    <w:nsid w:val="617040C7"/>
    <w:multiLevelType w:val="multilevel"/>
    <w:tmpl w:val="ADCE4E2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15:restartNumberingAfterBreak="0">
    <w:nsid w:val="617B680B"/>
    <w:multiLevelType w:val="multilevel"/>
    <w:tmpl w:val="80A80E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6" w15:restartNumberingAfterBreak="0">
    <w:nsid w:val="61897EEC"/>
    <w:multiLevelType w:val="multilevel"/>
    <w:tmpl w:val="116A82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7" w15:restartNumberingAfterBreak="0">
    <w:nsid w:val="61B22CBA"/>
    <w:multiLevelType w:val="multilevel"/>
    <w:tmpl w:val="08F4FB0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8" w15:restartNumberingAfterBreak="0">
    <w:nsid w:val="61E679AA"/>
    <w:multiLevelType w:val="multilevel"/>
    <w:tmpl w:val="85EE91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9" w15:restartNumberingAfterBreak="0">
    <w:nsid w:val="62192037"/>
    <w:multiLevelType w:val="multilevel"/>
    <w:tmpl w:val="2B3ABD6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62244475"/>
    <w:multiLevelType w:val="multilevel"/>
    <w:tmpl w:val="F52077E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1" w15:restartNumberingAfterBreak="0">
    <w:nsid w:val="62551CF9"/>
    <w:multiLevelType w:val="multilevel"/>
    <w:tmpl w:val="77FC59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2" w15:restartNumberingAfterBreak="0">
    <w:nsid w:val="62854DAA"/>
    <w:multiLevelType w:val="multilevel"/>
    <w:tmpl w:val="92C4074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3" w15:restartNumberingAfterBreak="0">
    <w:nsid w:val="62A229D3"/>
    <w:multiLevelType w:val="multilevel"/>
    <w:tmpl w:val="73AE3DA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15:restartNumberingAfterBreak="0">
    <w:nsid w:val="62E120A6"/>
    <w:multiLevelType w:val="multilevel"/>
    <w:tmpl w:val="7182F60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5" w15:restartNumberingAfterBreak="0">
    <w:nsid w:val="63DD626D"/>
    <w:multiLevelType w:val="multilevel"/>
    <w:tmpl w:val="8BBC421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6" w15:restartNumberingAfterBreak="0">
    <w:nsid w:val="64781C10"/>
    <w:multiLevelType w:val="multilevel"/>
    <w:tmpl w:val="B0EA6D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648056C6"/>
    <w:multiLevelType w:val="multilevel"/>
    <w:tmpl w:val="7B4C9BC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64BE1FB2"/>
    <w:multiLevelType w:val="multilevel"/>
    <w:tmpl w:val="63B8DEF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9" w15:restartNumberingAfterBreak="0">
    <w:nsid w:val="64E45D8C"/>
    <w:multiLevelType w:val="multilevel"/>
    <w:tmpl w:val="22B60A1C"/>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0" w15:restartNumberingAfterBreak="0">
    <w:nsid w:val="65617C79"/>
    <w:multiLevelType w:val="multilevel"/>
    <w:tmpl w:val="1F4C312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1" w15:restartNumberingAfterBreak="0">
    <w:nsid w:val="65704466"/>
    <w:multiLevelType w:val="multilevel"/>
    <w:tmpl w:val="620273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2" w15:restartNumberingAfterBreak="0">
    <w:nsid w:val="65BD434B"/>
    <w:multiLevelType w:val="multilevel"/>
    <w:tmpl w:val="C9BCD16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3" w15:restartNumberingAfterBreak="0">
    <w:nsid w:val="66BD2EF0"/>
    <w:multiLevelType w:val="multilevel"/>
    <w:tmpl w:val="F4E24A1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4" w15:restartNumberingAfterBreak="0">
    <w:nsid w:val="66E52DFF"/>
    <w:multiLevelType w:val="multilevel"/>
    <w:tmpl w:val="891A22B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677A05D6"/>
    <w:multiLevelType w:val="multilevel"/>
    <w:tmpl w:val="261429A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15:restartNumberingAfterBreak="0">
    <w:nsid w:val="67C70D36"/>
    <w:multiLevelType w:val="multilevel"/>
    <w:tmpl w:val="0984555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7" w15:restartNumberingAfterBreak="0">
    <w:nsid w:val="67DF3235"/>
    <w:multiLevelType w:val="multilevel"/>
    <w:tmpl w:val="BFAE2E5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8" w15:restartNumberingAfterBreak="0">
    <w:nsid w:val="685E3741"/>
    <w:multiLevelType w:val="multilevel"/>
    <w:tmpl w:val="D4EAD53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9" w15:restartNumberingAfterBreak="0">
    <w:nsid w:val="693611B2"/>
    <w:multiLevelType w:val="multilevel"/>
    <w:tmpl w:val="F7C26D7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0" w15:restartNumberingAfterBreak="0">
    <w:nsid w:val="695A7575"/>
    <w:multiLevelType w:val="multilevel"/>
    <w:tmpl w:val="9466767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1" w15:restartNumberingAfterBreak="0">
    <w:nsid w:val="697911BC"/>
    <w:multiLevelType w:val="multilevel"/>
    <w:tmpl w:val="F65A81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2" w15:restartNumberingAfterBreak="0">
    <w:nsid w:val="699D714F"/>
    <w:multiLevelType w:val="multilevel"/>
    <w:tmpl w:val="66E6DE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3" w15:restartNumberingAfterBreak="0">
    <w:nsid w:val="6A366922"/>
    <w:multiLevelType w:val="multilevel"/>
    <w:tmpl w:val="1D3CCCA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4" w15:restartNumberingAfterBreak="0">
    <w:nsid w:val="6A7C72D4"/>
    <w:multiLevelType w:val="multilevel"/>
    <w:tmpl w:val="03589B3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5" w15:restartNumberingAfterBreak="0">
    <w:nsid w:val="6AD25B07"/>
    <w:multiLevelType w:val="multilevel"/>
    <w:tmpl w:val="B3425CF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6" w15:restartNumberingAfterBreak="0">
    <w:nsid w:val="6ADF4547"/>
    <w:multiLevelType w:val="multilevel"/>
    <w:tmpl w:val="0A5E1F6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7" w15:restartNumberingAfterBreak="0">
    <w:nsid w:val="6B597A9C"/>
    <w:multiLevelType w:val="multilevel"/>
    <w:tmpl w:val="ED8E1D7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8" w15:restartNumberingAfterBreak="0">
    <w:nsid w:val="6B921748"/>
    <w:multiLevelType w:val="multilevel"/>
    <w:tmpl w:val="A06254E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9" w15:restartNumberingAfterBreak="0">
    <w:nsid w:val="6BA31CB8"/>
    <w:multiLevelType w:val="multilevel"/>
    <w:tmpl w:val="07F214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0" w15:restartNumberingAfterBreak="0">
    <w:nsid w:val="6BCB146C"/>
    <w:multiLevelType w:val="multilevel"/>
    <w:tmpl w:val="585890F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1" w15:restartNumberingAfterBreak="0">
    <w:nsid w:val="6C956267"/>
    <w:multiLevelType w:val="multilevel"/>
    <w:tmpl w:val="AA728C0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2" w15:restartNumberingAfterBreak="0">
    <w:nsid w:val="6CE67A00"/>
    <w:multiLevelType w:val="multilevel"/>
    <w:tmpl w:val="605AD6C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3" w15:restartNumberingAfterBreak="0">
    <w:nsid w:val="6ED52A2A"/>
    <w:multiLevelType w:val="multilevel"/>
    <w:tmpl w:val="7564F3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4" w15:restartNumberingAfterBreak="0">
    <w:nsid w:val="6F1D7373"/>
    <w:multiLevelType w:val="multilevel"/>
    <w:tmpl w:val="9A9CEC2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5" w15:restartNumberingAfterBreak="0">
    <w:nsid w:val="6FAC79F4"/>
    <w:multiLevelType w:val="multilevel"/>
    <w:tmpl w:val="AF8C0E8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6" w15:restartNumberingAfterBreak="0">
    <w:nsid w:val="700E086A"/>
    <w:multiLevelType w:val="multilevel"/>
    <w:tmpl w:val="F8D0DA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7" w15:restartNumberingAfterBreak="0">
    <w:nsid w:val="701645C1"/>
    <w:multiLevelType w:val="multilevel"/>
    <w:tmpl w:val="5EE4C92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8" w15:restartNumberingAfterBreak="0">
    <w:nsid w:val="7036158F"/>
    <w:multiLevelType w:val="multilevel"/>
    <w:tmpl w:val="7878220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9" w15:restartNumberingAfterBreak="0">
    <w:nsid w:val="70455A0E"/>
    <w:multiLevelType w:val="multilevel"/>
    <w:tmpl w:val="0C44E31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713B3046"/>
    <w:multiLevelType w:val="multilevel"/>
    <w:tmpl w:val="4AD0740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1" w15:restartNumberingAfterBreak="0">
    <w:nsid w:val="71A64663"/>
    <w:multiLevelType w:val="multilevel"/>
    <w:tmpl w:val="0B0ABA8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2" w15:restartNumberingAfterBreak="0">
    <w:nsid w:val="72446AC8"/>
    <w:multiLevelType w:val="multilevel"/>
    <w:tmpl w:val="ABCA013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3" w15:restartNumberingAfterBreak="0">
    <w:nsid w:val="72487C89"/>
    <w:multiLevelType w:val="multilevel"/>
    <w:tmpl w:val="E702B68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4" w15:restartNumberingAfterBreak="0">
    <w:nsid w:val="724A440E"/>
    <w:multiLevelType w:val="multilevel"/>
    <w:tmpl w:val="1E6ECA7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72520A32"/>
    <w:multiLevelType w:val="multilevel"/>
    <w:tmpl w:val="94C0F42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6" w15:restartNumberingAfterBreak="0">
    <w:nsid w:val="72EE748D"/>
    <w:multiLevelType w:val="multilevel"/>
    <w:tmpl w:val="4316173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7" w15:restartNumberingAfterBreak="0">
    <w:nsid w:val="7301304E"/>
    <w:multiLevelType w:val="multilevel"/>
    <w:tmpl w:val="98F2EA0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8" w15:restartNumberingAfterBreak="0">
    <w:nsid w:val="732B7F1B"/>
    <w:multiLevelType w:val="multilevel"/>
    <w:tmpl w:val="12CEE4E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9" w15:restartNumberingAfterBreak="0">
    <w:nsid w:val="735D04E4"/>
    <w:multiLevelType w:val="multilevel"/>
    <w:tmpl w:val="9C54F0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73636EBF"/>
    <w:multiLevelType w:val="multilevel"/>
    <w:tmpl w:val="D6D08C2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74071083"/>
    <w:multiLevelType w:val="multilevel"/>
    <w:tmpl w:val="2B2C7E5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15:restartNumberingAfterBreak="0">
    <w:nsid w:val="74194123"/>
    <w:multiLevelType w:val="multilevel"/>
    <w:tmpl w:val="1BCE365E"/>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3" w15:restartNumberingAfterBreak="0">
    <w:nsid w:val="74B92FEC"/>
    <w:multiLevelType w:val="multilevel"/>
    <w:tmpl w:val="79AC329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4" w15:restartNumberingAfterBreak="0">
    <w:nsid w:val="74CF0376"/>
    <w:multiLevelType w:val="multilevel"/>
    <w:tmpl w:val="C8225968"/>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5" w15:restartNumberingAfterBreak="0">
    <w:nsid w:val="74DF56B4"/>
    <w:multiLevelType w:val="multilevel"/>
    <w:tmpl w:val="D9BC974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15:restartNumberingAfterBreak="0">
    <w:nsid w:val="75FA57E6"/>
    <w:multiLevelType w:val="multilevel"/>
    <w:tmpl w:val="C144ED9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7" w15:restartNumberingAfterBreak="0">
    <w:nsid w:val="7A0312AE"/>
    <w:multiLevelType w:val="multilevel"/>
    <w:tmpl w:val="8E98E0B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8" w15:restartNumberingAfterBreak="0">
    <w:nsid w:val="7A2B19E4"/>
    <w:multiLevelType w:val="multilevel"/>
    <w:tmpl w:val="F064D20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9" w15:restartNumberingAfterBreak="0">
    <w:nsid w:val="7AB72138"/>
    <w:multiLevelType w:val="multilevel"/>
    <w:tmpl w:val="37261C0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0" w15:restartNumberingAfterBreak="0">
    <w:nsid w:val="7AEB5E03"/>
    <w:multiLevelType w:val="multilevel"/>
    <w:tmpl w:val="CA90739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1" w15:restartNumberingAfterBreak="0">
    <w:nsid w:val="7B7C0D11"/>
    <w:multiLevelType w:val="multilevel"/>
    <w:tmpl w:val="E172970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2" w15:restartNumberingAfterBreak="0">
    <w:nsid w:val="7C593AB6"/>
    <w:multiLevelType w:val="multilevel"/>
    <w:tmpl w:val="0AEC4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3" w15:restartNumberingAfterBreak="0">
    <w:nsid w:val="7CA81E41"/>
    <w:multiLevelType w:val="multilevel"/>
    <w:tmpl w:val="BFB61C3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4" w15:restartNumberingAfterBreak="0">
    <w:nsid w:val="7CCD247C"/>
    <w:multiLevelType w:val="multilevel"/>
    <w:tmpl w:val="AEB4BDC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15:restartNumberingAfterBreak="0">
    <w:nsid w:val="7CD9670B"/>
    <w:multiLevelType w:val="multilevel"/>
    <w:tmpl w:val="A9581E68"/>
    <w:lvl w:ilvl="0">
      <w:start w:val="1"/>
      <w:numFmt w:val="bullet"/>
      <w:lvlText w:val=""/>
      <w:lvlJc w:val="left"/>
      <w:pPr>
        <w:tabs>
          <w:tab w:val="num" w:pos="0"/>
        </w:tabs>
        <w:ind w:left="64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6" w15:restartNumberingAfterBreak="0">
    <w:nsid w:val="7D3E1110"/>
    <w:multiLevelType w:val="multilevel"/>
    <w:tmpl w:val="B09CD65A"/>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7DBE3B0C"/>
    <w:multiLevelType w:val="multilevel"/>
    <w:tmpl w:val="0946318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15:restartNumberingAfterBreak="0">
    <w:nsid w:val="7E124CD2"/>
    <w:multiLevelType w:val="multilevel"/>
    <w:tmpl w:val="D938BFE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9" w15:restartNumberingAfterBreak="0">
    <w:nsid w:val="7E584000"/>
    <w:multiLevelType w:val="multilevel"/>
    <w:tmpl w:val="F4E826E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0" w15:restartNumberingAfterBreak="0">
    <w:nsid w:val="7EB54408"/>
    <w:multiLevelType w:val="multilevel"/>
    <w:tmpl w:val="63C4F22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1" w15:restartNumberingAfterBreak="0">
    <w:nsid w:val="7F4D7BC2"/>
    <w:multiLevelType w:val="multilevel"/>
    <w:tmpl w:val="1A489FD2"/>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2" w15:restartNumberingAfterBreak="0">
    <w:nsid w:val="7FEC5118"/>
    <w:multiLevelType w:val="multilevel"/>
    <w:tmpl w:val="A3A443B0"/>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6"/>
  </w:num>
  <w:num w:numId="2">
    <w:abstractNumId w:val="149"/>
  </w:num>
  <w:num w:numId="3">
    <w:abstractNumId w:val="0"/>
  </w:num>
  <w:num w:numId="4">
    <w:abstractNumId w:val="231"/>
  </w:num>
  <w:num w:numId="5">
    <w:abstractNumId w:val="239"/>
  </w:num>
  <w:num w:numId="6">
    <w:abstractNumId w:val="36"/>
  </w:num>
  <w:num w:numId="7">
    <w:abstractNumId w:val="234"/>
  </w:num>
  <w:num w:numId="8">
    <w:abstractNumId w:val="185"/>
  </w:num>
  <w:num w:numId="9">
    <w:abstractNumId w:val="142"/>
  </w:num>
  <w:num w:numId="10">
    <w:abstractNumId w:val="124"/>
  </w:num>
  <w:num w:numId="11">
    <w:abstractNumId w:val="271"/>
  </w:num>
  <w:num w:numId="12">
    <w:abstractNumId w:val="64"/>
  </w:num>
  <w:num w:numId="13">
    <w:abstractNumId w:val="180"/>
  </w:num>
  <w:num w:numId="14">
    <w:abstractNumId w:val="98"/>
  </w:num>
  <w:num w:numId="15">
    <w:abstractNumId w:val="100"/>
  </w:num>
  <w:num w:numId="16">
    <w:abstractNumId w:val="7"/>
  </w:num>
  <w:num w:numId="17">
    <w:abstractNumId w:val="119"/>
  </w:num>
  <w:num w:numId="18">
    <w:abstractNumId w:val="160"/>
  </w:num>
  <w:num w:numId="19">
    <w:abstractNumId w:val="27"/>
  </w:num>
  <w:num w:numId="20">
    <w:abstractNumId w:val="263"/>
  </w:num>
  <w:num w:numId="21">
    <w:abstractNumId w:val="174"/>
  </w:num>
  <w:num w:numId="22">
    <w:abstractNumId w:val="243"/>
  </w:num>
  <w:num w:numId="23">
    <w:abstractNumId w:val="84"/>
  </w:num>
  <w:num w:numId="24">
    <w:abstractNumId w:val="140"/>
  </w:num>
  <w:num w:numId="25">
    <w:abstractNumId w:val="242"/>
  </w:num>
  <w:num w:numId="26">
    <w:abstractNumId w:val="268"/>
  </w:num>
  <w:num w:numId="27">
    <w:abstractNumId w:val="175"/>
  </w:num>
  <w:num w:numId="28">
    <w:abstractNumId w:val="154"/>
  </w:num>
  <w:num w:numId="29">
    <w:abstractNumId w:val="151"/>
  </w:num>
  <w:num w:numId="30">
    <w:abstractNumId w:val="96"/>
  </w:num>
  <w:num w:numId="31">
    <w:abstractNumId w:val="15"/>
  </w:num>
  <w:num w:numId="32">
    <w:abstractNumId w:val="13"/>
  </w:num>
  <w:num w:numId="33">
    <w:abstractNumId w:val="3"/>
  </w:num>
  <w:num w:numId="34">
    <w:abstractNumId w:val="281"/>
  </w:num>
  <w:num w:numId="35">
    <w:abstractNumId w:val="101"/>
  </w:num>
  <w:num w:numId="36">
    <w:abstractNumId w:val="289"/>
  </w:num>
  <w:num w:numId="37">
    <w:abstractNumId w:val="190"/>
  </w:num>
  <w:num w:numId="38">
    <w:abstractNumId w:val="204"/>
  </w:num>
  <w:num w:numId="39">
    <w:abstractNumId w:val="217"/>
  </w:num>
  <w:num w:numId="40">
    <w:abstractNumId w:val="138"/>
  </w:num>
  <w:num w:numId="41">
    <w:abstractNumId w:val="199"/>
  </w:num>
  <w:num w:numId="42">
    <w:abstractNumId w:val="270"/>
  </w:num>
  <w:num w:numId="43">
    <w:abstractNumId w:val="290"/>
  </w:num>
  <w:num w:numId="44">
    <w:abstractNumId w:val="104"/>
  </w:num>
  <w:num w:numId="45">
    <w:abstractNumId w:val="169"/>
  </w:num>
  <w:num w:numId="46">
    <w:abstractNumId w:val="228"/>
  </w:num>
  <w:num w:numId="47">
    <w:abstractNumId w:val="229"/>
  </w:num>
  <w:num w:numId="48">
    <w:abstractNumId w:val="277"/>
  </w:num>
  <w:num w:numId="49">
    <w:abstractNumId w:val="219"/>
  </w:num>
  <w:num w:numId="50">
    <w:abstractNumId w:val="143"/>
  </w:num>
  <w:num w:numId="51">
    <w:abstractNumId w:val="115"/>
  </w:num>
  <w:num w:numId="52">
    <w:abstractNumId w:val="47"/>
  </w:num>
  <w:num w:numId="53">
    <w:abstractNumId w:val="295"/>
  </w:num>
  <w:num w:numId="54">
    <w:abstractNumId w:val="246"/>
  </w:num>
  <w:num w:numId="55">
    <w:abstractNumId w:val="135"/>
  </w:num>
  <w:num w:numId="56">
    <w:abstractNumId w:val="50"/>
  </w:num>
  <w:num w:numId="57">
    <w:abstractNumId w:val="53"/>
  </w:num>
  <w:num w:numId="58">
    <w:abstractNumId w:val="276"/>
  </w:num>
  <w:num w:numId="59">
    <w:abstractNumId w:val="267"/>
  </w:num>
  <w:num w:numId="60">
    <w:abstractNumId w:val="161"/>
  </w:num>
  <w:num w:numId="61">
    <w:abstractNumId w:val="259"/>
  </w:num>
  <w:num w:numId="62">
    <w:abstractNumId w:val="191"/>
  </w:num>
  <w:num w:numId="63">
    <w:abstractNumId w:val="230"/>
  </w:num>
  <w:num w:numId="64">
    <w:abstractNumId w:val="153"/>
  </w:num>
  <w:num w:numId="65">
    <w:abstractNumId w:val="302"/>
  </w:num>
  <w:num w:numId="66">
    <w:abstractNumId w:val="43"/>
  </w:num>
  <w:num w:numId="67">
    <w:abstractNumId w:val="118"/>
  </w:num>
  <w:num w:numId="68">
    <w:abstractNumId w:val="262"/>
  </w:num>
  <w:num w:numId="69">
    <w:abstractNumId w:val="9"/>
  </w:num>
  <w:num w:numId="70">
    <w:abstractNumId w:val="120"/>
  </w:num>
  <w:num w:numId="71">
    <w:abstractNumId w:val="137"/>
  </w:num>
  <w:num w:numId="72">
    <w:abstractNumId w:val="26"/>
  </w:num>
  <w:num w:numId="73">
    <w:abstractNumId w:val="201"/>
  </w:num>
  <w:num w:numId="74">
    <w:abstractNumId w:val="45"/>
  </w:num>
  <w:num w:numId="75">
    <w:abstractNumId w:val="244"/>
  </w:num>
  <w:num w:numId="76">
    <w:abstractNumId w:val="114"/>
  </w:num>
  <w:num w:numId="77">
    <w:abstractNumId w:val="257"/>
  </w:num>
  <w:num w:numId="78">
    <w:abstractNumId w:val="22"/>
  </w:num>
  <w:num w:numId="79">
    <w:abstractNumId w:val="17"/>
  </w:num>
  <w:num w:numId="80">
    <w:abstractNumId w:val="123"/>
  </w:num>
  <w:num w:numId="81">
    <w:abstractNumId w:val="33"/>
  </w:num>
  <w:num w:numId="82">
    <w:abstractNumId w:val="29"/>
  </w:num>
  <w:num w:numId="83">
    <w:abstractNumId w:val="128"/>
  </w:num>
  <w:num w:numId="84">
    <w:abstractNumId w:val="210"/>
  </w:num>
  <w:num w:numId="85">
    <w:abstractNumId w:val="250"/>
  </w:num>
  <w:num w:numId="86">
    <w:abstractNumId w:val="20"/>
  </w:num>
  <w:num w:numId="87">
    <w:abstractNumId w:val="278"/>
  </w:num>
  <w:num w:numId="88">
    <w:abstractNumId w:val="238"/>
  </w:num>
  <w:num w:numId="89">
    <w:abstractNumId w:val="32"/>
  </w:num>
  <w:num w:numId="90">
    <w:abstractNumId w:val="10"/>
  </w:num>
  <w:num w:numId="91">
    <w:abstractNumId w:val="200"/>
  </w:num>
  <w:num w:numId="92">
    <w:abstractNumId w:val="209"/>
  </w:num>
  <w:num w:numId="93">
    <w:abstractNumId w:val="283"/>
  </w:num>
  <w:num w:numId="94">
    <w:abstractNumId w:val="81"/>
  </w:num>
  <w:num w:numId="95">
    <w:abstractNumId w:val="55"/>
  </w:num>
  <w:num w:numId="96">
    <w:abstractNumId w:val="85"/>
  </w:num>
  <w:num w:numId="97">
    <w:abstractNumId w:val="6"/>
  </w:num>
  <w:num w:numId="98">
    <w:abstractNumId w:val="298"/>
  </w:num>
  <w:num w:numId="99">
    <w:abstractNumId w:val="146"/>
  </w:num>
  <w:num w:numId="100">
    <w:abstractNumId w:val="86"/>
  </w:num>
  <w:num w:numId="101">
    <w:abstractNumId w:val="75"/>
  </w:num>
  <w:num w:numId="102">
    <w:abstractNumId w:val="139"/>
  </w:num>
  <w:num w:numId="103">
    <w:abstractNumId w:val="255"/>
  </w:num>
  <w:num w:numId="104">
    <w:abstractNumId w:val="39"/>
  </w:num>
  <w:num w:numId="105">
    <w:abstractNumId w:val="208"/>
  </w:num>
  <w:num w:numId="106">
    <w:abstractNumId w:val="251"/>
  </w:num>
  <w:num w:numId="107">
    <w:abstractNumId w:val="148"/>
  </w:num>
  <w:num w:numId="108">
    <w:abstractNumId w:val="71"/>
  </w:num>
  <w:num w:numId="109">
    <w:abstractNumId w:val="162"/>
  </w:num>
  <w:num w:numId="110">
    <w:abstractNumId w:val="19"/>
  </w:num>
  <w:num w:numId="111">
    <w:abstractNumId w:val="54"/>
  </w:num>
  <w:num w:numId="112">
    <w:abstractNumId w:val="177"/>
  </w:num>
  <w:num w:numId="113">
    <w:abstractNumId w:val="215"/>
  </w:num>
  <w:num w:numId="114">
    <w:abstractNumId w:val="48"/>
  </w:num>
  <w:num w:numId="115">
    <w:abstractNumId w:val="223"/>
  </w:num>
  <w:num w:numId="116">
    <w:abstractNumId w:val="225"/>
  </w:num>
  <w:num w:numId="117">
    <w:abstractNumId w:val="194"/>
  </w:num>
  <w:num w:numId="118">
    <w:abstractNumId w:val="159"/>
  </w:num>
  <w:num w:numId="119">
    <w:abstractNumId w:val="11"/>
  </w:num>
  <w:num w:numId="120">
    <w:abstractNumId w:val="87"/>
  </w:num>
  <w:num w:numId="121">
    <w:abstractNumId w:val="189"/>
  </w:num>
  <w:num w:numId="122">
    <w:abstractNumId w:val="272"/>
  </w:num>
  <w:num w:numId="123">
    <w:abstractNumId w:val="38"/>
  </w:num>
  <w:num w:numId="124">
    <w:abstractNumId w:val="206"/>
  </w:num>
  <w:num w:numId="125">
    <w:abstractNumId w:val="145"/>
  </w:num>
  <w:num w:numId="126">
    <w:abstractNumId w:val="172"/>
  </w:num>
  <w:num w:numId="127">
    <w:abstractNumId w:val="34"/>
  </w:num>
  <w:num w:numId="128">
    <w:abstractNumId w:val="147"/>
  </w:num>
  <w:num w:numId="129">
    <w:abstractNumId w:val="202"/>
  </w:num>
  <w:num w:numId="130">
    <w:abstractNumId w:val="18"/>
  </w:num>
  <w:num w:numId="131">
    <w:abstractNumId w:val="170"/>
  </w:num>
  <w:num w:numId="132">
    <w:abstractNumId w:val="193"/>
  </w:num>
  <w:num w:numId="133">
    <w:abstractNumId w:val="254"/>
  </w:num>
  <w:num w:numId="134">
    <w:abstractNumId w:val="72"/>
  </w:num>
  <w:num w:numId="135">
    <w:abstractNumId w:val="5"/>
  </w:num>
  <w:num w:numId="136">
    <w:abstractNumId w:val="56"/>
  </w:num>
  <w:num w:numId="137">
    <w:abstractNumId w:val="266"/>
  </w:num>
  <w:num w:numId="138">
    <w:abstractNumId w:val="188"/>
  </w:num>
  <w:num w:numId="139">
    <w:abstractNumId w:val="89"/>
  </w:num>
  <w:num w:numId="140">
    <w:abstractNumId w:val="78"/>
  </w:num>
  <w:num w:numId="141">
    <w:abstractNumId w:val="296"/>
  </w:num>
  <w:num w:numId="142">
    <w:abstractNumId w:val="207"/>
  </w:num>
  <w:num w:numId="143">
    <w:abstractNumId w:val="179"/>
  </w:num>
  <w:num w:numId="144">
    <w:abstractNumId w:val="79"/>
  </w:num>
  <w:num w:numId="145">
    <w:abstractNumId w:val="131"/>
  </w:num>
  <w:num w:numId="146">
    <w:abstractNumId w:val="168"/>
  </w:num>
  <w:num w:numId="147">
    <w:abstractNumId w:val="256"/>
  </w:num>
  <w:num w:numId="148">
    <w:abstractNumId w:val="14"/>
  </w:num>
  <w:num w:numId="149">
    <w:abstractNumId w:val="155"/>
  </w:num>
  <w:num w:numId="150">
    <w:abstractNumId w:val="117"/>
  </w:num>
  <w:num w:numId="151">
    <w:abstractNumId w:val="222"/>
  </w:num>
  <w:num w:numId="152">
    <w:abstractNumId w:val="37"/>
  </w:num>
  <w:num w:numId="153">
    <w:abstractNumId w:val="300"/>
  </w:num>
  <w:num w:numId="154">
    <w:abstractNumId w:val="233"/>
  </w:num>
  <w:num w:numId="155">
    <w:abstractNumId w:val="132"/>
  </w:num>
  <w:num w:numId="156">
    <w:abstractNumId w:val="192"/>
  </w:num>
  <w:num w:numId="157">
    <w:abstractNumId w:val="40"/>
  </w:num>
  <w:num w:numId="158">
    <w:abstractNumId w:val="297"/>
  </w:num>
  <w:num w:numId="159">
    <w:abstractNumId w:val="102"/>
  </w:num>
  <w:num w:numId="160">
    <w:abstractNumId w:val="150"/>
  </w:num>
  <w:num w:numId="161">
    <w:abstractNumId w:val="195"/>
  </w:num>
  <w:num w:numId="162">
    <w:abstractNumId w:val="21"/>
  </w:num>
  <w:num w:numId="163">
    <w:abstractNumId w:val="35"/>
  </w:num>
  <w:num w:numId="164">
    <w:abstractNumId w:val="253"/>
  </w:num>
  <w:num w:numId="165">
    <w:abstractNumId w:val="41"/>
  </w:num>
  <w:num w:numId="166">
    <w:abstractNumId w:val="28"/>
  </w:num>
  <w:num w:numId="167">
    <w:abstractNumId w:val="157"/>
  </w:num>
  <w:num w:numId="168">
    <w:abstractNumId w:val="24"/>
  </w:num>
  <w:num w:numId="169">
    <w:abstractNumId w:val="212"/>
  </w:num>
  <w:num w:numId="170">
    <w:abstractNumId w:val="287"/>
  </w:num>
  <w:num w:numId="171">
    <w:abstractNumId w:val="103"/>
  </w:num>
  <w:num w:numId="172">
    <w:abstractNumId w:val="106"/>
  </w:num>
  <w:num w:numId="173">
    <w:abstractNumId w:val="205"/>
  </w:num>
  <w:num w:numId="174">
    <w:abstractNumId w:val="111"/>
  </w:num>
  <w:num w:numId="175">
    <w:abstractNumId w:val="299"/>
  </w:num>
  <w:num w:numId="176">
    <w:abstractNumId w:val="224"/>
  </w:num>
  <w:num w:numId="177">
    <w:abstractNumId w:val="110"/>
  </w:num>
  <w:num w:numId="178">
    <w:abstractNumId w:val="16"/>
  </w:num>
  <w:num w:numId="179">
    <w:abstractNumId w:val="292"/>
  </w:num>
  <w:num w:numId="180">
    <w:abstractNumId w:val="92"/>
  </w:num>
  <w:num w:numId="181">
    <w:abstractNumId w:val="264"/>
  </w:num>
  <w:num w:numId="182">
    <w:abstractNumId w:val="122"/>
  </w:num>
  <w:num w:numId="183">
    <w:abstractNumId w:val="76"/>
  </w:num>
  <w:num w:numId="184">
    <w:abstractNumId w:val="65"/>
  </w:num>
  <w:num w:numId="185">
    <w:abstractNumId w:val="293"/>
  </w:num>
  <w:num w:numId="186">
    <w:abstractNumId w:val="247"/>
  </w:num>
  <w:num w:numId="187">
    <w:abstractNumId w:val="284"/>
  </w:num>
  <w:num w:numId="188">
    <w:abstractNumId w:val="141"/>
  </w:num>
  <w:num w:numId="189">
    <w:abstractNumId w:val="88"/>
  </w:num>
  <w:num w:numId="190">
    <w:abstractNumId w:val="95"/>
  </w:num>
  <w:num w:numId="191">
    <w:abstractNumId w:val="8"/>
  </w:num>
  <w:num w:numId="192">
    <w:abstractNumId w:val="164"/>
  </w:num>
  <w:num w:numId="193">
    <w:abstractNumId w:val="67"/>
  </w:num>
  <w:num w:numId="194">
    <w:abstractNumId w:val="46"/>
  </w:num>
  <w:num w:numId="195">
    <w:abstractNumId w:val="279"/>
  </w:num>
  <w:num w:numId="196">
    <w:abstractNumId w:val="77"/>
  </w:num>
  <w:num w:numId="197">
    <w:abstractNumId w:val="166"/>
  </w:num>
  <w:num w:numId="198">
    <w:abstractNumId w:val="237"/>
  </w:num>
  <w:num w:numId="199">
    <w:abstractNumId w:val="236"/>
  </w:num>
  <w:num w:numId="200">
    <w:abstractNumId w:val="112"/>
  </w:num>
  <w:num w:numId="201">
    <w:abstractNumId w:val="198"/>
  </w:num>
  <w:num w:numId="202">
    <w:abstractNumId w:val="163"/>
  </w:num>
  <w:num w:numId="203">
    <w:abstractNumId w:val="99"/>
  </w:num>
  <w:num w:numId="204">
    <w:abstractNumId w:val="156"/>
  </w:num>
  <w:num w:numId="205">
    <w:abstractNumId w:val="129"/>
  </w:num>
  <w:num w:numId="206">
    <w:abstractNumId w:val="23"/>
  </w:num>
  <w:num w:numId="207">
    <w:abstractNumId w:val="274"/>
  </w:num>
  <w:num w:numId="208">
    <w:abstractNumId w:val="227"/>
  </w:num>
  <w:num w:numId="209">
    <w:abstractNumId w:val="197"/>
  </w:num>
  <w:num w:numId="210">
    <w:abstractNumId w:val="245"/>
  </w:num>
  <w:num w:numId="211">
    <w:abstractNumId w:val="130"/>
  </w:num>
  <w:num w:numId="212">
    <w:abstractNumId w:val="12"/>
  </w:num>
  <w:num w:numId="213">
    <w:abstractNumId w:val="42"/>
  </w:num>
  <w:num w:numId="214">
    <w:abstractNumId w:val="186"/>
  </w:num>
  <w:num w:numId="215">
    <w:abstractNumId w:val="60"/>
  </w:num>
  <w:num w:numId="216">
    <w:abstractNumId w:val="125"/>
  </w:num>
  <w:num w:numId="217">
    <w:abstractNumId w:val="127"/>
  </w:num>
  <w:num w:numId="218">
    <w:abstractNumId w:val="52"/>
  </w:num>
  <w:num w:numId="219">
    <w:abstractNumId w:val="260"/>
  </w:num>
  <w:num w:numId="220">
    <w:abstractNumId w:val="221"/>
  </w:num>
  <w:num w:numId="221">
    <w:abstractNumId w:val="235"/>
  </w:num>
  <w:num w:numId="222">
    <w:abstractNumId w:val="82"/>
  </w:num>
  <w:num w:numId="223">
    <w:abstractNumId w:val="269"/>
  </w:num>
  <w:num w:numId="224">
    <w:abstractNumId w:val="220"/>
  </w:num>
  <w:num w:numId="225">
    <w:abstractNumId w:val="133"/>
  </w:num>
  <w:num w:numId="226">
    <w:abstractNumId w:val="59"/>
  </w:num>
  <w:num w:numId="227">
    <w:abstractNumId w:val="134"/>
  </w:num>
  <w:num w:numId="228">
    <w:abstractNumId w:val="252"/>
  </w:num>
  <w:num w:numId="229">
    <w:abstractNumId w:val="241"/>
  </w:num>
  <w:num w:numId="230">
    <w:abstractNumId w:val="167"/>
  </w:num>
  <w:num w:numId="231">
    <w:abstractNumId w:val="58"/>
  </w:num>
  <w:num w:numId="232">
    <w:abstractNumId w:val="113"/>
  </w:num>
  <w:num w:numId="233">
    <w:abstractNumId w:val="108"/>
  </w:num>
  <w:num w:numId="234">
    <w:abstractNumId w:val="158"/>
  </w:num>
  <w:num w:numId="235">
    <w:abstractNumId w:val="136"/>
  </w:num>
  <w:num w:numId="236">
    <w:abstractNumId w:val="31"/>
  </w:num>
  <w:num w:numId="237">
    <w:abstractNumId w:val="80"/>
  </w:num>
  <w:num w:numId="238">
    <w:abstractNumId w:val="232"/>
  </w:num>
  <w:num w:numId="239">
    <w:abstractNumId w:val="90"/>
  </w:num>
  <w:num w:numId="240">
    <w:abstractNumId w:val="182"/>
  </w:num>
  <w:num w:numId="241">
    <w:abstractNumId w:val="63"/>
  </w:num>
  <w:num w:numId="242">
    <w:abstractNumId w:val="144"/>
  </w:num>
  <w:num w:numId="243">
    <w:abstractNumId w:val="286"/>
  </w:num>
  <w:num w:numId="244">
    <w:abstractNumId w:val="126"/>
  </w:num>
  <w:num w:numId="245">
    <w:abstractNumId w:val="249"/>
  </w:num>
  <w:num w:numId="246">
    <w:abstractNumId w:val="70"/>
  </w:num>
  <w:num w:numId="247">
    <w:abstractNumId w:val="61"/>
  </w:num>
  <w:num w:numId="248">
    <w:abstractNumId w:val="73"/>
  </w:num>
  <w:num w:numId="249">
    <w:abstractNumId w:val="62"/>
  </w:num>
  <w:num w:numId="250">
    <w:abstractNumId w:val="282"/>
  </w:num>
  <w:num w:numId="251">
    <w:abstractNumId w:val="30"/>
  </w:num>
  <w:num w:numId="252">
    <w:abstractNumId w:val="273"/>
  </w:num>
  <w:num w:numId="253">
    <w:abstractNumId w:val="261"/>
  </w:num>
  <w:num w:numId="254">
    <w:abstractNumId w:val="83"/>
  </w:num>
  <w:num w:numId="255">
    <w:abstractNumId w:val="240"/>
  </w:num>
  <w:num w:numId="256">
    <w:abstractNumId w:val="214"/>
  </w:num>
  <w:num w:numId="257">
    <w:abstractNumId w:val="184"/>
  </w:num>
  <w:num w:numId="258">
    <w:abstractNumId w:val="25"/>
  </w:num>
  <w:num w:numId="259">
    <w:abstractNumId w:val="301"/>
  </w:num>
  <w:num w:numId="260">
    <w:abstractNumId w:val="258"/>
  </w:num>
  <w:num w:numId="261">
    <w:abstractNumId w:val="226"/>
  </w:num>
  <w:num w:numId="262">
    <w:abstractNumId w:val="275"/>
  </w:num>
  <w:num w:numId="263">
    <w:abstractNumId w:val="68"/>
  </w:num>
  <w:num w:numId="264">
    <w:abstractNumId w:val="265"/>
  </w:num>
  <w:num w:numId="265">
    <w:abstractNumId w:val="49"/>
  </w:num>
  <w:num w:numId="266">
    <w:abstractNumId w:val="109"/>
  </w:num>
  <w:num w:numId="267">
    <w:abstractNumId w:val="181"/>
  </w:num>
  <w:num w:numId="268">
    <w:abstractNumId w:val="173"/>
  </w:num>
  <w:num w:numId="269">
    <w:abstractNumId w:val="57"/>
  </w:num>
  <w:num w:numId="270">
    <w:abstractNumId w:val="216"/>
  </w:num>
  <w:num w:numId="271">
    <w:abstractNumId w:val="211"/>
  </w:num>
  <w:num w:numId="272">
    <w:abstractNumId w:val="248"/>
  </w:num>
  <w:num w:numId="273">
    <w:abstractNumId w:val="121"/>
  </w:num>
  <w:num w:numId="274">
    <w:abstractNumId w:val="178"/>
  </w:num>
  <w:num w:numId="275">
    <w:abstractNumId w:val="213"/>
  </w:num>
  <w:num w:numId="276">
    <w:abstractNumId w:val="74"/>
  </w:num>
  <w:num w:numId="277">
    <w:abstractNumId w:val="97"/>
  </w:num>
  <w:num w:numId="278">
    <w:abstractNumId w:val="165"/>
  </w:num>
  <w:num w:numId="279">
    <w:abstractNumId w:val="218"/>
  </w:num>
  <w:num w:numId="280">
    <w:abstractNumId w:val="183"/>
  </w:num>
  <w:num w:numId="281">
    <w:abstractNumId w:val="105"/>
  </w:num>
  <w:num w:numId="282">
    <w:abstractNumId w:val="152"/>
  </w:num>
  <w:num w:numId="283">
    <w:abstractNumId w:val="285"/>
  </w:num>
  <w:num w:numId="284">
    <w:abstractNumId w:val="171"/>
  </w:num>
  <w:num w:numId="285">
    <w:abstractNumId w:val="187"/>
  </w:num>
  <w:num w:numId="286">
    <w:abstractNumId w:val="69"/>
  </w:num>
  <w:num w:numId="287">
    <w:abstractNumId w:val="51"/>
  </w:num>
  <w:num w:numId="288">
    <w:abstractNumId w:val="44"/>
  </w:num>
  <w:num w:numId="289">
    <w:abstractNumId w:val="91"/>
  </w:num>
  <w:num w:numId="290">
    <w:abstractNumId w:val="116"/>
  </w:num>
  <w:num w:numId="291">
    <w:abstractNumId w:val="4"/>
  </w:num>
  <w:num w:numId="292">
    <w:abstractNumId w:val="2"/>
  </w:num>
  <w:num w:numId="293">
    <w:abstractNumId w:val="176"/>
  </w:num>
  <w:num w:numId="294">
    <w:abstractNumId w:val="203"/>
  </w:num>
  <w:num w:numId="295">
    <w:abstractNumId w:val="94"/>
  </w:num>
  <w:num w:numId="296">
    <w:abstractNumId w:val="1"/>
  </w:num>
  <w:num w:numId="297">
    <w:abstractNumId w:val="107"/>
  </w:num>
  <w:num w:numId="298">
    <w:abstractNumId w:val="288"/>
  </w:num>
  <w:num w:numId="299">
    <w:abstractNumId w:val="294"/>
  </w:num>
  <w:num w:numId="300">
    <w:abstractNumId w:val="280"/>
  </w:num>
  <w:num w:numId="301">
    <w:abstractNumId w:val="196"/>
  </w:num>
  <w:num w:numId="302">
    <w:abstractNumId w:val="291"/>
  </w:num>
  <w:num w:numId="303">
    <w:abstractNumId w:val="93"/>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EF"/>
    <w:rsid w:val="000A1085"/>
    <w:rsid w:val="001667C6"/>
    <w:rsid w:val="004D2D7D"/>
    <w:rsid w:val="004E55F7"/>
    <w:rsid w:val="0073069A"/>
    <w:rsid w:val="00C87850"/>
    <w:rsid w:val="00CB14D9"/>
    <w:rsid w:val="00D209B4"/>
    <w:rsid w:val="00D306EF"/>
    <w:rsid w:val="00FE69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27A8"/>
  <w15:docId w15:val="{C3E1C7B7-EA04-4DC2-85B3-74737FC8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40" w:lineRule="atLeast"/>
    </w:pPr>
    <w:rPr>
      <w:rFonts w:ascii="Calibri" w:eastAsia="Times New Roman" w:hAnsi="Calibri" w:cs="Times New Roman"/>
      <w:sz w:val="20"/>
      <w:szCs w:val="22"/>
      <w:lang w:bidi="ar-SA"/>
    </w:rPr>
  </w:style>
  <w:style w:type="paragraph" w:styleId="Nadpis1">
    <w:name w:val="heading 1"/>
    <w:basedOn w:val="Normln"/>
    <w:next w:val="Normln"/>
    <w:uiPriority w:val="9"/>
    <w:qFormat/>
    <w:pPr>
      <w:keepNext/>
      <w:keepLines/>
      <w:numPr>
        <w:numId w:val="1"/>
      </w:numPr>
      <w:spacing w:before="480" w:after="0"/>
      <w:outlineLvl w:val="0"/>
    </w:pPr>
    <w:rPr>
      <w:rFonts w:ascii="Cambria" w:eastAsia="Calibri" w:hAnsi="Cambria" w:cs="Cambria"/>
      <w:b/>
      <w:bCs/>
      <w:color w:val="365F91"/>
      <w:sz w:val="44"/>
      <w:szCs w:val="28"/>
    </w:rPr>
  </w:style>
  <w:style w:type="paragraph" w:styleId="Nadpis2">
    <w:name w:val="heading 2"/>
    <w:basedOn w:val="Normln"/>
    <w:next w:val="Normln"/>
    <w:uiPriority w:val="9"/>
    <w:unhideWhenUsed/>
    <w:qFormat/>
    <w:pPr>
      <w:keepNext/>
      <w:keepLines/>
      <w:numPr>
        <w:ilvl w:val="1"/>
        <w:numId w:val="1"/>
      </w:numPr>
      <w:spacing w:before="200" w:after="0"/>
      <w:outlineLvl w:val="1"/>
    </w:pPr>
    <w:rPr>
      <w:rFonts w:ascii="Cambria" w:eastAsia="Calibri" w:hAnsi="Cambria" w:cs="Cambria"/>
      <w:b/>
      <w:bCs/>
      <w:color w:val="4F81BD"/>
      <w:sz w:val="32"/>
      <w:szCs w:val="26"/>
    </w:rPr>
  </w:style>
  <w:style w:type="paragraph" w:styleId="Nadpis3">
    <w:name w:val="heading 3"/>
    <w:basedOn w:val="Normln"/>
    <w:next w:val="Normln"/>
    <w:uiPriority w:val="9"/>
    <w:unhideWhenUsed/>
    <w:qFormat/>
    <w:pPr>
      <w:keepNext/>
      <w:keepLines/>
      <w:numPr>
        <w:ilvl w:val="2"/>
        <w:numId w:val="1"/>
      </w:numPr>
      <w:spacing w:before="200" w:after="0"/>
      <w:outlineLvl w:val="2"/>
    </w:pPr>
    <w:rPr>
      <w:rFonts w:ascii="Cambria" w:eastAsia="Calibri" w:hAnsi="Cambria" w:cs="Cambria"/>
      <w:b/>
      <w:bCs/>
      <w:color w:val="4F81BD"/>
      <w:sz w:val="24"/>
    </w:rPr>
  </w:style>
  <w:style w:type="paragraph" w:styleId="Nadpis4">
    <w:name w:val="heading 4"/>
    <w:basedOn w:val="Normln"/>
    <w:next w:val="Normln"/>
    <w:uiPriority w:val="9"/>
    <w:unhideWhenUsed/>
    <w:qFormat/>
    <w:pPr>
      <w:keepNext/>
      <w:keepLines/>
      <w:numPr>
        <w:ilvl w:val="3"/>
        <w:numId w:val="1"/>
      </w:numPr>
      <w:spacing w:before="200" w:after="0"/>
      <w:outlineLvl w:val="3"/>
    </w:pPr>
    <w:rPr>
      <w:rFonts w:ascii="Cambria" w:eastAsia="Calibri" w:hAnsi="Cambria" w:cs="Cambria"/>
      <w:b/>
      <w:bCs/>
      <w:i/>
      <w:iCs/>
      <w:color w:val="4F81BD"/>
    </w:rPr>
  </w:style>
  <w:style w:type="paragraph" w:styleId="Nadpis5">
    <w:name w:val="heading 5"/>
    <w:basedOn w:val="Normln"/>
    <w:next w:val="Normln"/>
    <w:uiPriority w:val="9"/>
    <w:unhideWhenUsed/>
    <w:qFormat/>
    <w:pPr>
      <w:keepNext/>
      <w:keepLines/>
      <w:numPr>
        <w:ilvl w:val="4"/>
        <w:numId w:val="1"/>
      </w:numPr>
      <w:spacing w:before="200" w:after="0"/>
      <w:outlineLvl w:val="4"/>
    </w:pPr>
    <w:rPr>
      <w:rFonts w:ascii="Cambria" w:eastAsia="Calibri" w:hAnsi="Cambria" w:cs="Cambria"/>
      <w:color w:val="243F60"/>
    </w:rPr>
  </w:style>
  <w:style w:type="paragraph" w:styleId="Nadpis6">
    <w:name w:val="heading 6"/>
    <w:basedOn w:val="Normln"/>
    <w:next w:val="Normln"/>
    <w:uiPriority w:val="9"/>
    <w:unhideWhenUsed/>
    <w:qFormat/>
    <w:pPr>
      <w:keepNext/>
      <w:keepLines/>
      <w:numPr>
        <w:ilvl w:val="5"/>
        <w:numId w:val="1"/>
      </w:numPr>
      <w:spacing w:before="200" w:after="0"/>
      <w:outlineLvl w:val="5"/>
    </w:pPr>
    <w:rPr>
      <w:rFonts w:ascii="Cambria" w:eastAsia="Calibri" w:hAnsi="Cambria" w:cs="Cambria"/>
      <w:i/>
      <w:iCs/>
      <w:color w:val="243F60"/>
    </w:rPr>
  </w:style>
  <w:style w:type="paragraph" w:styleId="Nadpis7">
    <w:name w:val="heading 7"/>
    <w:basedOn w:val="Normln"/>
    <w:next w:val="Normln"/>
    <w:qFormat/>
    <w:pPr>
      <w:keepNext/>
      <w:keepLines/>
      <w:numPr>
        <w:ilvl w:val="6"/>
        <w:numId w:val="1"/>
      </w:numPr>
      <w:spacing w:before="200" w:after="0"/>
      <w:outlineLvl w:val="6"/>
    </w:pPr>
    <w:rPr>
      <w:rFonts w:ascii="Cambria" w:eastAsia="Calibri" w:hAnsi="Cambria" w:cs="Cambria"/>
      <w:i/>
      <w:iCs/>
      <w:color w:val="404040"/>
    </w:rPr>
  </w:style>
  <w:style w:type="paragraph" w:styleId="Nadpis8">
    <w:name w:val="heading 8"/>
    <w:basedOn w:val="Normln"/>
    <w:next w:val="Normln"/>
    <w:qFormat/>
    <w:pPr>
      <w:keepNext/>
      <w:keepLines/>
      <w:numPr>
        <w:ilvl w:val="7"/>
        <w:numId w:val="1"/>
      </w:numPr>
      <w:spacing w:before="200" w:after="0"/>
      <w:outlineLvl w:val="7"/>
    </w:pPr>
    <w:rPr>
      <w:rFonts w:ascii="Cambria" w:eastAsia="Calibri" w:hAnsi="Cambria" w:cs="Cambria"/>
      <w:color w:val="404040"/>
      <w:szCs w:val="20"/>
    </w:rPr>
  </w:style>
  <w:style w:type="paragraph" w:styleId="Nadpis9">
    <w:name w:val="heading 9"/>
    <w:basedOn w:val="Normln"/>
    <w:next w:val="Normln"/>
    <w:qFormat/>
    <w:pPr>
      <w:keepNext/>
      <w:keepLines/>
      <w:numPr>
        <w:ilvl w:val="8"/>
        <w:numId w:val="1"/>
      </w:numPr>
      <w:spacing w:before="200" w:after="0"/>
      <w:outlineLvl w:val="8"/>
    </w:pPr>
    <w:rPr>
      <w:rFonts w:ascii="Cambria" w:eastAsia="Calibri" w:hAnsi="Cambria" w:cs="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sz w:val="18"/>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sz w:val="18"/>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sz w:val="18"/>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qFormat/>
    <w:rPr>
      <w:rFonts w:ascii="Symbol" w:hAnsi="Symbol" w:cs="Symbol"/>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3">
    <w:name w:val="WW8Num36z3"/>
    <w:qFormat/>
    <w:rPr>
      <w:rFonts w:ascii="Symbol" w:hAnsi="Symbol" w:cs="Symbol"/>
    </w:rPr>
  </w:style>
  <w:style w:type="character" w:customStyle="1" w:styleId="WW8Num37z0">
    <w:name w:val="WW8Num37z0"/>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3">
    <w:name w:val="WW8Num37z3"/>
    <w:qFormat/>
    <w:rPr>
      <w:rFonts w:ascii="Symbol" w:hAnsi="Symbol" w:cs="Symbol"/>
    </w:rPr>
  </w:style>
  <w:style w:type="character" w:customStyle="1" w:styleId="WW8Num38z0">
    <w:name w:val="WW8Num38z0"/>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Symbol"/>
    </w:rPr>
  </w:style>
  <w:style w:type="character" w:customStyle="1" w:styleId="WW8Num39z0">
    <w:name w:val="WW8Num39z0"/>
    <w:qFormat/>
    <w:rPr>
      <w:rFonts w:ascii="Wingdings" w:hAnsi="Wingdings" w:cs="Wingdings"/>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0z0">
    <w:name w:val="WW8Num40z0"/>
    <w:qFormat/>
    <w:rPr>
      <w:rFonts w:ascii="Wingdings" w:hAnsi="Wingdings" w:cs="Wingdings"/>
    </w:rPr>
  </w:style>
  <w:style w:type="character" w:customStyle="1" w:styleId="WW8Num40z1">
    <w:name w:val="WW8Num40z1"/>
    <w:qFormat/>
    <w:rPr>
      <w:rFonts w:ascii="Courier New" w:hAnsi="Courier New" w:cs="Courier New"/>
    </w:rPr>
  </w:style>
  <w:style w:type="character" w:customStyle="1" w:styleId="WW8Num40z3">
    <w:name w:val="WW8Num40z3"/>
    <w:qFormat/>
    <w:rPr>
      <w:rFonts w:ascii="Symbol" w:hAnsi="Symbol" w:cs="Symbol"/>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customStyle="1" w:styleId="WW8Num43z0">
    <w:name w:val="WW8Num43z0"/>
    <w:qFormat/>
    <w:rPr>
      <w:rFonts w:ascii="Wingdings" w:hAnsi="Wingdings" w:cs="Wingdings"/>
    </w:rPr>
  </w:style>
  <w:style w:type="character" w:customStyle="1" w:styleId="WW8Num43z1">
    <w:name w:val="WW8Num43z1"/>
    <w:qFormat/>
    <w:rPr>
      <w:rFonts w:ascii="Courier New" w:hAnsi="Courier New" w:cs="Courier New"/>
    </w:rPr>
  </w:style>
  <w:style w:type="character" w:customStyle="1" w:styleId="WW8Num43z3">
    <w:name w:val="WW8Num43z3"/>
    <w:qFormat/>
    <w:rPr>
      <w:rFonts w:ascii="Symbol" w:hAnsi="Symbol" w:cs="Symbol"/>
    </w:rPr>
  </w:style>
  <w:style w:type="character" w:customStyle="1" w:styleId="WW8Num44z0">
    <w:name w:val="WW8Num44z0"/>
    <w:qFormat/>
    <w:rPr>
      <w:rFonts w:ascii="Wingdings" w:hAnsi="Wingdings" w:cs="Wingdings"/>
    </w:rPr>
  </w:style>
  <w:style w:type="character" w:customStyle="1" w:styleId="WW8Num44z1">
    <w:name w:val="WW8Num44z1"/>
    <w:qFormat/>
    <w:rPr>
      <w:rFonts w:ascii="Courier New" w:hAnsi="Courier New" w:cs="Courier New"/>
    </w:rPr>
  </w:style>
  <w:style w:type="character" w:customStyle="1" w:styleId="WW8Num44z3">
    <w:name w:val="WW8Num44z3"/>
    <w:qFormat/>
    <w:rPr>
      <w:rFonts w:ascii="Symbol" w:hAnsi="Symbol" w:cs="Symbol"/>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Wingdings" w:hAnsi="Wingdings" w:cs="Wingdings"/>
    </w:rPr>
  </w:style>
  <w:style w:type="character" w:customStyle="1" w:styleId="WW8Num46z1">
    <w:name w:val="WW8Num46z1"/>
    <w:qFormat/>
    <w:rPr>
      <w:rFonts w:ascii="Courier New" w:hAnsi="Courier New" w:cs="Courier New"/>
    </w:rPr>
  </w:style>
  <w:style w:type="character" w:customStyle="1" w:styleId="WW8Num46z3">
    <w:name w:val="WW8Num46z3"/>
    <w:qFormat/>
    <w:rPr>
      <w:rFonts w:ascii="Symbol" w:hAnsi="Symbol" w:cs="Symbol"/>
    </w:rPr>
  </w:style>
  <w:style w:type="character" w:customStyle="1" w:styleId="WW8Num47z0">
    <w:name w:val="WW8Num47z0"/>
    <w:qFormat/>
    <w:rPr>
      <w:rFonts w:ascii="Wingdings" w:hAnsi="Wingdings" w:cs="Wingdings"/>
    </w:rPr>
  </w:style>
  <w:style w:type="character" w:customStyle="1" w:styleId="WW8Num47z1">
    <w:name w:val="WW8Num47z1"/>
    <w:qFormat/>
    <w:rPr>
      <w:rFonts w:ascii="Courier New" w:hAnsi="Courier New" w:cs="Courier New"/>
    </w:rPr>
  </w:style>
  <w:style w:type="character" w:customStyle="1" w:styleId="WW8Num47z3">
    <w:name w:val="WW8Num47z3"/>
    <w:qFormat/>
    <w:rPr>
      <w:rFonts w:ascii="Symbol" w:hAnsi="Symbol" w:cs="Symbol"/>
    </w:rPr>
  </w:style>
  <w:style w:type="character" w:customStyle="1" w:styleId="WW8Num48z0">
    <w:name w:val="WW8Num48z0"/>
    <w:qFormat/>
    <w:rPr>
      <w:rFonts w:ascii="Wingdings" w:hAnsi="Wingdings" w:cs="Wingdings"/>
    </w:rPr>
  </w:style>
  <w:style w:type="character" w:customStyle="1" w:styleId="WW8Num48z1">
    <w:name w:val="WW8Num48z1"/>
    <w:qFormat/>
    <w:rPr>
      <w:rFonts w:ascii="Courier New" w:hAnsi="Courier New" w:cs="Courier New"/>
    </w:rPr>
  </w:style>
  <w:style w:type="character" w:customStyle="1" w:styleId="WW8Num48z3">
    <w:name w:val="WW8Num48z3"/>
    <w:qFormat/>
    <w:rPr>
      <w:rFonts w:ascii="Symbol" w:hAnsi="Symbol" w:cs="Symbol"/>
    </w:rPr>
  </w:style>
  <w:style w:type="character" w:customStyle="1" w:styleId="WW8Num49z0">
    <w:name w:val="WW8Num49z0"/>
    <w:qFormat/>
    <w:rPr>
      <w:rFonts w:ascii="Wingdings" w:hAnsi="Wingdings" w:cs="Wingdings"/>
    </w:rPr>
  </w:style>
  <w:style w:type="character" w:customStyle="1" w:styleId="WW8Num49z1">
    <w:name w:val="WW8Num49z1"/>
    <w:qFormat/>
    <w:rPr>
      <w:rFonts w:ascii="Courier New" w:hAnsi="Courier New" w:cs="Courier New"/>
    </w:rPr>
  </w:style>
  <w:style w:type="character" w:customStyle="1" w:styleId="WW8Num49z3">
    <w:name w:val="WW8Num49z3"/>
    <w:qFormat/>
    <w:rPr>
      <w:rFonts w:ascii="Symbol" w:hAnsi="Symbol" w:cs="Symbol"/>
    </w:rPr>
  </w:style>
  <w:style w:type="character" w:customStyle="1" w:styleId="WW8Num50z0">
    <w:name w:val="WW8Num50z0"/>
    <w:qFormat/>
    <w:rPr>
      <w:rFonts w:ascii="Wingdings" w:hAnsi="Wingdings" w:cs="Wingdings"/>
    </w:rPr>
  </w:style>
  <w:style w:type="character" w:customStyle="1" w:styleId="WW8Num50z1">
    <w:name w:val="WW8Num50z1"/>
    <w:qFormat/>
    <w:rPr>
      <w:rFonts w:ascii="Courier New" w:hAnsi="Courier New" w:cs="Courier New"/>
    </w:rPr>
  </w:style>
  <w:style w:type="character" w:customStyle="1" w:styleId="WW8Num50z3">
    <w:name w:val="WW8Num50z3"/>
    <w:qFormat/>
    <w:rPr>
      <w:rFonts w:ascii="Symbol" w:hAnsi="Symbol" w:cs="Symbol"/>
    </w:rPr>
  </w:style>
  <w:style w:type="character" w:customStyle="1" w:styleId="WW8Num51z0">
    <w:name w:val="WW8Num51z0"/>
    <w:qFormat/>
    <w:rPr>
      <w:rFonts w:ascii="Wingdings" w:hAnsi="Wingdings" w:cs="Wingdings"/>
    </w:rPr>
  </w:style>
  <w:style w:type="character" w:customStyle="1" w:styleId="WW8Num51z1">
    <w:name w:val="WW8Num51z1"/>
    <w:qFormat/>
    <w:rPr>
      <w:rFonts w:ascii="Courier New" w:hAnsi="Courier New" w:cs="Courier New"/>
    </w:rPr>
  </w:style>
  <w:style w:type="character" w:customStyle="1" w:styleId="WW8Num51z3">
    <w:name w:val="WW8Num51z3"/>
    <w:qFormat/>
    <w:rPr>
      <w:rFonts w:ascii="Symbol" w:hAnsi="Symbol" w:cs="Symbol"/>
    </w:rPr>
  </w:style>
  <w:style w:type="character" w:customStyle="1" w:styleId="WW8Num52z0">
    <w:name w:val="WW8Num52z0"/>
    <w:qFormat/>
    <w:rPr>
      <w:rFonts w:ascii="Wingdings" w:hAnsi="Wingdings" w:cs="Wingdings"/>
    </w:rPr>
  </w:style>
  <w:style w:type="character" w:customStyle="1" w:styleId="WW8Num52z1">
    <w:name w:val="WW8Num52z1"/>
    <w:qFormat/>
    <w:rPr>
      <w:rFonts w:ascii="Courier New" w:hAnsi="Courier New" w:cs="Courier New"/>
    </w:rPr>
  </w:style>
  <w:style w:type="character" w:customStyle="1" w:styleId="WW8Num52z3">
    <w:name w:val="WW8Num52z3"/>
    <w:qFormat/>
    <w:rPr>
      <w:rFonts w:ascii="Symbol" w:hAnsi="Symbol" w:cs="Symbol"/>
    </w:rPr>
  </w:style>
  <w:style w:type="character" w:customStyle="1" w:styleId="WW8Num53z0">
    <w:name w:val="WW8Num53z0"/>
    <w:qFormat/>
    <w:rPr>
      <w:rFonts w:ascii="Wingdings" w:hAnsi="Wingdings" w:cs="Wingdings"/>
    </w:rPr>
  </w:style>
  <w:style w:type="character" w:customStyle="1" w:styleId="WW8Num53z1">
    <w:name w:val="WW8Num53z1"/>
    <w:qFormat/>
    <w:rPr>
      <w:rFonts w:ascii="Courier New" w:hAnsi="Courier New" w:cs="Courier New"/>
    </w:rPr>
  </w:style>
  <w:style w:type="character" w:customStyle="1" w:styleId="WW8Num53z3">
    <w:name w:val="WW8Num53z3"/>
    <w:qFormat/>
    <w:rPr>
      <w:rFonts w:ascii="Symbol" w:hAnsi="Symbol" w:cs="Symbol"/>
    </w:rPr>
  </w:style>
  <w:style w:type="character" w:customStyle="1" w:styleId="WW8Num54z0">
    <w:name w:val="WW8Num54z0"/>
    <w:qFormat/>
    <w:rPr>
      <w:rFonts w:ascii="Wingdings" w:hAnsi="Wingdings" w:cs="Wingdings"/>
    </w:rPr>
  </w:style>
  <w:style w:type="character" w:customStyle="1" w:styleId="WW8Num54z1">
    <w:name w:val="WW8Num54z1"/>
    <w:qFormat/>
    <w:rPr>
      <w:rFonts w:ascii="Courier New" w:hAnsi="Courier New" w:cs="Courier New"/>
    </w:rPr>
  </w:style>
  <w:style w:type="character" w:customStyle="1" w:styleId="WW8Num54z3">
    <w:name w:val="WW8Num54z3"/>
    <w:qFormat/>
    <w:rPr>
      <w:rFonts w:ascii="Symbol" w:hAnsi="Symbol" w:cs="Symbol"/>
    </w:rPr>
  </w:style>
  <w:style w:type="character" w:customStyle="1" w:styleId="WW8Num55z0">
    <w:name w:val="WW8Num55z0"/>
    <w:qFormat/>
    <w:rPr>
      <w:rFonts w:ascii="Wingdings" w:hAnsi="Wingdings" w:cs="Wingdings"/>
    </w:rPr>
  </w:style>
  <w:style w:type="character" w:customStyle="1" w:styleId="WW8Num55z1">
    <w:name w:val="WW8Num55z1"/>
    <w:qFormat/>
    <w:rPr>
      <w:rFonts w:ascii="Courier New" w:hAnsi="Courier New" w:cs="Courier New"/>
    </w:rPr>
  </w:style>
  <w:style w:type="character" w:customStyle="1" w:styleId="WW8Num55z3">
    <w:name w:val="WW8Num55z3"/>
    <w:qFormat/>
    <w:rPr>
      <w:rFonts w:ascii="Symbol" w:hAnsi="Symbol" w:cs="Symbol"/>
    </w:rPr>
  </w:style>
  <w:style w:type="character" w:customStyle="1" w:styleId="WW8Num56z0">
    <w:name w:val="WW8Num56z0"/>
    <w:qFormat/>
    <w:rPr>
      <w:rFonts w:ascii="Wingdings" w:hAnsi="Wingdings" w:cs="Wingdings"/>
    </w:rPr>
  </w:style>
  <w:style w:type="character" w:customStyle="1" w:styleId="WW8Num56z1">
    <w:name w:val="WW8Num56z1"/>
    <w:qFormat/>
    <w:rPr>
      <w:rFonts w:ascii="Courier New" w:hAnsi="Courier New" w:cs="Courier New"/>
    </w:rPr>
  </w:style>
  <w:style w:type="character" w:customStyle="1" w:styleId="WW8Num56z3">
    <w:name w:val="WW8Num56z3"/>
    <w:qFormat/>
    <w:rPr>
      <w:rFonts w:ascii="Symbol" w:hAnsi="Symbol" w:cs="Symbol"/>
    </w:rPr>
  </w:style>
  <w:style w:type="character" w:customStyle="1" w:styleId="WW8Num57z0">
    <w:name w:val="WW8Num57z0"/>
    <w:qFormat/>
    <w:rPr>
      <w:rFonts w:ascii="Wingdings" w:hAnsi="Wingdings" w:cs="Wingdings"/>
    </w:rPr>
  </w:style>
  <w:style w:type="character" w:customStyle="1" w:styleId="WW8Num57z1">
    <w:name w:val="WW8Num57z1"/>
    <w:qFormat/>
    <w:rPr>
      <w:rFonts w:ascii="Courier New" w:hAnsi="Courier New" w:cs="Courier New"/>
    </w:rPr>
  </w:style>
  <w:style w:type="character" w:customStyle="1" w:styleId="WW8Num57z3">
    <w:name w:val="WW8Num57z3"/>
    <w:qFormat/>
    <w:rPr>
      <w:rFonts w:ascii="Symbol" w:hAnsi="Symbol" w:cs="Symbol"/>
    </w:rPr>
  </w:style>
  <w:style w:type="character" w:customStyle="1" w:styleId="WW8Num58z0">
    <w:name w:val="WW8Num58z0"/>
    <w:qFormat/>
    <w:rPr>
      <w:rFonts w:ascii="Wingdings" w:hAnsi="Wingdings" w:cs="Wingdings"/>
    </w:rPr>
  </w:style>
  <w:style w:type="character" w:customStyle="1" w:styleId="WW8Num58z1">
    <w:name w:val="WW8Num58z1"/>
    <w:qFormat/>
    <w:rPr>
      <w:rFonts w:ascii="Courier New" w:hAnsi="Courier New" w:cs="Courier New"/>
    </w:rPr>
  </w:style>
  <w:style w:type="character" w:customStyle="1" w:styleId="WW8Num58z3">
    <w:name w:val="WW8Num58z3"/>
    <w:qFormat/>
    <w:rPr>
      <w:rFonts w:ascii="Symbol" w:hAnsi="Symbol" w:cs="Symbol"/>
    </w:rPr>
  </w:style>
  <w:style w:type="character" w:customStyle="1" w:styleId="WW8Num59z0">
    <w:name w:val="WW8Num59z0"/>
    <w:qFormat/>
    <w:rPr>
      <w:rFonts w:ascii="Wingdings" w:hAnsi="Wingdings" w:cs="Wingdings"/>
    </w:rPr>
  </w:style>
  <w:style w:type="character" w:customStyle="1" w:styleId="WW8Num59z1">
    <w:name w:val="WW8Num59z1"/>
    <w:qFormat/>
    <w:rPr>
      <w:rFonts w:ascii="Courier New" w:hAnsi="Courier New" w:cs="Courier New"/>
    </w:rPr>
  </w:style>
  <w:style w:type="character" w:customStyle="1" w:styleId="WW8Num59z3">
    <w:name w:val="WW8Num59z3"/>
    <w:qFormat/>
    <w:rPr>
      <w:rFonts w:ascii="Symbol" w:hAnsi="Symbol" w:cs="Symbol"/>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rPr>
      <w:rFonts w:ascii="Wingdings" w:hAnsi="Wingdings" w:cs="Wingdings"/>
    </w:rPr>
  </w:style>
  <w:style w:type="character" w:customStyle="1" w:styleId="WW8Num61z1">
    <w:name w:val="WW8Num61z1"/>
    <w:qFormat/>
    <w:rPr>
      <w:rFonts w:ascii="Courier New" w:hAnsi="Courier New" w:cs="Courier New"/>
    </w:rPr>
  </w:style>
  <w:style w:type="character" w:customStyle="1" w:styleId="WW8Num61z3">
    <w:name w:val="WW8Num61z3"/>
    <w:qFormat/>
    <w:rPr>
      <w:rFonts w:ascii="Symbol" w:hAnsi="Symbol" w:cs="Symbol"/>
    </w:rPr>
  </w:style>
  <w:style w:type="character" w:customStyle="1" w:styleId="WW8Num62z0">
    <w:name w:val="WW8Num62z0"/>
    <w:qFormat/>
    <w:rPr>
      <w:rFonts w:ascii="Wingdings" w:hAnsi="Wingdings" w:cs="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cs="Symbol"/>
    </w:rPr>
  </w:style>
  <w:style w:type="character" w:customStyle="1" w:styleId="WW8Num63z0">
    <w:name w:val="WW8Num63z0"/>
    <w:qFormat/>
    <w:rPr>
      <w:rFonts w:ascii="Wingdings" w:hAnsi="Wingdings" w:cs="Wingdings"/>
    </w:rPr>
  </w:style>
  <w:style w:type="character" w:customStyle="1" w:styleId="WW8Num63z1">
    <w:name w:val="WW8Num63z1"/>
    <w:qFormat/>
    <w:rPr>
      <w:rFonts w:ascii="Courier New" w:hAnsi="Courier New" w:cs="Courier New"/>
    </w:rPr>
  </w:style>
  <w:style w:type="character" w:customStyle="1" w:styleId="WW8Num63z3">
    <w:name w:val="WW8Num63z3"/>
    <w:qFormat/>
    <w:rPr>
      <w:rFonts w:ascii="Symbol" w:hAnsi="Symbol" w:cs="Symbol"/>
    </w:rPr>
  </w:style>
  <w:style w:type="character" w:customStyle="1" w:styleId="WW8Num64z0">
    <w:name w:val="WW8Num64z0"/>
    <w:qFormat/>
    <w:rPr>
      <w:rFonts w:ascii="Wingdings" w:hAnsi="Wingdings" w:cs="Wingdings"/>
    </w:rPr>
  </w:style>
  <w:style w:type="character" w:customStyle="1" w:styleId="WW8Num64z1">
    <w:name w:val="WW8Num64z1"/>
    <w:qFormat/>
    <w:rPr>
      <w:rFonts w:ascii="Courier New" w:hAnsi="Courier New" w:cs="Courier New"/>
    </w:rPr>
  </w:style>
  <w:style w:type="character" w:customStyle="1" w:styleId="WW8Num64z3">
    <w:name w:val="WW8Num64z3"/>
    <w:qFormat/>
    <w:rPr>
      <w:rFonts w:ascii="Symbol" w:hAnsi="Symbol" w:cs="Symbol"/>
    </w:rPr>
  </w:style>
  <w:style w:type="character" w:customStyle="1" w:styleId="WW8Num65z0">
    <w:name w:val="WW8Num65z0"/>
    <w:qFormat/>
    <w:rPr>
      <w:rFonts w:ascii="Wingdings" w:hAnsi="Wingdings" w:cs="Wingdings"/>
    </w:rPr>
  </w:style>
  <w:style w:type="character" w:customStyle="1" w:styleId="WW8Num65z1">
    <w:name w:val="WW8Num65z1"/>
    <w:qFormat/>
    <w:rPr>
      <w:rFonts w:ascii="Courier New" w:hAnsi="Courier New" w:cs="Courier New"/>
    </w:rPr>
  </w:style>
  <w:style w:type="character" w:customStyle="1" w:styleId="WW8Num65z3">
    <w:name w:val="WW8Num65z3"/>
    <w:qFormat/>
    <w:rPr>
      <w:rFonts w:ascii="Symbol" w:hAnsi="Symbol" w:cs="Symbol"/>
    </w:rPr>
  </w:style>
  <w:style w:type="character" w:customStyle="1" w:styleId="WW8Num66z0">
    <w:name w:val="WW8Num66z0"/>
    <w:qFormat/>
    <w:rPr>
      <w:rFonts w:ascii="Wingdings" w:hAnsi="Wingdings" w:cs="Wingdings"/>
    </w:rPr>
  </w:style>
  <w:style w:type="character" w:customStyle="1" w:styleId="WW8Num66z1">
    <w:name w:val="WW8Num66z1"/>
    <w:qFormat/>
    <w:rPr>
      <w:rFonts w:ascii="Courier New" w:hAnsi="Courier New" w:cs="Courier New"/>
    </w:rPr>
  </w:style>
  <w:style w:type="character" w:customStyle="1" w:styleId="WW8Num66z3">
    <w:name w:val="WW8Num66z3"/>
    <w:qFormat/>
    <w:rPr>
      <w:rFonts w:ascii="Symbol" w:hAnsi="Symbol" w:cs="Symbol"/>
    </w:rPr>
  </w:style>
  <w:style w:type="character" w:customStyle="1" w:styleId="WW8Num67z0">
    <w:name w:val="WW8Num67z0"/>
    <w:qFormat/>
    <w:rPr>
      <w:rFonts w:ascii="Wingdings" w:hAnsi="Wingdings" w:cs="Wingdings"/>
    </w:rPr>
  </w:style>
  <w:style w:type="character" w:customStyle="1" w:styleId="WW8Num67z1">
    <w:name w:val="WW8Num67z1"/>
    <w:qFormat/>
    <w:rPr>
      <w:rFonts w:ascii="Courier New" w:hAnsi="Courier New" w:cs="Courier New"/>
    </w:rPr>
  </w:style>
  <w:style w:type="character" w:customStyle="1" w:styleId="WW8Num67z3">
    <w:name w:val="WW8Num67z3"/>
    <w:qFormat/>
    <w:rPr>
      <w:rFonts w:ascii="Symbol" w:hAnsi="Symbol" w:cs="Symbol"/>
    </w:rPr>
  </w:style>
  <w:style w:type="character" w:customStyle="1" w:styleId="WW8Num68z0">
    <w:name w:val="WW8Num68z0"/>
    <w:qFormat/>
    <w:rPr>
      <w:rFonts w:ascii="Wingdings" w:hAnsi="Wingdings" w:cs="Wingdings"/>
    </w:rPr>
  </w:style>
  <w:style w:type="character" w:customStyle="1" w:styleId="WW8Num68z1">
    <w:name w:val="WW8Num68z1"/>
    <w:qFormat/>
    <w:rPr>
      <w:rFonts w:ascii="Courier New" w:hAnsi="Courier New" w:cs="Courier New"/>
    </w:rPr>
  </w:style>
  <w:style w:type="character" w:customStyle="1" w:styleId="WW8Num68z3">
    <w:name w:val="WW8Num68z3"/>
    <w:qFormat/>
    <w:rPr>
      <w:rFonts w:ascii="Symbol" w:hAnsi="Symbol" w:cs="Symbol"/>
    </w:rPr>
  </w:style>
  <w:style w:type="character" w:customStyle="1" w:styleId="WW8Num69z0">
    <w:name w:val="WW8Num69z0"/>
    <w:qFormat/>
    <w:rPr>
      <w:rFonts w:ascii="Wingdings" w:hAnsi="Wingdings" w:cs="Wingdings"/>
    </w:rPr>
  </w:style>
  <w:style w:type="character" w:customStyle="1" w:styleId="WW8Num69z1">
    <w:name w:val="WW8Num69z1"/>
    <w:qFormat/>
    <w:rPr>
      <w:rFonts w:ascii="Courier New" w:hAnsi="Courier New" w:cs="Courier New"/>
    </w:rPr>
  </w:style>
  <w:style w:type="character" w:customStyle="1" w:styleId="WW8Num69z3">
    <w:name w:val="WW8Num69z3"/>
    <w:qFormat/>
    <w:rPr>
      <w:rFonts w:ascii="Symbol" w:hAnsi="Symbol" w:cs="Symbol"/>
    </w:rPr>
  </w:style>
  <w:style w:type="character" w:customStyle="1" w:styleId="WW8Num70z0">
    <w:name w:val="WW8Num70z0"/>
    <w:qFormat/>
    <w:rPr>
      <w:rFonts w:ascii="Wingdings" w:hAnsi="Wingdings" w:cs="Wingdings"/>
    </w:rPr>
  </w:style>
  <w:style w:type="character" w:customStyle="1" w:styleId="WW8Num70z1">
    <w:name w:val="WW8Num70z1"/>
    <w:qFormat/>
    <w:rPr>
      <w:rFonts w:ascii="Courier New" w:hAnsi="Courier New" w:cs="Courier New"/>
    </w:rPr>
  </w:style>
  <w:style w:type="character" w:customStyle="1" w:styleId="WW8Num70z3">
    <w:name w:val="WW8Num70z3"/>
    <w:qFormat/>
    <w:rPr>
      <w:rFonts w:ascii="Symbol" w:hAnsi="Symbol" w:cs="Symbol"/>
    </w:rPr>
  </w:style>
  <w:style w:type="character" w:customStyle="1" w:styleId="WW8Num71z0">
    <w:name w:val="WW8Num71z0"/>
    <w:qFormat/>
    <w:rPr>
      <w:rFonts w:ascii="Wingdings" w:hAnsi="Wingdings" w:cs="Wingdings"/>
    </w:rPr>
  </w:style>
  <w:style w:type="character" w:customStyle="1" w:styleId="WW8Num71z1">
    <w:name w:val="WW8Num71z1"/>
    <w:qFormat/>
    <w:rPr>
      <w:rFonts w:ascii="Courier New" w:hAnsi="Courier New" w:cs="Courier New"/>
    </w:rPr>
  </w:style>
  <w:style w:type="character" w:customStyle="1" w:styleId="WW8Num71z3">
    <w:name w:val="WW8Num71z3"/>
    <w:qFormat/>
    <w:rPr>
      <w:rFonts w:ascii="Symbol" w:hAnsi="Symbol" w:cs="Symbol"/>
    </w:rPr>
  </w:style>
  <w:style w:type="character" w:customStyle="1" w:styleId="WW8Num72z0">
    <w:name w:val="WW8Num72z0"/>
    <w:qFormat/>
    <w:rPr>
      <w:rFonts w:ascii="Wingdings" w:hAnsi="Wingdings" w:cs="Wingdings"/>
    </w:rPr>
  </w:style>
  <w:style w:type="character" w:customStyle="1" w:styleId="WW8Num72z1">
    <w:name w:val="WW8Num72z1"/>
    <w:qFormat/>
    <w:rPr>
      <w:rFonts w:ascii="Courier New" w:hAnsi="Courier New" w:cs="Courier New"/>
    </w:rPr>
  </w:style>
  <w:style w:type="character" w:customStyle="1" w:styleId="WW8Num72z3">
    <w:name w:val="WW8Num72z3"/>
    <w:qFormat/>
    <w:rPr>
      <w:rFonts w:ascii="Symbol" w:hAnsi="Symbol" w:cs="Symbol"/>
    </w:rPr>
  </w:style>
  <w:style w:type="character" w:customStyle="1" w:styleId="WW8Num73z0">
    <w:name w:val="WW8Num73z0"/>
    <w:qFormat/>
    <w:rPr>
      <w:rFonts w:ascii="Wingdings" w:hAnsi="Wingdings" w:cs="Wingdings"/>
    </w:rPr>
  </w:style>
  <w:style w:type="character" w:customStyle="1" w:styleId="WW8Num73z1">
    <w:name w:val="WW8Num73z1"/>
    <w:qFormat/>
    <w:rPr>
      <w:rFonts w:ascii="Courier New" w:hAnsi="Courier New" w:cs="Courier New"/>
    </w:rPr>
  </w:style>
  <w:style w:type="character" w:customStyle="1" w:styleId="WW8Num73z3">
    <w:name w:val="WW8Num73z3"/>
    <w:qFormat/>
    <w:rPr>
      <w:rFonts w:ascii="Symbol" w:hAnsi="Symbol" w:cs="Symbol"/>
    </w:rPr>
  </w:style>
  <w:style w:type="character" w:customStyle="1" w:styleId="WW8Num74z0">
    <w:name w:val="WW8Num74z0"/>
    <w:qFormat/>
    <w:rPr>
      <w:rFonts w:ascii="Symbol" w:hAnsi="Symbol" w:cs="Symbol"/>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5z0">
    <w:name w:val="WW8Num75z0"/>
    <w:qFormat/>
    <w:rPr>
      <w:rFonts w:ascii="Wingdings" w:hAnsi="Wingdings" w:cs="Wingdings"/>
    </w:rPr>
  </w:style>
  <w:style w:type="character" w:customStyle="1" w:styleId="WW8Num75z1">
    <w:name w:val="WW8Num75z1"/>
    <w:qFormat/>
    <w:rPr>
      <w:rFonts w:ascii="Courier New" w:hAnsi="Courier New" w:cs="Courier New"/>
    </w:rPr>
  </w:style>
  <w:style w:type="character" w:customStyle="1" w:styleId="WW8Num75z3">
    <w:name w:val="WW8Num75z3"/>
    <w:qFormat/>
    <w:rPr>
      <w:rFonts w:ascii="Symbol" w:hAnsi="Symbol" w:cs="Symbol"/>
    </w:rPr>
  </w:style>
  <w:style w:type="character" w:customStyle="1" w:styleId="WW8Num76z0">
    <w:name w:val="WW8Num76z0"/>
    <w:qFormat/>
    <w:rPr>
      <w:rFonts w:ascii="Wingdings" w:hAnsi="Wingdings" w:cs="Wingdings"/>
    </w:rPr>
  </w:style>
  <w:style w:type="character" w:customStyle="1" w:styleId="WW8Num76z1">
    <w:name w:val="WW8Num76z1"/>
    <w:qFormat/>
    <w:rPr>
      <w:rFonts w:ascii="Courier New" w:hAnsi="Courier New" w:cs="Courier New"/>
    </w:rPr>
  </w:style>
  <w:style w:type="character" w:customStyle="1" w:styleId="WW8Num76z3">
    <w:name w:val="WW8Num76z3"/>
    <w:qFormat/>
    <w:rPr>
      <w:rFonts w:ascii="Symbol" w:hAnsi="Symbol" w:cs="Symbol"/>
    </w:rPr>
  </w:style>
  <w:style w:type="character" w:customStyle="1" w:styleId="WW8Num77z0">
    <w:name w:val="WW8Num77z0"/>
    <w:qFormat/>
    <w:rPr>
      <w:rFonts w:ascii="Wingdings" w:hAnsi="Wingdings" w:cs="Wingdings"/>
    </w:rPr>
  </w:style>
  <w:style w:type="character" w:customStyle="1" w:styleId="WW8Num77z1">
    <w:name w:val="WW8Num77z1"/>
    <w:qFormat/>
    <w:rPr>
      <w:rFonts w:ascii="Courier New" w:hAnsi="Courier New" w:cs="Courier New"/>
    </w:rPr>
  </w:style>
  <w:style w:type="character" w:customStyle="1" w:styleId="WW8Num77z3">
    <w:name w:val="WW8Num77z3"/>
    <w:qFormat/>
    <w:rPr>
      <w:rFonts w:ascii="Symbol" w:hAnsi="Symbol" w:cs="Symbol"/>
    </w:rPr>
  </w:style>
  <w:style w:type="character" w:customStyle="1" w:styleId="WW8Num78z0">
    <w:name w:val="WW8Num78z0"/>
    <w:qFormat/>
    <w:rPr>
      <w:rFonts w:ascii="Wingdings" w:hAnsi="Wingdings" w:cs="Wingdings"/>
    </w:rPr>
  </w:style>
  <w:style w:type="character" w:customStyle="1" w:styleId="WW8Num78z1">
    <w:name w:val="WW8Num78z1"/>
    <w:qFormat/>
    <w:rPr>
      <w:rFonts w:ascii="Courier New" w:hAnsi="Courier New" w:cs="Courier New"/>
    </w:rPr>
  </w:style>
  <w:style w:type="character" w:customStyle="1" w:styleId="WW8Num78z3">
    <w:name w:val="WW8Num78z3"/>
    <w:qFormat/>
    <w:rPr>
      <w:rFonts w:ascii="Symbol" w:hAnsi="Symbol" w:cs="Symbol"/>
    </w:rPr>
  </w:style>
  <w:style w:type="character" w:customStyle="1" w:styleId="WW8Num79z0">
    <w:name w:val="WW8Num79z0"/>
    <w:qFormat/>
    <w:rPr>
      <w:rFonts w:ascii="Wingdings" w:hAnsi="Wingdings" w:cs="Wingdings"/>
    </w:rPr>
  </w:style>
  <w:style w:type="character" w:customStyle="1" w:styleId="WW8Num79z1">
    <w:name w:val="WW8Num79z1"/>
    <w:qFormat/>
    <w:rPr>
      <w:rFonts w:ascii="Courier New" w:hAnsi="Courier New" w:cs="Courier New"/>
    </w:rPr>
  </w:style>
  <w:style w:type="character" w:customStyle="1" w:styleId="WW8Num79z3">
    <w:name w:val="WW8Num79z3"/>
    <w:qFormat/>
    <w:rPr>
      <w:rFonts w:ascii="Symbol" w:hAnsi="Symbol" w:cs="Symbol"/>
    </w:rPr>
  </w:style>
  <w:style w:type="character" w:customStyle="1" w:styleId="WW8Num80z0">
    <w:name w:val="WW8Num80z0"/>
    <w:qFormat/>
    <w:rPr>
      <w:rFonts w:ascii="Wingdings" w:hAnsi="Wingdings" w:cs="Wingdings"/>
    </w:rPr>
  </w:style>
  <w:style w:type="character" w:customStyle="1" w:styleId="WW8Num80z1">
    <w:name w:val="WW8Num80z1"/>
    <w:qFormat/>
    <w:rPr>
      <w:rFonts w:ascii="Courier New" w:hAnsi="Courier New" w:cs="Courier New"/>
    </w:rPr>
  </w:style>
  <w:style w:type="character" w:customStyle="1" w:styleId="WW8Num80z3">
    <w:name w:val="WW8Num80z3"/>
    <w:qFormat/>
    <w:rPr>
      <w:rFonts w:ascii="Symbol" w:hAnsi="Symbol" w:cs="Symbol"/>
    </w:rPr>
  </w:style>
  <w:style w:type="character" w:customStyle="1" w:styleId="WW8Num81z0">
    <w:name w:val="WW8Num81z0"/>
    <w:qFormat/>
    <w:rPr>
      <w:rFonts w:ascii="Wingdings" w:hAnsi="Wingdings" w:cs="Wingdings"/>
    </w:rPr>
  </w:style>
  <w:style w:type="character" w:customStyle="1" w:styleId="WW8Num81z1">
    <w:name w:val="WW8Num81z1"/>
    <w:qFormat/>
    <w:rPr>
      <w:rFonts w:ascii="Courier New" w:hAnsi="Courier New" w:cs="Courier New"/>
    </w:rPr>
  </w:style>
  <w:style w:type="character" w:customStyle="1" w:styleId="WW8Num81z3">
    <w:name w:val="WW8Num81z3"/>
    <w:qFormat/>
    <w:rPr>
      <w:rFonts w:ascii="Symbol" w:hAnsi="Symbol" w:cs="Symbol"/>
    </w:rPr>
  </w:style>
  <w:style w:type="character" w:customStyle="1" w:styleId="WW8Num82z0">
    <w:name w:val="WW8Num82z0"/>
    <w:qFormat/>
    <w:rPr>
      <w:rFonts w:ascii="Wingdings" w:hAnsi="Wingdings" w:cs="Wingdings"/>
    </w:rPr>
  </w:style>
  <w:style w:type="character" w:customStyle="1" w:styleId="WW8Num82z1">
    <w:name w:val="WW8Num82z1"/>
    <w:qFormat/>
    <w:rPr>
      <w:rFonts w:ascii="Courier New" w:hAnsi="Courier New" w:cs="Courier New"/>
    </w:rPr>
  </w:style>
  <w:style w:type="character" w:customStyle="1" w:styleId="WW8Num82z3">
    <w:name w:val="WW8Num82z3"/>
    <w:qFormat/>
    <w:rPr>
      <w:rFonts w:ascii="Symbol" w:hAnsi="Symbol" w:cs="Symbol"/>
    </w:rPr>
  </w:style>
  <w:style w:type="character" w:customStyle="1" w:styleId="WW8Num83z0">
    <w:name w:val="WW8Num83z0"/>
    <w:qFormat/>
    <w:rPr>
      <w:rFonts w:ascii="Wingdings" w:hAnsi="Wingdings" w:cs="Wingdings"/>
    </w:rPr>
  </w:style>
  <w:style w:type="character" w:customStyle="1" w:styleId="WW8Num83z1">
    <w:name w:val="WW8Num83z1"/>
    <w:qFormat/>
    <w:rPr>
      <w:rFonts w:ascii="Courier New" w:hAnsi="Courier New" w:cs="Courier New"/>
    </w:rPr>
  </w:style>
  <w:style w:type="character" w:customStyle="1" w:styleId="WW8Num83z3">
    <w:name w:val="WW8Num83z3"/>
    <w:qFormat/>
    <w:rPr>
      <w:rFonts w:ascii="Symbol" w:hAnsi="Symbol" w:cs="Symbol"/>
    </w:rPr>
  </w:style>
  <w:style w:type="character" w:customStyle="1" w:styleId="WW8Num84z0">
    <w:name w:val="WW8Num84z0"/>
    <w:qFormat/>
    <w:rPr>
      <w:rFonts w:ascii="Wingdings" w:hAnsi="Wingdings" w:cs="Wingdings"/>
    </w:rPr>
  </w:style>
  <w:style w:type="character" w:customStyle="1" w:styleId="WW8Num84z1">
    <w:name w:val="WW8Num84z1"/>
    <w:qFormat/>
    <w:rPr>
      <w:rFonts w:ascii="Courier New" w:hAnsi="Courier New" w:cs="Courier New"/>
    </w:rPr>
  </w:style>
  <w:style w:type="character" w:customStyle="1" w:styleId="WW8Num84z3">
    <w:name w:val="WW8Num84z3"/>
    <w:qFormat/>
    <w:rPr>
      <w:rFonts w:ascii="Symbol" w:hAnsi="Symbol" w:cs="Symbol"/>
    </w:rPr>
  </w:style>
  <w:style w:type="character" w:customStyle="1" w:styleId="WW8Num85z0">
    <w:name w:val="WW8Num85z0"/>
    <w:qFormat/>
    <w:rPr>
      <w:rFonts w:ascii="Wingdings" w:hAnsi="Wingdings" w:cs="Wingdings"/>
    </w:rPr>
  </w:style>
  <w:style w:type="character" w:customStyle="1" w:styleId="WW8Num85z1">
    <w:name w:val="WW8Num85z1"/>
    <w:qFormat/>
    <w:rPr>
      <w:rFonts w:ascii="Courier New" w:hAnsi="Courier New" w:cs="Courier New"/>
    </w:rPr>
  </w:style>
  <w:style w:type="character" w:customStyle="1" w:styleId="WW8Num85z3">
    <w:name w:val="WW8Num85z3"/>
    <w:qFormat/>
    <w:rPr>
      <w:rFonts w:ascii="Symbol" w:hAnsi="Symbol" w:cs="Symbol"/>
    </w:rPr>
  </w:style>
  <w:style w:type="character" w:customStyle="1" w:styleId="WW8Num86z0">
    <w:name w:val="WW8Num86z0"/>
    <w:qFormat/>
    <w:rPr>
      <w:rFonts w:ascii="Wingdings" w:hAnsi="Wingdings" w:cs="Wingdings"/>
    </w:rPr>
  </w:style>
  <w:style w:type="character" w:customStyle="1" w:styleId="WW8Num86z1">
    <w:name w:val="WW8Num86z1"/>
    <w:qFormat/>
    <w:rPr>
      <w:rFonts w:ascii="Courier New" w:hAnsi="Courier New" w:cs="Courier New"/>
    </w:rPr>
  </w:style>
  <w:style w:type="character" w:customStyle="1" w:styleId="WW8Num86z3">
    <w:name w:val="WW8Num86z3"/>
    <w:qFormat/>
    <w:rPr>
      <w:rFonts w:ascii="Symbol" w:hAnsi="Symbol" w:cs="Symbol"/>
    </w:rPr>
  </w:style>
  <w:style w:type="character" w:customStyle="1" w:styleId="WW8Num87z0">
    <w:name w:val="WW8Num87z0"/>
    <w:qFormat/>
    <w:rPr>
      <w:rFonts w:ascii="Wingdings" w:hAnsi="Wingdings" w:cs="Wingdings"/>
    </w:rPr>
  </w:style>
  <w:style w:type="character" w:customStyle="1" w:styleId="WW8Num87z1">
    <w:name w:val="WW8Num87z1"/>
    <w:qFormat/>
    <w:rPr>
      <w:rFonts w:ascii="Courier New" w:hAnsi="Courier New" w:cs="Courier New"/>
    </w:rPr>
  </w:style>
  <w:style w:type="character" w:customStyle="1" w:styleId="WW8Num87z3">
    <w:name w:val="WW8Num87z3"/>
    <w:qFormat/>
    <w:rPr>
      <w:rFonts w:ascii="Symbol" w:hAnsi="Symbol" w:cs="Symbol"/>
    </w:rPr>
  </w:style>
  <w:style w:type="character" w:customStyle="1" w:styleId="WW8Num88z0">
    <w:name w:val="WW8Num88z0"/>
    <w:qFormat/>
    <w:rPr>
      <w:rFonts w:ascii="Wingdings" w:hAnsi="Wingdings" w:cs="Wingdings"/>
    </w:rPr>
  </w:style>
  <w:style w:type="character" w:customStyle="1" w:styleId="WW8Num88z1">
    <w:name w:val="WW8Num88z1"/>
    <w:qFormat/>
    <w:rPr>
      <w:rFonts w:ascii="Courier New" w:hAnsi="Courier New" w:cs="Courier New"/>
    </w:rPr>
  </w:style>
  <w:style w:type="character" w:customStyle="1" w:styleId="WW8Num88z3">
    <w:name w:val="WW8Num88z3"/>
    <w:qFormat/>
    <w:rPr>
      <w:rFonts w:ascii="Symbol" w:hAnsi="Symbol" w:cs="Symbol"/>
    </w:rPr>
  </w:style>
  <w:style w:type="character" w:customStyle="1" w:styleId="WW8Num89z0">
    <w:name w:val="WW8Num89z0"/>
    <w:qFormat/>
    <w:rPr>
      <w:rFonts w:ascii="Wingdings" w:hAnsi="Wingdings" w:cs="Wingdings"/>
    </w:rPr>
  </w:style>
  <w:style w:type="character" w:customStyle="1" w:styleId="WW8Num89z1">
    <w:name w:val="WW8Num89z1"/>
    <w:qFormat/>
    <w:rPr>
      <w:rFonts w:ascii="Courier New" w:hAnsi="Courier New" w:cs="Courier New"/>
    </w:rPr>
  </w:style>
  <w:style w:type="character" w:customStyle="1" w:styleId="WW8Num89z3">
    <w:name w:val="WW8Num89z3"/>
    <w:qFormat/>
    <w:rPr>
      <w:rFonts w:ascii="Symbol" w:hAnsi="Symbol" w:cs="Symbol"/>
    </w:rPr>
  </w:style>
  <w:style w:type="character" w:customStyle="1" w:styleId="WW8Num90z0">
    <w:name w:val="WW8Num90z0"/>
    <w:qFormat/>
    <w:rPr>
      <w:rFonts w:ascii="Wingdings" w:hAnsi="Wingdings" w:cs="Wingdings"/>
    </w:rPr>
  </w:style>
  <w:style w:type="character" w:customStyle="1" w:styleId="WW8Num90z1">
    <w:name w:val="WW8Num90z1"/>
    <w:qFormat/>
    <w:rPr>
      <w:rFonts w:ascii="Courier New" w:hAnsi="Courier New" w:cs="Courier New"/>
    </w:rPr>
  </w:style>
  <w:style w:type="character" w:customStyle="1" w:styleId="WW8Num90z3">
    <w:name w:val="WW8Num90z3"/>
    <w:qFormat/>
    <w:rPr>
      <w:rFonts w:ascii="Symbol" w:hAnsi="Symbol" w:cs="Symbol"/>
    </w:rPr>
  </w:style>
  <w:style w:type="character" w:customStyle="1" w:styleId="WW8Num91z0">
    <w:name w:val="WW8Num91z0"/>
    <w:qFormat/>
    <w:rPr>
      <w:rFonts w:ascii="Wingdings" w:hAnsi="Wingdings" w:cs="Wingdings"/>
    </w:rPr>
  </w:style>
  <w:style w:type="character" w:customStyle="1" w:styleId="WW8Num91z1">
    <w:name w:val="WW8Num91z1"/>
    <w:qFormat/>
    <w:rPr>
      <w:rFonts w:ascii="Courier New" w:hAnsi="Courier New" w:cs="Courier New"/>
    </w:rPr>
  </w:style>
  <w:style w:type="character" w:customStyle="1" w:styleId="WW8Num91z3">
    <w:name w:val="WW8Num91z3"/>
    <w:qFormat/>
    <w:rPr>
      <w:rFonts w:ascii="Symbol" w:hAnsi="Symbol" w:cs="Symbol"/>
    </w:rPr>
  </w:style>
  <w:style w:type="character" w:customStyle="1" w:styleId="WW8Num92z0">
    <w:name w:val="WW8Num92z0"/>
    <w:qFormat/>
    <w:rPr>
      <w:rFonts w:ascii="Symbol" w:hAnsi="Symbol" w:cs="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cs="Wingdings"/>
    </w:rPr>
  </w:style>
  <w:style w:type="character" w:customStyle="1" w:styleId="WW8Num93z0">
    <w:name w:val="WW8Num93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94z0">
    <w:name w:val="WW8Num94z0"/>
    <w:qFormat/>
    <w:rPr>
      <w:rFonts w:ascii="Symbol" w:eastAsia="NSimSun" w:hAnsi="Symbol" w:cs="Lucida Sans"/>
    </w:rPr>
  </w:style>
  <w:style w:type="character" w:customStyle="1" w:styleId="WW8Num94z1">
    <w:name w:val="WW8Num94z1"/>
    <w:qFormat/>
    <w:rPr>
      <w:rFonts w:ascii="Courier New" w:hAnsi="Courier New" w:cs="Courier New"/>
    </w:rPr>
  </w:style>
  <w:style w:type="character" w:customStyle="1" w:styleId="WW8Num94z2">
    <w:name w:val="WW8Num94z2"/>
    <w:qFormat/>
    <w:rPr>
      <w:rFonts w:ascii="Wingdings" w:hAnsi="Wingdings" w:cs="Wingdings"/>
    </w:rPr>
  </w:style>
  <w:style w:type="character" w:customStyle="1" w:styleId="WW8Num94z3">
    <w:name w:val="WW8Num94z3"/>
    <w:qFormat/>
    <w:rPr>
      <w:rFonts w:ascii="Symbol" w:hAnsi="Symbol" w:cs="Symbol"/>
    </w:rPr>
  </w:style>
  <w:style w:type="character" w:customStyle="1" w:styleId="WW8Num95z0">
    <w:name w:val="WW8Num95z0"/>
    <w:qFormat/>
    <w:rPr>
      <w:rFonts w:ascii="Wingdings" w:hAnsi="Wingdings" w:cs="Wingdings"/>
    </w:rPr>
  </w:style>
  <w:style w:type="character" w:customStyle="1" w:styleId="WW8Num95z1">
    <w:name w:val="WW8Num95z1"/>
    <w:qFormat/>
    <w:rPr>
      <w:rFonts w:ascii="Courier New" w:hAnsi="Courier New" w:cs="Courier New"/>
    </w:rPr>
  </w:style>
  <w:style w:type="character" w:customStyle="1" w:styleId="WW8Num95z3">
    <w:name w:val="WW8Num95z3"/>
    <w:qFormat/>
    <w:rPr>
      <w:rFonts w:ascii="Symbol" w:hAnsi="Symbol" w:cs="Symbol"/>
    </w:rPr>
  </w:style>
  <w:style w:type="character" w:customStyle="1" w:styleId="WW8Num96z0">
    <w:name w:val="WW8Num96z0"/>
    <w:qFormat/>
    <w:rPr>
      <w:rFonts w:ascii="Wingdings" w:hAnsi="Wingdings" w:cs="Wingdings"/>
    </w:rPr>
  </w:style>
  <w:style w:type="character" w:customStyle="1" w:styleId="WW8Num96z1">
    <w:name w:val="WW8Num96z1"/>
    <w:qFormat/>
    <w:rPr>
      <w:rFonts w:ascii="Courier New" w:hAnsi="Courier New" w:cs="Courier New"/>
    </w:rPr>
  </w:style>
  <w:style w:type="character" w:customStyle="1" w:styleId="WW8Num96z3">
    <w:name w:val="WW8Num96z3"/>
    <w:qFormat/>
    <w:rPr>
      <w:rFonts w:ascii="Symbol" w:hAnsi="Symbol" w:cs="Symbol"/>
    </w:rPr>
  </w:style>
  <w:style w:type="character" w:customStyle="1" w:styleId="WW8Num97z0">
    <w:name w:val="WW8Num97z0"/>
    <w:qFormat/>
    <w:rPr>
      <w:rFonts w:ascii="Wingdings" w:hAnsi="Wingdings" w:cs="Wingdings"/>
    </w:rPr>
  </w:style>
  <w:style w:type="character" w:customStyle="1" w:styleId="WW8Num97z1">
    <w:name w:val="WW8Num97z1"/>
    <w:qFormat/>
    <w:rPr>
      <w:rFonts w:ascii="Courier New" w:hAnsi="Courier New" w:cs="Courier New"/>
    </w:rPr>
  </w:style>
  <w:style w:type="character" w:customStyle="1" w:styleId="WW8Num97z3">
    <w:name w:val="WW8Num97z3"/>
    <w:qFormat/>
    <w:rPr>
      <w:rFonts w:ascii="Symbol" w:hAnsi="Symbol" w:cs="Symbol"/>
    </w:rPr>
  </w:style>
  <w:style w:type="character" w:customStyle="1" w:styleId="WW8Num98z0">
    <w:name w:val="WW8Num98z0"/>
    <w:qFormat/>
    <w:rPr>
      <w:rFonts w:ascii="Wingdings" w:hAnsi="Wingdings" w:cs="Wingdings"/>
    </w:rPr>
  </w:style>
  <w:style w:type="character" w:customStyle="1" w:styleId="WW8Num98z1">
    <w:name w:val="WW8Num98z1"/>
    <w:qFormat/>
    <w:rPr>
      <w:rFonts w:ascii="Courier New" w:hAnsi="Courier New" w:cs="Courier New"/>
    </w:rPr>
  </w:style>
  <w:style w:type="character" w:customStyle="1" w:styleId="WW8Num98z3">
    <w:name w:val="WW8Num98z3"/>
    <w:qFormat/>
    <w:rPr>
      <w:rFonts w:ascii="Symbol" w:hAnsi="Symbol" w:cs="Symbol"/>
    </w:rPr>
  </w:style>
  <w:style w:type="character" w:customStyle="1" w:styleId="WW8Num99z0">
    <w:name w:val="WW8Num99z0"/>
    <w:qFormat/>
    <w:rPr>
      <w:rFonts w:ascii="Wingdings" w:hAnsi="Wingdings" w:cs="Wingdings"/>
    </w:rPr>
  </w:style>
  <w:style w:type="character" w:customStyle="1" w:styleId="WW8Num99z1">
    <w:name w:val="WW8Num99z1"/>
    <w:qFormat/>
    <w:rPr>
      <w:rFonts w:ascii="Courier New" w:hAnsi="Courier New" w:cs="Courier New"/>
    </w:rPr>
  </w:style>
  <w:style w:type="character" w:customStyle="1" w:styleId="WW8Num99z3">
    <w:name w:val="WW8Num99z3"/>
    <w:qFormat/>
    <w:rPr>
      <w:rFonts w:ascii="Symbol" w:hAnsi="Symbol" w:cs="Symbol"/>
    </w:rPr>
  </w:style>
  <w:style w:type="character" w:customStyle="1" w:styleId="WW8Num100z0">
    <w:name w:val="WW8Num100z0"/>
    <w:qFormat/>
    <w:rPr>
      <w:rFonts w:ascii="Wingdings" w:hAnsi="Wingdings" w:cs="Wingdings"/>
    </w:rPr>
  </w:style>
  <w:style w:type="character" w:customStyle="1" w:styleId="WW8Num100z1">
    <w:name w:val="WW8Num100z1"/>
    <w:qFormat/>
    <w:rPr>
      <w:rFonts w:ascii="Courier New" w:hAnsi="Courier New" w:cs="Courier New"/>
    </w:rPr>
  </w:style>
  <w:style w:type="character" w:customStyle="1" w:styleId="WW8Num100z3">
    <w:name w:val="WW8Num100z3"/>
    <w:qFormat/>
    <w:rPr>
      <w:rFonts w:ascii="Symbol" w:hAnsi="Symbol" w:cs="Symbol"/>
    </w:rPr>
  </w:style>
  <w:style w:type="character" w:customStyle="1" w:styleId="WW8Num101z0">
    <w:name w:val="WW8Num101z0"/>
    <w:qFormat/>
    <w:rPr>
      <w:rFonts w:ascii="Wingdings" w:hAnsi="Wingdings" w:cs="Wingdings"/>
    </w:rPr>
  </w:style>
  <w:style w:type="character" w:customStyle="1" w:styleId="WW8Num101z1">
    <w:name w:val="WW8Num101z1"/>
    <w:qFormat/>
    <w:rPr>
      <w:rFonts w:ascii="Courier New" w:hAnsi="Courier New" w:cs="Courier New"/>
    </w:rPr>
  </w:style>
  <w:style w:type="character" w:customStyle="1" w:styleId="WW8Num101z3">
    <w:name w:val="WW8Num101z3"/>
    <w:qFormat/>
    <w:rPr>
      <w:rFonts w:ascii="Symbol" w:hAnsi="Symbol" w:cs="Symbol"/>
    </w:rPr>
  </w:style>
  <w:style w:type="character" w:customStyle="1" w:styleId="WW8Num102z0">
    <w:name w:val="WW8Num102z0"/>
    <w:qFormat/>
    <w:rPr>
      <w:rFonts w:ascii="Wingdings" w:hAnsi="Wingdings" w:cs="Wingdings"/>
    </w:rPr>
  </w:style>
  <w:style w:type="character" w:customStyle="1" w:styleId="WW8Num102z1">
    <w:name w:val="WW8Num102z1"/>
    <w:qFormat/>
    <w:rPr>
      <w:rFonts w:ascii="Courier New" w:hAnsi="Courier New" w:cs="Courier New"/>
    </w:rPr>
  </w:style>
  <w:style w:type="character" w:customStyle="1" w:styleId="WW8Num102z3">
    <w:name w:val="WW8Num102z3"/>
    <w:qFormat/>
    <w:rPr>
      <w:rFonts w:ascii="Symbol" w:hAnsi="Symbol" w:cs="Symbol"/>
    </w:rPr>
  </w:style>
  <w:style w:type="character" w:customStyle="1" w:styleId="WW8Num103z0">
    <w:name w:val="WW8Num103z0"/>
    <w:qFormat/>
    <w:rPr>
      <w:rFonts w:ascii="Wingdings" w:hAnsi="Wingdings" w:cs="Wingdings"/>
    </w:rPr>
  </w:style>
  <w:style w:type="character" w:customStyle="1" w:styleId="WW8Num103z1">
    <w:name w:val="WW8Num103z1"/>
    <w:qFormat/>
    <w:rPr>
      <w:rFonts w:ascii="Courier New" w:hAnsi="Courier New" w:cs="Courier New"/>
    </w:rPr>
  </w:style>
  <w:style w:type="character" w:customStyle="1" w:styleId="WW8Num103z3">
    <w:name w:val="WW8Num103z3"/>
    <w:qFormat/>
    <w:rPr>
      <w:rFonts w:ascii="Symbol" w:hAnsi="Symbol" w:cs="Symbol"/>
    </w:rPr>
  </w:style>
  <w:style w:type="character" w:customStyle="1" w:styleId="WW8Num104z0">
    <w:name w:val="WW8Num104z0"/>
    <w:qFormat/>
    <w:rPr>
      <w:rFonts w:ascii="Wingdings" w:hAnsi="Wingdings" w:cs="Wingdings"/>
    </w:rPr>
  </w:style>
  <w:style w:type="character" w:customStyle="1" w:styleId="WW8Num104z1">
    <w:name w:val="WW8Num104z1"/>
    <w:qFormat/>
    <w:rPr>
      <w:rFonts w:ascii="Courier New" w:hAnsi="Courier New" w:cs="Courier New"/>
    </w:rPr>
  </w:style>
  <w:style w:type="character" w:customStyle="1" w:styleId="WW8Num104z3">
    <w:name w:val="WW8Num104z3"/>
    <w:qFormat/>
    <w:rPr>
      <w:rFonts w:ascii="Symbol" w:hAnsi="Symbol" w:cs="Symbol"/>
    </w:rPr>
  </w:style>
  <w:style w:type="character" w:customStyle="1" w:styleId="WW8Num105z0">
    <w:name w:val="WW8Num105z0"/>
    <w:qFormat/>
    <w:rPr>
      <w:rFonts w:ascii="Wingdings" w:hAnsi="Wingdings" w:cs="Wingdings"/>
    </w:rPr>
  </w:style>
  <w:style w:type="character" w:customStyle="1" w:styleId="WW8Num105z1">
    <w:name w:val="WW8Num105z1"/>
    <w:qFormat/>
    <w:rPr>
      <w:rFonts w:ascii="Courier New" w:hAnsi="Courier New" w:cs="Courier New"/>
    </w:rPr>
  </w:style>
  <w:style w:type="character" w:customStyle="1" w:styleId="WW8Num105z3">
    <w:name w:val="WW8Num105z3"/>
    <w:qFormat/>
    <w:rPr>
      <w:rFonts w:ascii="Symbol" w:hAnsi="Symbol" w:cs="Symbol"/>
    </w:rPr>
  </w:style>
  <w:style w:type="character" w:customStyle="1" w:styleId="WW8Num106z0">
    <w:name w:val="WW8Num106z0"/>
    <w:qFormat/>
    <w:rPr>
      <w:rFonts w:ascii="Wingdings" w:hAnsi="Wingdings" w:cs="Wingdings"/>
    </w:rPr>
  </w:style>
  <w:style w:type="character" w:customStyle="1" w:styleId="WW8Num106z1">
    <w:name w:val="WW8Num106z1"/>
    <w:qFormat/>
    <w:rPr>
      <w:rFonts w:ascii="Courier New" w:hAnsi="Courier New" w:cs="Courier New"/>
    </w:rPr>
  </w:style>
  <w:style w:type="character" w:customStyle="1" w:styleId="WW8Num106z3">
    <w:name w:val="WW8Num106z3"/>
    <w:qFormat/>
    <w:rPr>
      <w:rFonts w:ascii="Symbol" w:hAnsi="Symbol" w:cs="Symbol"/>
    </w:rPr>
  </w:style>
  <w:style w:type="character" w:customStyle="1" w:styleId="WW8Num107z0">
    <w:name w:val="WW8Num107z0"/>
    <w:qFormat/>
    <w:rPr>
      <w:rFonts w:ascii="Wingdings" w:hAnsi="Wingdings" w:cs="Wingdings"/>
    </w:rPr>
  </w:style>
  <w:style w:type="character" w:customStyle="1" w:styleId="WW8Num107z1">
    <w:name w:val="WW8Num107z1"/>
    <w:qFormat/>
    <w:rPr>
      <w:rFonts w:ascii="Courier New" w:hAnsi="Courier New" w:cs="Courier New"/>
    </w:rPr>
  </w:style>
  <w:style w:type="character" w:customStyle="1" w:styleId="WW8Num107z3">
    <w:name w:val="WW8Num107z3"/>
    <w:qFormat/>
    <w:rPr>
      <w:rFonts w:ascii="Symbol" w:hAnsi="Symbol" w:cs="Symbol"/>
    </w:rPr>
  </w:style>
  <w:style w:type="character" w:customStyle="1" w:styleId="WW8Num108z0">
    <w:name w:val="WW8Num108z0"/>
    <w:qFormat/>
    <w:rPr>
      <w:rFonts w:ascii="Wingdings" w:hAnsi="Wingdings" w:cs="Wingdings"/>
    </w:rPr>
  </w:style>
  <w:style w:type="character" w:customStyle="1" w:styleId="WW8Num108z1">
    <w:name w:val="WW8Num108z1"/>
    <w:qFormat/>
    <w:rPr>
      <w:rFonts w:ascii="Courier New" w:hAnsi="Courier New" w:cs="Courier New"/>
    </w:rPr>
  </w:style>
  <w:style w:type="character" w:customStyle="1" w:styleId="WW8Num108z3">
    <w:name w:val="WW8Num108z3"/>
    <w:qFormat/>
    <w:rPr>
      <w:rFonts w:ascii="Symbol" w:hAnsi="Symbol" w:cs="Symbol"/>
    </w:rPr>
  </w:style>
  <w:style w:type="character" w:customStyle="1" w:styleId="WW8Num109z0">
    <w:name w:val="WW8Num109z0"/>
    <w:qFormat/>
    <w:rPr>
      <w:rFonts w:ascii="Wingdings" w:hAnsi="Wingdings" w:cs="Wingdings"/>
    </w:rPr>
  </w:style>
  <w:style w:type="character" w:customStyle="1" w:styleId="WW8Num109z1">
    <w:name w:val="WW8Num109z1"/>
    <w:qFormat/>
    <w:rPr>
      <w:rFonts w:ascii="Courier New" w:hAnsi="Courier New" w:cs="Courier New"/>
    </w:rPr>
  </w:style>
  <w:style w:type="character" w:customStyle="1" w:styleId="WW8Num109z3">
    <w:name w:val="WW8Num109z3"/>
    <w:qFormat/>
    <w:rPr>
      <w:rFonts w:ascii="Symbol" w:hAnsi="Symbol" w:cs="Symbol"/>
    </w:rPr>
  </w:style>
  <w:style w:type="character" w:customStyle="1" w:styleId="WW8Num110z0">
    <w:name w:val="WW8Num110z0"/>
    <w:qFormat/>
    <w:rPr>
      <w:rFonts w:ascii="Wingdings" w:hAnsi="Wingdings" w:cs="Wingdings"/>
    </w:rPr>
  </w:style>
  <w:style w:type="character" w:customStyle="1" w:styleId="WW8Num110z1">
    <w:name w:val="WW8Num110z1"/>
    <w:qFormat/>
    <w:rPr>
      <w:rFonts w:ascii="Courier New" w:hAnsi="Courier New" w:cs="Courier New"/>
    </w:rPr>
  </w:style>
  <w:style w:type="character" w:customStyle="1" w:styleId="WW8Num110z3">
    <w:name w:val="WW8Num110z3"/>
    <w:qFormat/>
    <w:rPr>
      <w:rFonts w:ascii="Symbol" w:hAnsi="Symbol" w:cs="Symbol"/>
    </w:rPr>
  </w:style>
  <w:style w:type="character" w:customStyle="1" w:styleId="WW8Num111z0">
    <w:name w:val="WW8Num111z0"/>
    <w:qFormat/>
    <w:rPr>
      <w:rFonts w:ascii="Wingdings" w:hAnsi="Wingdings" w:cs="Wingdings"/>
    </w:rPr>
  </w:style>
  <w:style w:type="character" w:customStyle="1" w:styleId="WW8Num111z1">
    <w:name w:val="WW8Num111z1"/>
    <w:qFormat/>
    <w:rPr>
      <w:rFonts w:ascii="Courier New" w:hAnsi="Courier New" w:cs="Courier New"/>
    </w:rPr>
  </w:style>
  <w:style w:type="character" w:customStyle="1" w:styleId="WW8Num111z3">
    <w:name w:val="WW8Num111z3"/>
    <w:qFormat/>
    <w:rPr>
      <w:rFonts w:ascii="Symbol" w:hAnsi="Symbol" w:cs="Symbol"/>
    </w:rPr>
  </w:style>
  <w:style w:type="character" w:customStyle="1" w:styleId="WW8Num112z0">
    <w:name w:val="WW8Num112z0"/>
    <w:qFormat/>
    <w:rPr>
      <w:rFonts w:ascii="Wingdings" w:hAnsi="Wingdings" w:cs="Wingdings"/>
    </w:rPr>
  </w:style>
  <w:style w:type="character" w:customStyle="1" w:styleId="WW8Num112z1">
    <w:name w:val="WW8Num112z1"/>
    <w:qFormat/>
    <w:rPr>
      <w:rFonts w:ascii="Courier New" w:hAnsi="Courier New" w:cs="Courier New"/>
    </w:rPr>
  </w:style>
  <w:style w:type="character" w:customStyle="1" w:styleId="WW8Num112z3">
    <w:name w:val="WW8Num112z3"/>
    <w:qFormat/>
    <w:rPr>
      <w:rFonts w:ascii="Symbol" w:hAnsi="Symbol" w:cs="Symbol"/>
    </w:rPr>
  </w:style>
  <w:style w:type="character" w:customStyle="1" w:styleId="WW8Num113z0">
    <w:name w:val="WW8Num113z0"/>
    <w:qFormat/>
    <w:rPr>
      <w:rFonts w:ascii="Wingdings" w:hAnsi="Wingdings" w:cs="Wingdings"/>
    </w:rPr>
  </w:style>
  <w:style w:type="character" w:customStyle="1" w:styleId="WW8Num113z1">
    <w:name w:val="WW8Num113z1"/>
    <w:qFormat/>
    <w:rPr>
      <w:rFonts w:ascii="Courier New" w:hAnsi="Courier New" w:cs="Courier New"/>
    </w:rPr>
  </w:style>
  <w:style w:type="character" w:customStyle="1" w:styleId="WW8Num113z3">
    <w:name w:val="WW8Num113z3"/>
    <w:qFormat/>
    <w:rPr>
      <w:rFonts w:ascii="Symbol" w:hAnsi="Symbol" w:cs="Symbol"/>
    </w:rPr>
  </w:style>
  <w:style w:type="character" w:customStyle="1" w:styleId="WW8Num114z0">
    <w:name w:val="WW8Num114z0"/>
    <w:qFormat/>
    <w:rPr>
      <w:rFonts w:ascii="Wingdings" w:hAnsi="Wingdings" w:cs="Wingdings"/>
    </w:rPr>
  </w:style>
  <w:style w:type="character" w:customStyle="1" w:styleId="WW8Num114z1">
    <w:name w:val="WW8Num114z1"/>
    <w:qFormat/>
    <w:rPr>
      <w:rFonts w:ascii="Courier New" w:hAnsi="Courier New" w:cs="Courier New"/>
    </w:rPr>
  </w:style>
  <w:style w:type="character" w:customStyle="1" w:styleId="WW8Num114z3">
    <w:name w:val="WW8Num114z3"/>
    <w:qFormat/>
    <w:rPr>
      <w:rFonts w:ascii="Symbol" w:hAnsi="Symbol" w:cs="Symbol"/>
    </w:rPr>
  </w:style>
  <w:style w:type="character" w:customStyle="1" w:styleId="WW8Num115z0">
    <w:name w:val="WW8Num115z0"/>
    <w:qFormat/>
    <w:rPr>
      <w:rFonts w:ascii="Symbol" w:hAnsi="Symbol" w:cs="Symbol"/>
    </w:rPr>
  </w:style>
  <w:style w:type="character" w:customStyle="1" w:styleId="WW8Num115z1">
    <w:name w:val="WW8Num115z1"/>
    <w:qFormat/>
    <w:rPr>
      <w:rFonts w:ascii="Courier New" w:hAnsi="Courier New" w:cs="Courier New"/>
    </w:rPr>
  </w:style>
  <w:style w:type="character" w:customStyle="1" w:styleId="WW8Num115z2">
    <w:name w:val="WW8Num115z2"/>
    <w:qFormat/>
    <w:rPr>
      <w:rFonts w:ascii="Wingdings" w:hAnsi="Wingdings" w:cs="Wingdings"/>
    </w:rPr>
  </w:style>
  <w:style w:type="character" w:customStyle="1" w:styleId="WW8Num116z0">
    <w:name w:val="WW8Num116z0"/>
    <w:qFormat/>
    <w:rPr>
      <w:rFonts w:ascii="Wingdings" w:hAnsi="Wingdings" w:cs="Wingdings"/>
    </w:rPr>
  </w:style>
  <w:style w:type="character" w:customStyle="1" w:styleId="WW8Num116z1">
    <w:name w:val="WW8Num116z1"/>
    <w:qFormat/>
    <w:rPr>
      <w:rFonts w:ascii="Courier New" w:hAnsi="Courier New" w:cs="Courier New"/>
    </w:rPr>
  </w:style>
  <w:style w:type="character" w:customStyle="1" w:styleId="WW8Num116z3">
    <w:name w:val="WW8Num116z3"/>
    <w:qFormat/>
    <w:rPr>
      <w:rFonts w:ascii="Symbol" w:hAnsi="Symbol" w:cs="Symbol"/>
    </w:rPr>
  </w:style>
  <w:style w:type="character" w:customStyle="1" w:styleId="WW8Num117z0">
    <w:name w:val="WW8Num117z0"/>
    <w:qFormat/>
    <w:rPr>
      <w:rFonts w:cs="Times New Roman"/>
    </w:rPr>
  </w:style>
  <w:style w:type="character" w:customStyle="1" w:styleId="WW8Num118z0">
    <w:name w:val="WW8Num118z0"/>
    <w:qFormat/>
    <w:rPr>
      <w:rFonts w:ascii="Wingdings" w:hAnsi="Wingdings" w:cs="Wingdings"/>
    </w:rPr>
  </w:style>
  <w:style w:type="character" w:customStyle="1" w:styleId="WW8Num118z1">
    <w:name w:val="WW8Num118z1"/>
    <w:qFormat/>
    <w:rPr>
      <w:rFonts w:ascii="Courier New" w:hAnsi="Courier New" w:cs="Courier New"/>
    </w:rPr>
  </w:style>
  <w:style w:type="character" w:customStyle="1" w:styleId="WW8Num118z3">
    <w:name w:val="WW8Num118z3"/>
    <w:qFormat/>
    <w:rPr>
      <w:rFonts w:ascii="Symbol" w:hAnsi="Symbol" w:cs="Symbol"/>
    </w:rPr>
  </w:style>
  <w:style w:type="character" w:customStyle="1" w:styleId="WW8Num119z0">
    <w:name w:val="WW8Num119z0"/>
    <w:qFormat/>
    <w:rPr>
      <w:rFonts w:ascii="Wingdings" w:hAnsi="Wingdings" w:cs="Wingdings"/>
    </w:rPr>
  </w:style>
  <w:style w:type="character" w:customStyle="1" w:styleId="WW8Num119z1">
    <w:name w:val="WW8Num119z1"/>
    <w:qFormat/>
    <w:rPr>
      <w:rFonts w:ascii="Courier New" w:hAnsi="Courier New" w:cs="Courier New"/>
    </w:rPr>
  </w:style>
  <w:style w:type="character" w:customStyle="1" w:styleId="WW8Num119z3">
    <w:name w:val="WW8Num119z3"/>
    <w:qFormat/>
    <w:rPr>
      <w:rFonts w:ascii="Symbol" w:hAnsi="Symbol" w:cs="Symbol"/>
    </w:rPr>
  </w:style>
  <w:style w:type="character" w:customStyle="1" w:styleId="WW8Num120z0">
    <w:name w:val="WW8Num120z0"/>
    <w:qFormat/>
    <w:rPr>
      <w:rFonts w:ascii="Wingdings" w:hAnsi="Wingdings" w:cs="Wingdings"/>
    </w:rPr>
  </w:style>
  <w:style w:type="character" w:customStyle="1" w:styleId="WW8Num120z1">
    <w:name w:val="WW8Num120z1"/>
    <w:qFormat/>
    <w:rPr>
      <w:rFonts w:ascii="Courier New" w:hAnsi="Courier New" w:cs="Courier New"/>
    </w:rPr>
  </w:style>
  <w:style w:type="character" w:customStyle="1" w:styleId="WW8Num120z3">
    <w:name w:val="WW8Num120z3"/>
    <w:qFormat/>
    <w:rPr>
      <w:rFonts w:ascii="Symbol" w:hAnsi="Symbol" w:cs="Symbol"/>
    </w:rPr>
  </w:style>
  <w:style w:type="character" w:customStyle="1" w:styleId="WW8Num121z0">
    <w:name w:val="WW8Num121z0"/>
    <w:qFormat/>
    <w:rPr>
      <w:rFonts w:ascii="Wingdings" w:hAnsi="Wingdings" w:cs="Wingdings"/>
    </w:rPr>
  </w:style>
  <w:style w:type="character" w:customStyle="1" w:styleId="WW8Num121z1">
    <w:name w:val="WW8Num121z1"/>
    <w:qFormat/>
    <w:rPr>
      <w:rFonts w:ascii="Courier New" w:hAnsi="Courier New" w:cs="Courier New"/>
    </w:rPr>
  </w:style>
  <w:style w:type="character" w:customStyle="1" w:styleId="WW8Num121z3">
    <w:name w:val="WW8Num121z3"/>
    <w:qFormat/>
    <w:rPr>
      <w:rFonts w:ascii="Symbol" w:hAnsi="Symbol" w:cs="Symbol"/>
    </w:rPr>
  </w:style>
  <w:style w:type="character" w:customStyle="1" w:styleId="WW8Num122z0">
    <w:name w:val="WW8Num122z0"/>
    <w:qFormat/>
    <w:rPr>
      <w:rFonts w:ascii="Wingdings" w:hAnsi="Wingdings" w:cs="Wingdings"/>
    </w:rPr>
  </w:style>
  <w:style w:type="character" w:customStyle="1" w:styleId="WW8Num122z1">
    <w:name w:val="WW8Num122z1"/>
    <w:qFormat/>
    <w:rPr>
      <w:rFonts w:ascii="Courier New" w:hAnsi="Courier New" w:cs="Courier New"/>
    </w:rPr>
  </w:style>
  <w:style w:type="character" w:customStyle="1" w:styleId="WW8Num122z3">
    <w:name w:val="WW8Num122z3"/>
    <w:qFormat/>
    <w:rPr>
      <w:rFonts w:ascii="Symbol" w:hAnsi="Symbol" w:cs="Symbol"/>
    </w:rPr>
  </w:style>
  <w:style w:type="character" w:customStyle="1" w:styleId="WW8Num123z0">
    <w:name w:val="WW8Num123z0"/>
    <w:qFormat/>
    <w:rPr>
      <w:rFonts w:ascii="Symbol" w:hAnsi="Symbol" w:cs="Symbol"/>
    </w:rPr>
  </w:style>
  <w:style w:type="character" w:customStyle="1" w:styleId="WW8Num123z1">
    <w:name w:val="WW8Num123z1"/>
    <w:qFormat/>
    <w:rPr>
      <w:rFonts w:ascii="Courier New" w:hAnsi="Courier New" w:cs="Courier New"/>
    </w:rPr>
  </w:style>
  <w:style w:type="character" w:customStyle="1" w:styleId="WW8Num123z2">
    <w:name w:val="WW8Num123z2"/>
    <w:qFormat/>
    <w:rPr>
      <w:rFonts w:ascii="Wingdings" w:hAnsi="Wingdings" w:cs="Wingdings"/>
    </w:rPr>
  </w:style>
  <w:style w:type="character" w:customStyle="1" w:styleId="WW8Num124z0">
    <w:name w:val="WW8Num124z0"/>
    <w:qFormat/>
    <w:rPr>
      <w:rFonts w:ascii="Wingdings" w:hAnsi="Wingdings" w:cs="Wingdings"/>
    </w:rPr>
  </w:style>
  <w:style w:type="character" w:customStyle="1" w:styleId="WW8Num124z1">
    <w:name w:val="WW8Num124z1"/>
    <w:qFormat/>
    <w:rPr>
      <w:rFonts w:ascii="Courier New" w:hAnsi="Courier New" w:cs="Courier New"/>
    </w:rPr>
  </w:style>
  <w:style w:type="character" w:customStyle="1" w:styleId="WW8Num124z3">
    <w:name w:val="WW8Num124z3"/>
    <w:qFormat/>
    <w:rPr>
      <w:rFonts w:ascii="Symbol" w:hAnsi="Symbol" w:cs="Symbol"/>
    </w:rPr>
  </w:style>
  <w:style w:type="character" w:customStyle="1" w:styleId="WW8Num125z0">
    <w:name w:val="WW8Num125z0"/>
    <w:qFormat/>
    <w:rPr>
      <w:rFonts w:ascii="Wingdings" w:hAnsi="Wingdings" w:cs="Wingdings"/>
    </w:rPr>
  </w:style>
  <w:style w:type="character" w:customStyle="1" w:styleId="WW8Num125z1">
    <w:name w:val="WW8Num125z1"/>
    <w:qFormat/>
    <w:rPr>
      <w:rFonts w:ascii="Courier New" w:hAnsi="Courier New" w:cs="Courier New"/>
    </w:rPr>
  </w:style>
  <w:style w:type="character" w:customStyle="1" w:styleId="WW8Num125z3">
    <w:name w:val="WW8Num125z3"/>
    <w:qFormat/>
    <w:rPr>
      <w:rFonts w:ascii="Symbol" w:hAnsi="Symbol" w:cs="Symbol"/>
    </w:rPr>
  </w:style>
  <w:style w:type="character" w:customStyle="1" w:styleId="WW8Num126z0">
    <w:name w:val="WW8Num126z0"/>
    <w:qFormat/>
    <w:rPr>
      <w:rFonts w:ascii="Wingdings" w:hAnsi="Wingdings" w:cs="Wingdings"/>
    </w:rPr>
  </w:style>
  <w:style w:type="character" w:customStyle="1" w:styleId="WW8Num126z1">
    <w:name w:val="WW8Num126z1"/>
    <w:qFormat/>
    <w:rPr>
      <w:rFonts w:ascii="Courier New" w:hAnsi="Courier New" w:cs="Courier New"/>
    </w:rPr>
  </w:style>
  <w:style w:type="character" w:customStyle="1" w:styleId="WW8Num126z3">
    <w:name w:val="WW8Num126z3"/>
    <w:qFormat/>
    <w:rPr>
      <w:rFonts w:ascii="Symbol" w:hAnsi="Symbol" w:cs="Symbol"/>
    </w:rPr>
  </w:style>
  <w:style w:type="character" w:customStyle="1" w:styleId="WW8Num127z0">
    <w:name w:val="WW8Num127z0"/>
    <w:qFormat/>
    <w:rPr>
      <w:rFonts w:ascii="Wingdings" w:hAnsi="Wingdings" w:cs="Wingdings"/>
    </w:rPr>
  </w:style>
  <w:style w:type="character" w:customStyle="1" w:styleId="WW8Num127z1">
    <w:name w:val="WW8Num127z1"/>
    <w:qFormat/>
    <w:rPr>
      <w:rFonts w:ascii="Courier New" w:hAnsi="Courier New" w:cs="Courier New"/>
    </w:rPr>
  </w:style>
  <w:style w:type="character" w:customStyle="1" w:styleId="WW8Num127z3">
    <w:name w:val="WW8Num127z3"/>
    <w:qFormat/>
    <w:rPr>
      <w:rFonts w:ascii="Symbol" w:hAnsi="Symbol" w:cs="Symbol"/>
    </w:rPr>
  </w:style>
  <w:style w:type="character" w:customStyle="1" w:styleId="WW8Num128z0">
    <w:name w:val="WW8Num128z0"/>
    <w:qFormat/>
    <w:rPr>
      <w:rFonts w:ascii="Wingdings" w:hAnsi="Wingdings" w:cs="Wingdings"/>
    </w:rPr>
  </w:style>
  <w:style w:type="character" w:customStyle="1" w:styleId="WW8Num128z1">
    <w:name w:val="WW8Num128z1"/>
    <w:qFormat/>
    <w:rPr>
      <w:rFonts w:ascii="Courier New" w:hAnsi="Courier New" w:cs="Courier New"/>
    </w:rPr>
  </w:style>
  <w:style w:type="character" w:customStyle="1" w:styleId="WW8Num128z3">
    <w:name w:val="WW8Num128z3"/>
    <w:qFormat/>
    <w:rPr>
      <w:rFonts w:ascii="Symbol" w:hAnsi="Symbol" w:cs="Symbol"/>
    </w:rPr>
  </w:style>
  <w:style w:type="character" w:customStyle="1" w:styleId="WW8Num129z0">
    <w:name w:val="WW8Num129z0"/>
    <w:qFormat/>
    <w:rPr>
      <w:rFonts w:ascii="Wingdings" w:hAnsi="Wingdings" w:cs="Wingdings"/>
    </w:rPr>
  </w:style>
  <w:style w:type="character" w:customStyle="1" w:styleId="WW8Num129z1">
    <w:name w:val="WW8Num129z1"/>
    <w:qFormat/>
    <w:rPr>
      <w:rFonts w:ascii="Courier New" w:hAnsi="Courier New" w:cs="Courier New"/>
    </w:rPr>
  </w:style>
  <w:style w:type="character" w:customStyle="1" w:styleId="WW8Num129z3">
    <w:name w:val="WW8Num129z3"/>
    <w:qFormat/>
    <w:rPr>
      <w:rFonts w:ascii="Symbol" w:hAnsi="Symbol" w:cs="Symbol"/>
    </w:rPr>
  </w:style>
  <w:style w:type="character" w:customStyle="1" w:styleId="WW8Num130z0">
    <w:name w:val="WW8Num130z0"/>
    <w:qFormat/>
    <w:rPr>
      <w:rFonts w:ascii="Wingdings" w:hAnsi="Wingdings" w:cs="Wingdings"/>
    </w:rPr>
  </w:style>
  <w:style w:type="character" w:customStyle="1" w:styleId="WW8Num130z1">
    <w:name w:val="WW8Num130z1"/>
    <w:qFormat/>
    <w:rPr>
      <w:rFonts w:ascii="Courier New" w:hAnsi="Courier New" w:cs="Courier New"/>
    </w:rPr>
  </w:style>
  <w:style w:type="character" w:customStyle="1" w:styleId="WW8Num130z3">
    <w:name w:val="WW8Num130z3"/>
    <w:qFormat/>
    <w:rPr>
      <w:rFonts w:ascii="Symbol" w:hAnsi="Symbol" w:cs="Symbol"/>
    </w:rPr>
  </w:style>
  <w:style w:type="character" w:customStyle="1" w:styleId="WW8Num131z0">
    <w:name w:val="WW8Num131z0"/>
    <w:qFormat/>
    <w:rPr>
      <w:rFonts w:ascii="Wingdings" w:hAnsi="Wingdings" w:cs="Wingdings"/>
    </w:rPr>
  </w:style>
  <w:style w:type="character" w:customStyle="1" w:styleId="WW8Num131z1">
    <w:name w:val="WW8Num131z1"/>
    <w:qFormat/>
    <w:rPr>
      <w:rFonts w:ascii="Courier New" w:hAnsi="Courier New" w:cs="Courier New"/>
    </w:rPr>
  </w:style>
  <w:style w:type="character" w:customStyle="1" w:styleId="WW8Num131z3">
    <w:name w:val="WW8Num131z3"/>
    <w:qFormat/>
    <w:rPr>
      <w:rFonts w:ascii="Symbol" w:hAnsi="Symbol" w:cs="Symbol"/>
    </w:rPr>
  </w:style>
  <w:style w:type="character" w:customStyle="1" w:styleId="WW8Num132z0">
    <w:name w:val="WW8Num132z0"/>
    <w:qFormat/>
    <w:rPr>
      <w:rFonts w:ascii="Wingdings" w:hAnsi="Wingdings" w:cs="Wingdings"/>
    </w:rPr>
  </w:style>
  <w:style w:type="character" w:customStyle="1" w:styleId="WW8Num132z1">
    <w:name w:val="WW8Num132z1"/>
    <w:qFormat/>
    <w:rPr>
      <w:rFonts w:ascii="Courier New" w:hAnsi="Courier New" w:cs="Courier New"/>
    </w:rPr>
  </w:style>
  <w:style w:type="character" w:customStyle="1" w:styleId="WW8Num132z3">
    <w:name w:val="WW8Num132z3"/>
    <w:qFormat/>
    <w:rPr>
      <w:rFonts w:ascii="Symbol" w:hAnsi="Symbol" w:cs="Symbol"/>
    </w:rPr>
  </w:style>
  <w:style w:type="character" w:customStyle="1" w:styleId="WW8Num133z0">
    <w:name w:val="WW8Num133z0"/>
    <w:qFormat/>
    <w:rPr>
      <w:rFonts w:ascii="Wingdings" w:hAnsi="Wingdings" w:cs="Wingdings"/>
    </w:rPr>
  </w:style>
  <w:style w:type="character" w:customStyle="1" w:styleId="WW8Num133z1">
    <w:name w:val="WW8Num133z1"/>
    <w:qFormat/>
    <w:rPr>
      <w:rFonts w:ascii="Courier New" w:hAnsi="Courier New" w:cs="Courier New"/>
    </w:rPr>
  </w:style>
  <w:style w:type="character" w:customStyle="1" w:styleId="WW8Num133z3">
    <w:name w:val="WW8Num133z3"/>
    <w:qFormat/>
    <w:rPr>
      <w:rFonts w:ascii="Symbol" w:hAnsi="Symbol" w:cs="Symbol"/>
    </w:rPr>
  </w:style>
  <w:style w:type="character" w:customStyle="1" w:styleId="WW8Num134z0">
    <w:name w:val="WW8Num134z0"/>
    <w:qFormat/>
    <w:rPr>
      <w:rFonts w:ascii="Wingdings" w:hAnsi="Wingdings" w:cs="Wingdings"/>
    </w:rPr>
  </w:style>
  <w:style w:type="character" w:customStyle="1" w:styleId="WW8Num134z1">
    <w:name w:val="WW8Num134z1"/>
    <w:qFormat/>
    <w:rPr>
      <w:rFonts w:ascii="Courier New" w:hAnsi="Courier New" w:cs="Courier New"/>
    </w:rPr>
  </w:style>
  <w:style w:type="character" w:customStyle="1" w:styleId="WW8Num134z3">
    <w:name w:val="WW8Num134z3"/>
    <w:qFormat/>
    <w:rPr>
      <w:rFonts w:ascii="Symbol" w:hAnsi="Symbol" w:cs="Symbol"/>
    </w:rPr>
  </w:style>
  <w:style w:type="character" w:customStyle="1" w:styleId="WW8Num135z0">
    <w:name w:val="WW8Num135z0"/>
    <w:qFormat/>
    <w:rPr>
      <w:rFonts w:ascii="Symbol" w:hAnsi="Symbol" w:cs="Symbol"/>
    </w:rPr>
  </w:style>
  <w:style w:type="character" w:customStyle="1" w:styleId="WW8Num135z1">
    <w:name w:val="WW8Num135z1"/>
    <w:qFormat/>
    <w:rPr>
      <w:rFonts w:ascii="Courier New" w:hAnsi="Courier New" w:cs="Courier New"/>
    </w:rPr>
  </w:style>
  <w:style w:type="character" w:customStyle="1" w:styleId="WW8Num135z2">
    <w:name w:val="WW8Num135z2"/>
    <w:qFormat/>
    <w:rPr>
      <w:rFonts w:ascii="Wingdings" w:hAnsi="Wingdings" w:cs="Wingdings"/>
    </w:rPr>
  </w:style>
  <w:style w:type="character" w:customStyle="1" w:styleId="WW8Num136z0">
    <w:name w:val="WW8Num136z0"/>
    <w:qFormat/>
    <w:rPr>
      <w:rFonts w:ascii="Wingdings" w:hAnsi="Wingdings" w:cs="Wingdings"/>
    </w:rPr>
  </w:style>
  <w:style w:type="character" w:customStyle="1" w:styleId="WW8Num136z1">
    <w:name w:val="WW8Num136z1"/>
    <w:qFormat/>
    <w:rPr>
      <w:rFonts w:ascii="Courier New" w:hAnsi="Courier New" w:cs="Courier New"/>
    </w:rPr>
  </w:style>
  <w:style w:type="character" w:customStyle="1" w:styleId="WW8Num136z3">
    <w:name w:val="WW8Num136z3"/>
    <w:qFormat/>
    <w:rPr>
      <w:rFonts w:ascii="Symbol" w:hAnsi="Symbol" w:cs="Symbol"/>
    </w:rPr>
  </w:style>
  <w:style w:type="character" w:customStyle="1" w:styleId="WW8Num137z0">
    <w:name w:val="WW8Num137z0"/>
    <w:qFormat/>
    <w:rPr>
      <w:rFonts w:ascii="Wingdings" w:hAnsi="Wingdings" w:cs="Wingdings"/>
    </w:rPr>
  </w:style>
  <w:style w:type="character" w:customStyle="1" w:styleId="WW8Num137z1">
    <w:name w:val="WW8Num137z1"/>
    <w:qFormat/>
    <w:rPr>
      <w:rFonts w:ascii="Courier New" w:hAnsi="Courier New" w:cs="Courier New"/>
    </w:rPr>
  </w:style>
  <w:style w:type="character" w:customStyle="1" w:styleId="WW8Num137z3">
    <w:name w:val="WW8Num137z3"/>
    <w:qFormat/>
    <w:rPr>
      <w:rFonts w:ascii="Symbol" w:hAnsi="Symbol" w:cs="Symbol"/>
    </w:rPr>
  </w:style>
  <w:style w:type="character" w:customStyle="1" w:styleId="WW8Num138z0">
    <w:name w:val="WW8Num138z0"/>
    <w:qFormat/>
    <w:rPr>
      <w:rFonts w:ascii="Wingdings" w:hAnsi="Wingdings" w:cs="Wingdings"/>
    </w:rPr>
  </w:style>
  <w:style w:type="character" w:customStyle="1" w:styleId="WW8Num138z1">
    <w:name w:val="WW8Num138z1"/>
    <w:qFormat/>
    <w:rPr>
      <w:rFonts w:ascii="Courier New" w:hAnsi="Courier New" w:cs="Courier New"/>
    </w:rPr>
  </w:style>
  <w:style w:type="character" w:customStyle="1" w:styleId="WW8Num138z3">
    <w:name w:val="WW8Num138z3"/>
    <w:qFormat/>
    <w:rPr>
      <w:rFonts w:ascii="Symbol" w:hAnsi="Symbol" w:cs="Symbol"/>
    </w:rPr>
  </w:style>
  <w:style w:type="character" w:customStyle="1" w:styleId="WW8Num139z0">
    <w:name w:val="WW8Num139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140z0">
    <w:name w:val="WW8Num140z0"/>
    <w:qFormat/>
    <w:rPr>
      <w:rFonts w:ascii="Wingdings" w:hAnsi="Wingdings" w:cs="Wingdings"/>
    </w:rPr>
  </w:style>
  <w:style w:type="character" w:customStyle="1" w:styleId="WW8Num140z1">
    <w:name w:val="WW8Num140z1"/>
    <w:qFormat/>
    <w:rPr>
      <w:rFonts w:ascii="Courier New" w:hAnsi="Courier New" w:cs="Courier New"/>
    </w:rPr>
  </w:style>
  <w:style w:type="character" w:customStyle="1" w:styleId="WW8Num140z3">
    <w:name w:val="WW8Num140z3"/>
    <w:qFormat/>
    <w:rPr>
      <w:rFonts w:ascii="Symbol" w:hAnsi="Symbol" w:cs="Symbol"/>
    </w:rPr>
  </w:style>
  <w:style w:type="character" w:customStyle="1" w:styleId="WW8Num141z0">
    <w:name w:val="WW8Num141z0"/>
    <w:qFormat/>
    <w:rPr>
      <w:rFonts w:ascii="Wingdings" w:hAnsi="Wingdings" w:cs="Wingdings"/>
    </w:rPr>
  </w:style>
  <w:style w:type="character" w:customStyle="1" w:styleId="WW8Num141z1">
    <w:name w:val="WW8Num141z1"/>
    <w:qFormat/>
    <w:rPr>
      <w:rFonts w:ascii="Courier New" w:hAnsi="Courier New" w:cs="Courier New"/>
    </w:rPr>
  </w:style>
  <w:style w:type="character" w:customStyle="1" w:styleId="WW8Num141z3">
    <w:name w:val="WW8Num141z3"/>
    <w:qFormat/>
    <w:rPr>
      <w:rFonts w:ascii="Symbol" w:hAnsi="Symbol" w:cs="Symbol"/>
    </w:rPr>
  </w:style>
  <w:style w:type="character" w:customStyle="1" w:styleId="WW8Num142z0">
    <w:name w:val="WW8Num142z0"/>
    <w:qFormat/>
    <w:rPr>
      <w:rFonts w:ascii="Wingdings" w:hAnsi="Wingdings" w:cs="Wingdings"/>
    </w:rPr>
  </w:style>
  <w:style w:type="character" w:customStyle="1" w:styleId="WW8Num142z1">
    <w:name w:val="WW8Num142z1"/>
    <w:qFormat/>
    <w:rPr>
      <w:rFonts w:ascii="Courier New" w:hAnsi="Courier New" w:cs="Courier New"/>
    </w:rPr>
  </w:style>
  <w:style w:type="character" w:customStyle="1" w:styleId="WW8Num142z3">
    <w:name w:val="WW8Num142z3"/>
    <w:qFormat/>
    <w:rPr>
      <w:rFonts w:ascii="Symbol" w:hAnsi="Symbol" w:cs="Symbol"/>
    </w:rPr>
  </w:style>
  <w:style w:type="character" w:customStyle="1" w:styleId="WW8Num143z0">
    <w:name w:val="WW8Num143z0"/>
    <w:qFormat/>
    <w:rPr>
      <w:rFonts w:ascii="Wingdings" w:hAnsi="Wingdings" w:cs="Wingdings"/>
    </w:rPr>
  </w:style>
  <w:style w:type="character" w:customStyle="1" w:styleId="WW8Num143z1">
    <w:name w:val="WW8Num143z1"/>
    <w:qFormat/>
    <w:rPr>
      <w:rFonts w:ascii="Courier New" w:hAnsi="Courier New" w:cs="Courier New"/>
    </w:rPr>
  </w:style>
  <w:style w:type="character" w:customStyle="1" w:styleId="WW8Num143z3">
    <w:name w:val="WW8Num143z3"/>
    <w:qFormat/>
    <w:rPr>
      <w:rFonts w:ascii="Symbol" w:hAnsi="Symbol" w:cs="Symbol"/>
    </w:rPr>
  </w:style>
  <w:style w:type="character" w:customStyle="1" w:styleId="WW8Num144z0">
    <w:name w:val="WW8Num144z0"/>
    <w:qFormat/>
    <w:rPr>
      <w:rFonts w:ascii="Wingdings" w:hAnsi="Wingdings" w:cs="Wingdings"/>
    </w:rPr>
  </w:style>
  <w:style w:type="character" w:customStyle="1" w:styleId="WW8Num144z1">
    <w:name w:val="WW8Num144z1"/>
    <w:qFormat/>
    <w:rPr>
      <w:rFonts w:ascii="Courier New" w:hAnsi="Courier New" w:cs="Courier New"/>
    </w:rPr>
  </w:style>
  <w:style w:type="character" w:customStyle="1" w:styleId="WW8Num144z3">
    <w:name w:val="WW8Num144z3"/>
    <w:qFormat/>
    <w:rPr>
      <w:rFonts w:ascii="Symbol" w:hAnsi="Symbol" w:cs="Symbol"/>
    </w:rPr>
  </w:style>
  <w:style w:type="character" w:customStyle="1" w:styleId="WW8Num145z0">
    <w:name w:val="WW8Num145z0"/>
    <w:qFormat/>
    <w:rPr>
      <w:rFonts w:ascii="Wingdings" w:hAnsi="Wingdings" w:cs="Wingdings"/>
    </w:rPr>
  </w:style>
  <w:style w:type="character" w:customStyle="1" w:styleId="WW8Num145z1">
    <w:name w:val="WW8Num145z1"/>
    <w:qFormat/>
    <w:rPr>
      <w:rFonts w:ascii="Courier New" w:hAnsi="Courier New" w:cs="Courier New"/>
    </w:rPr>
  </w:style>
  <w:style w:type="character" w:customStyle="1" w:styleId="WW8Num145z3">
    <w:name w:val="WW8Num145z3"/>
    <w:qFormat/>
    <w:rPr>
      <w:rFonts w:ascii="Symbol" w:hAnsi="Symbol" w:cs="Symbol"/>
    </w:rPr>
  </w:style>
  <w:style w:type="character" w:customStyle="1" w:styleId="WW8Num146z0">
    <w:name w:val="WW8Num146z0"/>
    <w:qFormat/>
    <w:rPr>
      <w:rFonts w:ascii="Wingdings" w:hAnsi="Wingdings" w:cs="Wingdings"/>
    </w:rPr>
  </w:style>
  <w:style w:type="character" w:customStyle="1" w:styleId="WW8Num146z1">
    <w:name w:val="WW8Num146z1"/>
    <w:qFormat/>
    <w:rPr>
      <w:rFonts w:ascii="Courier New" w:hAnsi="Courier New" w:cs="Courier New"/>
    </w:rPr>
  </w:style>
  <w:style w:type="character" w:customStyle="1" w:styleId="WW8Num146z3">
    <w:name w:val="WW8Num146z3"/>
    <w:qFormat/>
    <w:rPr>
      <w:rFonts w:ascii="Symbol" w:hAnsi="Symbol" w:cs="Symbol"/>
    </w:rPr>
  </w:style>
  <w:style w:type="character" w:customStyle="1" w:styleId="WW8Num147z0">
    <w:name w:val="WW8Num147z0"/>
    <w:qFormat/>
    <w:rPr>
      <w:rFonts w:ascii="Wingdings" w:hAnsi="Wingdings" w:cs="Wingdings"/>
    </w:rPr>
  </w:style>
  <w:style w:type="character" w:customStyle="1" w:styleId="WW8Num147z1">
    <w:name w:val="WW8Num147z1"/>
    <w:qFormat/>
    <w:rPr>
      <w:rFonts w:ascii="Courier New" w:hAnsi="Courier New" w:cs="Courier New"/>
    </w:rPr>
  </w:style>
  <w:style w:type="character" w:customStyle="1" w:styleId="WW8Num147z3">
    <w:name w:val="WW8Num147z3"/>
    <w:qFormat/>
    <w:rPr>
      <w:rFonts w:ascii="Symbol" w:hAnsi="Symbol" w:cs="Symbol"/>
    </w:rPr>
  </w:style>
  <w:style w:type="character" w:customStyle="1" w:styleId="WW8Num148z0">
    <w:name w:val="WW8Num148z0"/>
    <w:qFormat/>
    <w:rPr>
      <w:rFonts w:ascii="Wingdings" w:hAnsi="Wingdings" w:cs="Wingdings"/>
    </w:rPr>
  </w:style>
  <w:style w:type="character" w:customStyle="1" w:styleId="WW8Num148z1">
    <w:name w:val="WW8Num148z1"/>
    <w:qFormat/>
    <w:rPr>
      <w:rFonts w:ascii="Courier New" w:hAnsi="Courier New" w:cs="Courier New"/>
    </w:rPr>
  </w:style>
  <w:style w:type="character" w:customStyle="1" w:styleId="WW8Num148z3">
    <w:name w:val="WW8Num148z3"/>
    <w:qFormat/>
    <w:rPr>
      <w:rFonts w:ascii="Symbol" w:hAnsi="Symbol" w:cs="Symbol"/>
    </w:rPr>
  </w:style>
  <w:style w:type="character" w:customStyle="1" w:styleId="WW8Num149z0">
    <w:name w:val="WW8Num149z0"/>
    <w:qFormat/>
    <w:rPr>
      <w:rFonts w:ascii="Wingdings" w:hAnsi="Wingdings" w:cs="Wingdings"/>
    </w:rPr>
  </w:style>
  <w:style w:type="character" w:customStyle="1" w:styleId="WW8Num149z3">
    <w:name w:val="WW8Num149z3"/>
    <w:qFormat/>
    <w:rPr>
      <w:rFonts w:ascii="Symbol" w:hAnsi="Symbol" w:cs="Symbol"/>
    </w:rPr>
  </w:style>
  <w:style w:type="character" w:customStyle="1" w:styleId="WW8Num149z4">
    <w:name w:val="WW8Num149z4"/>
    <w:qFormat/>
    <w:rPr>
      <w:rFonts w:ascii="Courier New" w:hAnsi="Courier New" w:cs="Courier New"/>
    </w:rPr>
  </w:style>
  <w:style w:type="character" w:customStyle="1" w:styleId="WW8Num150z0">
    <w:name w:val="WW8Num150z0"/>
    <w:qFormat/>
    <w:rPr>
      <w:rFonts w:ascii="Wingdings" w:hAnsi="Wingdings" w:cs="Wingdings"/>
    </w:rPr>
  </w:style>
  <w:style w:type="character" w:customStyle="1" w:styleId="WW8Num150z1">
    <w:name w:val="WW8Num150z1"/>
    <w:qFormat/>
    <w:rPr>
      <w:rFonts w:ascii="Courier New" w:hAnsi="Courier New" w:cs="Courier New"/>
    </w:rPr>
  </w:style>
  <w:style w:type="character" w:customStyle="1" w:styleId="WW8Num150z3">
    <w:name w:val="WW8Num150z3"/>
    <w:qFormat/>
    <w:rPr>
      <w:rFonts w:ascii="Symbol" w:hAnsi="Symbol" w:cs="Symbol"/>
    </w:rPr>
  </w:style>
  <w:style w:type="character" w:customStyle="1" w:styleId="WW8Num151z0">
    <w:name w:val="WW8Num151z0"/>
    <w:qFormat/>
    <w:rPr>
      <w:rFonts w:ascii="Wingdings" w:hAnsi="Wingdings" w:cs="Wingdings"/>
    </w:rPr>
  </w:style>
  <w:style w:type="character" w:customStyle="1" w:styleId="WW8Num151z1">
    <w:name w:val="WW8Num151z1"/>
    <w:qFormat/>
    <w:rPr>
      <w:rFonts w:ascii="Courier New" w:hAnsi="Courier New" w:cs="Courier New"/>
    </w:rPr>
  </w:style>
  <w:style w:type="character" w:customStyle="1" w:styleId="WW8Num151z3">
    <w:name w:val="WW8Num151z3"/>
    <w:qFormat/>
    <w:rPr>
      <w:rFonts w:ascii="Symbol" w:hAnsi="Symbol" w:cs="Symbol"/>
    </w:rPr>
  </w:style>
  <w:style w:type="character" w:customStyle="1" w:styleId="WW8Num152z0">
    <w:name w:val="WW8Num152z0"/>
    <w:qFormat/>
    <w:rPr>
      <w:rFonts w:ascii="Wingdings" w:hAnsi="Wingdings" w:cs="Wingdings"/>
    </w:rPr>
  </w:style>
  <w:style w:type="character" w:customStyle="1" w:styleId="WW8Num152z1">
    <w:name w:val="WW8Num152z1"/>
    <w:qFormat/>
    <w:rPr>
      <w:rFonts w:ascii="Courier New" w:hAnsi="Courier New" w:cs="Courier New"/>
    </w:rPr>
  </w:style>
  <w:style w:type="character" w:customStyle="1" w:styleId="WW8Num152z3">
    <w:name w:val="WW8Num152z3"/>
    <w:qFormat/>
    <w:rPr>
      <w:rFonts w:ascii="Symbol" w:hAnsi="Symbol" w:cs="Symbol"/>
    </w:rPr>
  </w:style>
  <w:style w:type="character" w:customStyle="1" w:styleId="WW8Num153z0">
    <w:name w:val="WW8Num153z0"/>
    <w:qFormat/>
    <w:rPr>
      <w:rFonts w:ascii="Wingdings" w:hAnsi="Wingdings" w:cs="Wingdings"/>
    </w:rPr>
  </w:style>
  <w:style w:type="character" w:customStyle="1" w:styleId="WW8Num153z1">
    <w:name w:val="WW8Num153z1"/>
    <w:qFormat/>
    <w:rPr>
      <w:rFonts w:ascii="Courier New" w:hAnsi="Courier New" w:cs="Courier New"/>
    </w:rPr>
  </w:style>
  <w:style w:type="character" w:customStyle="1" w:styleId="WW8Num153z3">
    <w:name w:val="WW8Num153z3"/>
    <w:qFormat/>
    <w:rPr>
      <w:rFonts w:ascii="Symbol" w:hAnsi="Symbol" w:cs="Symbol"/>
    </w:rPr>
  </w:style>
  <w:style w:type="character" w:customStyle="1" w:styleId="WW8Num154z0">
    <w:name w:val="WW8Num154z0"/>
    <w:qFormat/>
    <w:rPr>
      <w:rFonts w:ascii="Wingdings" w:hAnsi="Wingdings" w:cs="Wingdings"/>
    </w:rPr>
  </w:style>
  <w:style w:type="character" w:customStyle="1" w:styleId="WW8Num154z1">
    <w:name w:val="WW8Num154z1"/>
    <w:qFormat/>
    <w:rPr>
      <w:rFonts w:ascii="Courier New" w:hAnsi="Courier New" w:cs="Courier New"/>
    </w:rPr>
  </w:style>
  <w:style w:type="character" w:customStyle="1" w:styleId="WW8Num154z3">
    <w:name w:val="WW8Num154z3"/>
    <w:qFormat/>
    <w:rPr>
      <w:rFonts w:ascii="Symbol" w:hAnsi="Symbol" w:cs="Symbol"/>
    </w:rPr>
  </w:style>
  <w:style w:type="character" w:customStyle="1" w:styleId="WW8Num155z0">
    <w:name w:val="WW8Num155z0"/>
    <w:qFormat/>
    <w:rPr>
      <w:rFonts w:ascii="Wingdings" w:hAnsi="Wingdings" w:cs="Wingdings"/>
    </w:rPr>
  </w:style>
  <w:style w:type="character" w:customStyle="1" w:styleId="WW8Num155z1">
    <w:name w:val="WW8Num155z1"/>
    <w:qFormat/>
    <w:rPr>
      <w:rFonts w:ascii="Courier New" w:hAnsi="Courier New" w:cs="Courier New"/>
    </w:rPr>
  </w:style>
  <w:style w:type="character" w:customStyle="1" w:styleId="WW8Num155z3">
    <w:name w:val="WW8Num155z3"/>
    <w:qFormat/>
    <w:rPr>
      <w:rFonts w:ascii="Symbol" w:hAnsi="Symbol" w:cs="Symbol"/>
    </w:rPr>
  </w:style>
  <w:style w:type="character" w:customStyle="1" w:styleId="WW8Num156z0">
    <w:name w:val="WW8Num156z0"/>
    <w:qFormat/>
    <w:rPr>
      <w:rFonts w:ascii="Wingdings" w:hAnsi="Wingdings" w:cs="Wingdings"/>
    </w:rPr>
  </w:style>
  <w:style w:type="character" w:customStyle="1" w:styleId="WW8Num156z1">
    <w:name w:val="WW8Num156z1"/>
    <w:qFormat/>
    <w:rPr>
      <w:rFonts w:ascii="Courier New" w:hAnsi="Courier New" w:cs="Courier New"/>
    </w:rPr>
  </w:style>
  <w:style w:type="character" w:customStyle="1" w:styleId="WW8Num156z3">
    <w:name w:val="WW8Num156z3"/>
    <w:qFormat/>
    <w:rPr>
      <w:rFonts w:ascii="Symbol" w:hAnsi="Symbol" w:cs="Symbol"/>
    </w:rPr>
  </w:style>
  <w:style w:type="character" w:customStyle="1" w:styleId="WW8Num157z0">
    <w:name w:val="WW8Num157z0"/>
    <w:qFormat/>
    <w:rPr>
      <w:rFonts w:ascii="Wingdings" w:hAnsi="Wingdings" w:cs="Wingdings"/>
    </w:rPr>
  </w:style>
  <w:style w:type="character" w:customStyle="1" w:styleId="WW8Num157z1">
    <w:name w:val="WW8Num157z1"/>
    <w:qFormat/>
    <w:rPr>
      <w:rFonts w:ascii="Courier New" w:hAnsi="Courier New" w:cs="Courier New"/>
    </w:rPr>
  </w:style>
  <w:style w:type="character" w:customStyle="1" w:styleId="WW8Num157z3">
    <w:name w:val="WW8Num157z3"/>
    <w:qFormat/>
    <w:rPr>
      <w:rFonts w:ascii="Symbol" w:hAnsi="Symbol" w:cs="Symbol"/>
    </w:rPr>
  </w:style>
  <w:style w:type="character" w:customStyle="1" w:styleId="WW8Num158z0">
    <w:name w:val="WW8Num158z0"/>
    <w:qFormat/>
    <w:rPr>
      <w:rFonts w:ascii="Wingdings" w:hAnsi="Wingdings" w:cs="Wingdings"/>
    </w:rPr>
  </w:style>
  <w:style w:type="character" w:customStyle="1" w:styleId="WW8Num158z1">
    <w:name w:val="WW8Num158z1"/>
    <w:qFormat/>
    <w:rPr>
      <w:rFonts w:ascii="Courier New" w:hAnsi="Courier New" w:cs="Courier New"/>
    </w:rPr>
  </w:style>
  <w:style w:type="character" w:customStyle="1" w:styleId="WW8Num158z3">
    <w:name w:val="WW8Num158z3"/>
    <w:qFormat/>
    <w:rPr>
      <w:rFonts w:ascii="Symbol" w:hAnsi="Symbol" w:cs="Symbol"/>
    </w:rPr>
  </w:style>
  <w:style w:type="character" w:customStyle="1" w:styleId="WW8Num159z0">
    <w:name w:val="WW8Num159z0"/>
    <w:qFormat/>
    <w:rPr>
      <w:rFonts w:ascii="Wingdings" w:hAnsi="Wingdings" w:cs="Wingdings"/>
    </w:rPr>
  </w:style>
  <w:style w:type="character" w:customStyle="1" w:styleId="WW8Num159z1">
    <w:name w:val="WW8Num159z1"/>
    <w:qFormat/>
    <w:rPr>
      <w:rFonts w:ascii="Courier New" w:hAnsi="Courier New" w:cs="Courier New"/>
    </w:rPr>
  </w:style>
  <w:style w:type="character" w:customStyle="1" w:styleId="WW8Num159z3">
    <w:name w:val="WW8Num159z3"/>
    <w:qFormat/>
    <w:rPr>
      <w:rFonts w:ascii="Symbol" w:hAnsi="Symbol" w:cs="Symbol"/>
    </w:rPr>
  </w:style>
  <w:style w:type="character" w:customStyle="1" w:styleId="WW8Num160z0">
    <w:name w:val="WW8Num160z0"/>
    <w:qFormat/>
    <w:rPr>
      <w:rFonts w:ascii="Wingdings" w:hAnsi="Wingdings" w:cs="Wingdings"/>
    </w:rPr>
  </w:style>
  <w:style w:type="character" w:customStyle="1" w:styleId="WW8Num160z1">
    <w:name w:val="WW8Num160z1"/>
    <w:qFormat/>
    <w:rPr>
      <w:rFonts w:ascii="Courier New" w:hAnsi="Courier New" w:cs="Courier New"/>
    </w:rPr>
  </w:style>
  <w:style w:type="character" w:customStyle="1" w:styleId="WW8Num160z3">
    <w:name w:val="WW8Num160z3"/>
    <w:qFormat/>
    <w:rPr>
      <w:rFonts w:ascii="Symbol" w:hAnsi="Symbol" w:cs="Symbol"/>
    </w:rPr>
  </w:style>
  <w:style w:type="character" w:customStyle="1" w:styleId="WW8Num161z0">
    <w:name w:val="WW8Num161z0"/>
    <w:qFormat/>
    <w:rPr>
      <w:rFonts w:ascii="Wingdings" w:hAnsi="Wingdings" w:cs="Wingdings"/>
    </w:rPr>
  </w:style>
  <w:style w:type="character" w:customStyle="1" w:styleId="WW8Num161z1">
    <w:name w:val="WW8Num161z1"/>
    <w:qFormat/>
    <w:rPr>
      <w:rFonts w:ascii="Courier New" w:hAnsi="Courier New" w:cs="Courier New"/>
    </w:rPr>
  </w:style>
  <w:style w:type="character" w:customStyle="1" w:styleId="WW8Num161z3">
    <w:name w:val="WW8Num161z3"/>
    <w:qFormat/>
    <w:rPr>
      <w:rFonts w:ascii="Symbol" w:hAnsi="Symbol" w:cs="Symbol"/>
    </w:rPr>
  </w:style>
  <w:style w:type="character" w:customStyle="1" w:styleId="WW8Num162z0">
    <w:name w:val="WW8Num162z0"/>
    <w:qFormat/>
    <w:rPr>
      <w:rFonts w:ascii="Wingdings" w:hAnsi="Wingdings" w:cs="Wingdings"/>
    </w:rPr>
  </w:style>
  <w:style w:type="character" w:customStyle="1" w:styleId="WW8Num162z1">
    <w:name w:val="WW8Num162z1"/>
    <w:qFormat/>
    <w:rPr>
      <w:rFonts w:ascii="Courier New" w:hAnsi="Courier New" w:cs="Courier New"/>
    </w:rPr>
  </w:style>
  <w:style w:type="character" w:customStyle="1" w:styleId="WW8Num162z3">
    <w:name w:val="WW8Num162z3"/>
    <w:qFormat/>
    <w:rPr>
      <w:rFonts w:ascii="Symbol" w:hAnsi="Symbol" w:cs="Symbol"/>
    </w:rPr>
  </w:style>
  <w:style w:type="character" w:customStyle="1" w:styleId="WW8Num163z0">
    <w:name w:val="WW8Num163z0"/>
    <w:qFormat/>
    <w:rPr>
      <w:rFonts w:ascii="Wingdings" w:hAnsi="Wingdings" w:cs="Wingdings"/>
    </w:rPr>
  </w:style>
  <w:style w:type="character" w:customStyle="1" w:styleId="WW8Num163z1">
    <w:name w:val="WW8Num163z1"/>
    <w:qFormat/>
    <w:rPr>
      <w:rFonts w:ascii="Courier New" w:hAnsi="Courier New" w:cs="Courier New"/>
    </w:rPr>
  </w:style>
  <w:style w:type="character" w:customStyle="1" w:styleId="WW8Num163z3">
    <w:name w:val="WW8Num163z3"/>
    <w:qFormat/>
    <w:rPr>
      <w:rFonts w:ascii="Symbol" w:hAnsi="Symbol" w:cs="Symbol"/>
    </w:rPr>
  </w:style>
  <w:style w:type="character" w:customStyle="1" w:styleId="WW8Num164z0">
    <w:name w:val="WW8Num164z0"/>
    <w:qFormat/>
    <w:rPr>
      <w:rFonts w:ascii="Wingdings" w:hAnsi="Wingdings" w:cs="Wingdings"/>
    </w:rPr>
  </w:style>
  <w:style w:type="character" w:customStyle="1" w:styleId="WW8Num164z1">
    <w:name w:val="WW8Num164z1"/>
    <w:qFormat/>
    <w:rPr>
      <w:rFonts w:ascii="Courier New" w:hAnsi="Courier New" w:cs="Courier New"/>
    </w:rPr>
  </w:style>
  <w:style w:type="character" w:customStyle="1" w:styleId="WW8Num164z3">
    <w:name w:val="WW8Num164z3"/>
    <w:qFormat/>
    <w:rPr>
      <w:rFonts w:ascii="Symbol" w:hAnsi="Symbol" w:cs="Symbol"/>
    </w:rPr>
  </w:style>
  <w:style w:type="character" w:customStyle="1" w:styleId="WW8Num165z0">
    <w:name w:val="WW8Num165z0"/>
    <w:qFormat/>
    <w:rPr>
      <w:rFonts w:ascii="Wingdings" w:hAnsi="Wingdings" w:cs="Wingdings"/>
    </w:rPr>
  </w:style>
  <w:style w:type="character" w:customStyle="1" w:styleId="WW8Num165z1">
    <w:name w:val="WW8Num165z1"/>
    <w:qFormat/>
    <w:rPr>
      <w:rFonts w:ascii="Courier New" w:hAnsi="Courier New" w:cs="Courier New"/>
    </w:rPr>
  </w:style>
  <w:style w:type="character" w:customStyle="1" w:styleId="WW8Num165z3">
    <w:name w:val="WW8Num165z3"/>
    <w:qFormat/>
    <w:rPr>
      <w:rFonts w:ascii="Symbol" w:hAnsi="Symbol" w:cs="Symbol"/>
    </w:rPr>
  </w:style>
  <w:style w:type="character" w:customStyle="1" w:styleId="WW8Num166z0">
    <w:name w:val="WW8Num166z0"/>
    <w:qFormat/>
    <w:rPr>
      <w:rFonts w:ascii="Wingdings" w:hAnsi="Wingdings" w:cs="Wingdings"/>
    </w:rPr>
  </w:style>
  <w:style w:type="character" w:customStyle="1" w:styleId="WW8Num166z1">
    <w:name w:val="WW8Num166z1"/>
    <w:qFormat/>
    <w:rPr>
      <w:rFonts w:ascii="Courier New" w:hAnsi="Courier New" w:cs="Courier New"/>
    </w:rPr>
  </w:style>
  <w:style w:type="character" w:customStyle="1" w:styleId="WW8Num166z3">
    <w:name w:val="WW8Num166z3"/>
    <w:qFormat/>
    <w:rPr>
      <w:rFonts w:ascii="Symbol" w:hAnsi="Symbol" w:cs="Symbol"/>
    </w:rPr>
  </w:style>
  <w:style w:type="character" w:customStyle="1" w:styleId="WW8Num167z0">
    <w:name w:val="WW8Num167z0"/>
    <w:qFormat/>
    <w:rPr>
      <w:rFonts w:ascii="Wingdings" w:hAnsi="Wingdings" w:cs="Wingdings"/>
    </w:rPr>
  </w:style>
  <w:style w:type="character" w:customStyle="1" w:styleId="WW8Num167z1">
    <w:name w:val="WW8Num167z1"/>
    <w:qFormat/>
    <w:rPr>
      <w:rFonts w:ascii="Courier New" w:hAnsi="Courier New" w:cs="Courier New"/>
    </w:rPr>
  </w:style>
  <w:style w:type="character" w:customStyle="1" w:styleId="WW8Num167z3">
    <w:name w:val="WW8Num167z3"/>
    <w:qFormat/>
    <w:rPr>
      <w:rFonts w:ascii="Symbol" w:hAnsi="Symbol" w:cs="Symbol"/>
    </w:rPr>
  </w:style>
  <w:style w:type="character" w:customStyle="1" w:styleId="WW8Num168z0">
    <w:name w:val="WW8Num168z0"/>
    <w:qFormat/>
    <w:rPr>
      <w:rFonts w:ascii="Wingdings" w:hAnsi="Wingdings" w:cs="Wingdings"/>
    </w:rPr>
  </w:style>
  <w:style w:type="character" w:customStyle="1" w:styleId="WW8Num168z1">
    <w:name w:val="WW8Num168z1"/>
    <w:qFormat/>
    <w:rPr>
      <w:rFonts w:ascii="Courier New" w:hAnsi="Courier New" w:cs="Courier New"/>
    </w:rPr>
  </w:style>
  <w:style w:type="character" w:customStyle="1" w:styleId="WW8Num168z3">
    <w:name w:val="WW8Num168z3"/>
    <w:qFormat/>
    <w:rPr>
      <w:rFonts w:ascii="Symbol" w:hAnsi="Symbol" w:cs="Symbol"/>
    </w:rPr>
  </w:style>
  <w:style w:type="character" w:customStyle="1" w:styleId="WW8Num169z0">
    <w:name w:val="WW8Num169z0"/>
    <w:qFormat/>
    <w:rPr>
      <w:rFonts w:ascii="Wingdings" w:hAnsi="Wingdings" w:cs="Wingdings"/>
    </w:rPr>
  </w:style>
  <w:style w:type="character" w:customStyle="1" w:styleId="WW8Num169z1">
    <w:name w:val="WW8Num169z1"/>
    <w:qFormat/>
    <w:rPr>
      <w:rFonts w:ascii="Courier New" w:hAnsi="Courier New" w:cs="Courier New"/>
    </w:rPr>
  </w:style>
  <w:style w:type="character" w:customStyle="1" w:styleId="WW8Num169z3">
    <w:name w:val="WW8Num169z3"/>
    <w:qFormat/>
    <w:rPr>
      <w:rFonts w:ascii="Symbol" w:hAnsi="Symbol" w:cs="Symbol"/>
    </w:rPr>
  </w:style>
  <w:style w:type="character" w:customStyle="1" w:styleId="WW8Num170z0">
    <w:name w:val="WW8Num170z0"/>
    <w:qFormat/>
    <w:rPr>
      <w:rFonts w:ascii="Wingdings" w:hAnsi="Wingdings" w:cs="Wingdings"/>
    </w:rPr>
  </w:style>
  <w:style w:type="character" w:customStyle="1" w:styleId="WW8Num170z1">
    <w:name w:val="WW8Num170z1"/>
    <w:qFormat/>
    <w:rPr>
      <w:rFonts w:ascii="Courier New" w:hAnsi="Courier New" w:cs="Courier New"/>
    </w:rPr>
  </w:style>
  <w:style w:type="character" w:customStyle="1" w:styleId="WW8Num170z3">
    <w:name w:val="WW8Num170z3"/>
    <w:qFormat/>
    <w:rPr>
      <w:rFonts w:ascii="Symbol" w:hAnsi="Symbol" w:cs="Symbol"/>
    </w:rPr>
  </w:style>
  <w:style w:type="character" w:customStyle="1" w:styleId="WW8Num171z0">
    <w:name w:val="WW8Num171z0"/>
    <w:qFormat/>
    <w:rPr>
      <w:rFonts w:ascii="Wingdings" w:hAnsi="Wingdings" w:cs="Wingdings"/>
    </w:rPr>
  </w:style>
  <w:style w:type="character" w:customStyle="1" w:styleId="WW8Num171z1">
    <w:name w:val="WW8Num171z1"/>
    <w:qFormat/>
    <w:rPr>
      <w:rFonts w:ascii="Courier New" w:hAnsi="Courier New" w:cs="Courier New"/>
    </w:rPr>
  </w:style>
  <w:style w:type="character" w:customStyle="1" w:styleId="WW8Num171z3">
    <w:name w:val="WW8Num171z3"/>
    <w:qFormat/>
    <w:rPr>
      <w:rFonts w:ascii="Symbol" w:hAnsi="Symbol" w:cs="Symbol"/>
    </w:rPr>
  </w:style>
  <w:style w:type="character" w:customStyle="1" w:styleId="WW8Num172z0">
    <w:name w:val="WW8Num172z0"/>
    <w:qFormat/>
    <w:rPr>
      <w:rFonts w:cs="Times New Roman"/>
    </w:rPr>
  </w:style>
  <w:style w:type="character" w:customStyle="1" w:styleId="WW8Num173z0">
    <w:name w:val="WW8Num173z0"/>
    <w:qFormat/>
    <w:rPr>
      <w:rFonts w:ascii="Wingdings" w:hAnsi="Wingdings" w:cs="Wingdings"/>
    </w:rPr>
  </w:style>
  <w:style w:type="character" w:customStyle="1" w:styleId="WW8Num173z1">
    <w:name w:val="WW8Num173z1"/>
    <w:qFormat/>
    <w:rPr>
      <w:rFonts w:ascii="Courier New" w:hAnsi="Courier New" w:cs="Courier New"/>
    </w:rPr>
  </w:style>
  <w:style w:type="character" w:customStyle="1" w:styleId="WW8Num173z3">
    <w:name w:val="WW8Num173z3"/>
    <w:qFormat/>
    <w:rPr>
      <w:rFonts w:ascii="Symbol" w:hAnsi="Symbol" w:cs="Symbol"/>
    </w:rPr>
  </w:style>
  <w:style w:type="character" w:customStyle="1" w:styleId="WW8Num174z0">
    <w:name w:val="WW8Num174z0"/>
    <w:qFormat/>
    <w:rPr>
      <w:rFonts w:ascii="Wingdings" w:hAnsi="Wingdings" w:cs="Wingdings"/>
    </w:rPr>
  </w:style>
  <w:style w:type="character" w:customStyle="1" w:styleId="WW8Num174z1">
    <w:name w:val="WW8Num174z1"/>
    <w:qFormat/>
    <w:rPr>
      <w:rFonts w:ascii="Courier New" w:hAnsi="Courier New" w:cs="Courier New"/>
    </w:rPr>
  </w:style>
  <w:style w:type="character" w:customStyle="1" w:styleId="WW8Num174z3">
    <w:name w:val="WW8Num174z3"/>
    <w:qFormat/>
    <w:rPr>
      <w:rFonts w:ascii="Symbol" w:hAnsi="Symbol" w:cs="Symbol"/>
    </w:rPr>
  </w:style>
  <w:style w:type="character" w:customStyle="1" w:styleId="WW8Num175z0">
    <w:name w:val="WW8Num175z0"/>
    <w:qFormat/>
    <w:rPr>
      <w:rFonts w:ascii="Wingdings" w:hAnsi="Wingdings" w:cs="Wingdings"/>
    </w:rPr>
  </w:style>
  <w:style w:type="character" w:customStyle="1" w:styleId="WW8Num175z1">
    <w:name w:val="WW8Num175z1"/>
    <w:qFormat/>
    <w:rPr>
      <w:rFonts w:ascii="Courier New" w:hAnsi="Courier New" w:cs="Courier New"/>
    </w:rPr>
  </w:style>
  <w:style w:type="character" w:customStyle="1" w:styleId="WW8Num175z3">
    <w:name w:val="WW8Num175z3"/>
    <w:qFormat/>
    <w:rPr>
      <w:rFonts w:ascii="Symbol" w:hAnsi="Symbol" w:cs="Symbol"/>
    </w:rPr>
  </w:style>
  <w:style w:type="character" w:customStyle="1" w:styleId="WW8Num176z0">
    <w:name w:val="WW8Num176z0"/>
    <w:qFormat/>
    <w:rPr>
      <w:rFonts w:ascii="Wingdings" w:hAnsi="Wingdings" w:cs="Wingdings"/>
    </w:rPr>
  </w:style>
  <w:style w:type="character" w:customStyle="1" w:styleId="WW8Num176z1">
    <w:name w:val="WW8Num176z1"/>
    <w:qFormat/>
    <w:rPr>
      <w:rFonts w:ascii="Courier New" w:hAnsi="Courier New" w:cs="Courier New"/>
    </w:rPr>
  </w:style>
  <w:style w:type="character" w:customStyle="1" w:styleId="WW8Num176z3">
    <w:name w:val="WW8Num176z3"/>
    <w:qFormat/>
    <w:rPr>
      <w:rFonts w:ascii="Symbol" w:hAnsi="Symbol" w:cs="Symbol"/>
    </w:rPr>
  </w:style>
  <w:style w:type="character" w:customStyle="1" w:styleId="WW8Num177z0">
    <w:name w:val="WW8Num177z0"/>
    <w:qFormat/>
    <w:rPr>
      <w:rFonts w:ascii="Calibri" w:eastAsia="Calibri" w:hAnsi="Calibri" w:cs="Calibri"/>
    </w:rPr>
  </w:style>
  <w:style w:type="character" w:customStyle="1" w:styleId="WW8Num177z1">
    <w:name w:val="WW8Num177z1"/>
    <w:qFormat/>
    <w:rPr>
      <w:rFonts w:ascii="Courier New" w:hAnsi="Courier New" w:cs="Courier New"/>
    </w:rPr>
  </w:style>
  <w:style w:type="character" w:customStyle="1" w:styleId="WW8Num177z2">
    <w:name w:val="WW8Num177z2"/>
    <w:qFormat/>
    <w:rPr>
      <w:rFonts w:ascii="Wingdings" w:hAnsi="Wingdings" w:cs="Wingdings"/>
    </w:rPr>
  </w:style>
  <w:style w:type="character" w:customStyle="1" w:styleId="WW8Num177z3">
    <w:name w:val="WW8Num177z3"/>
    <w:qFormat/>
    <w:rPr>
      <w:rFonts w:ascii="Symbol" w:hAnsi="Symbol" w:cs="Symbol"/>
    </w:rPr>
  </w:style>
  <w:style w:type="character" w:customStyle="1" w:styleId="WW8Num178z0">
    <w:name w:val="WW8Num178z0"/>
    <w:qFormat/>
    <w:rPr>
      <w:rFonts w:ascii="Wingdings" w:hAnsi="Wingdings" w:cs="Wingdings"/>
    </w:rPr>
  </w:style>
  <w:style w:type="character" w:customStyle="1" w:styleId="WW8Num178z1">
    <w:name w:val="WW8Num178z1"/>
    <w:qFormat/>
    <w:rPr>
      <w:rFonts w:ascii="Courier New" w:hAnsi="Courier New" w:cs="Courier New"/>
    </w:rPr>
  </w:style>
  <w:style w:type="character" w:customStyle="1" w:styleId="WW8Num178z3">
    <w:name w:val="WW8Num178z3"/>
    <w:qFormat/>
    <w:rPr>
      <w:rFonts w:ascii="Symbol" w:hAnsi="Symbol" w:cs="Symbol"/>
    </w:rPr>
  </w:style>
  <w:style w:type="character" w:customStyle="1" w:styleId="WW8Num179z0">
    <w:name w:val="WW8Num179z0"/>
    <w:qFormat/>
    <w:rPr>
      <w:rFonts w:ascii="Symbol" w:hAnsi="Symbol" w:cs="Symbol"/>
    </w:rPr>
  </w:style>
  <w:style w:type="character" w:customStyle="1" w:styleId="WW8Num179z1">
    <w:name w:val="WW8Num179z1"/>
    <w:qFormat/>
    <w:rPr>
      <w:rFonts w:ascii="Courier New" w:hAnsi="Courier New" w:cs="Courier New"/>
    </w:rPr>
  </w:style>
  <w:style w:type="character" w:customStyle="1" w:styleId="WW8Num179z2">
    <w:name w:val="WW8Num179z2"/>
    <w:qFormat/>
    <w:rPr>
      <w:rFonts w:ascii="Wingdings" w:hAnsi="Wingdings" w:cs="Wingdings"/>
    </w:rPr>
  </w:style>
  <w:style w:type="character" w:customStyle="1" w:styleId="WW8Num180z0">
    <w:name w:val="WW8Num180z0"/>
    <w:qFormat/>
    <w:rPr>
      <w:rFonts w:ascii="Wingdings" w:hAnsi="Wingdings" w:cs="Wingdings"/>
    </w:rPr>
  </w:style>
  <w:style w:type="character" w:customStyle="1" w:styleId="WW8Num180z1">
    <w:name w:val="WW8Num180z1"/>
    <w:qFormat/>
    <w:rPr>
      <w:rFonts w:ascii="Courier New" w:hAnsi="Courier New" w:cs="Courier New"/>
    </w:rPr>
  </w:style>
  <w:style w:type="character" w:customStyle="1" w:styleId="WW8Num180z3">
    <w:name w:val="WW8Num180z3"/>
    <w:qFormat/>
    <w:rPr>
      <w:rFonts w:ascii="Symbol" w:hAnsi="Symbol" w:cs="Symbol"/>
    </w:rPr>
  </w:style>
  <w:style w:type="character" w:customStyle="1" w:styleId="WW8Num181z0">
    <w:name w:val="WW8Num181z0"/>
    <w:qFormat/>
    <w:rPr>
      <w:rFonts w:ascii="Wingdings" w:hAnsi="Wingdings" w:cs="Wingdings"/>
    </w:rPr>
  </w:style>
  <w:style w:type="character" w:customStyle="1" w:styleId="WW8Num181z1">
    <w:name w:val="WW8Num181z1"/>
    <w:qFormat/>
    <w:rPr>
      <w:rFonts w:ascii="Courier New" w:hAnsi="Courier New" w:cs="Courier New"/>
    </w:rPr>
  </w:style>
  <w:style w:type="character" w:customStyle="1" w:styleId="WW8Num181z3">
    <w:name w:val="WW8Num181z3"/>
    <w:qFormat/>
    <w:rPr>
      <w:rFonts w:ascii="Symbol" w:hAnsi="Symbol" w:cs="Symbol"/>
    </w:rPr>
  </w:style>
  <w:style w:type="character" w:customStyle="1" w:styleId="WW8Num182z0">
    <w:name w:val="WW8Num182z0"/>
    <w:qFormat/>
    <w:rPr>
      <w:rFonts w:ascii="Wingdings" w:hAnsi="Wingdings" w:cs="Wingdings"/>
    </w:rPr>
  </w:style>
  <w:style w:type="character" w:customStyle="1" w:styleId="WW8Num182z1">
    <w:name w:val="WW8Num182z1"/>
    <w:qFormat/>
    <w:rPr>
      <w:rFonts w:ascii="Courier New" w:hAnsi="Courier New" w:cs="Courier New"/>
    </w:rPr>
  </w:style>
  <w:style w:type="character" w:customStyle="1" w:styleId="WW8Num182z3">
    <w:name w:val="WW8Num182z3"/>
    <w:qFormat/>
    <w:rPr>
      <w:rFonts w:ascii="Symbol" w:hAnsi="Symbol" w:cs="Symbol"/>
    </w:rPr>
  </w:style>
  <w:style w:type="character" w:customStyle="1" w:styleId="WW8Num183z0">
    <w:name w:val="WW8Num183z0"/>
    <w:qFormat/>
    <w:rPr>
      <w:rFonts w:cs="Times New Roman"/>
    </w:rPr>
  </w:style>
  <w:style w:type="character" w:customStyle="1" w:styleId="WW8Num184z0">
    <w:name w:val="WW8Num184z0"/>
    <w:qFormat/>
    <w:rPr>
      <w:rFonts w:ascii="Wingdings" w:hAnsi="Wingdings" w:cs="Wingdings"/>
    </w:rPr>
  </w:style>
  <w:style w:type="character" w:customStyle="1" w:styleId="WW8Num184z1">
    <w:name w:val="WW8Num184z1"/>
    <w:qFormat/>
    <w:rPr>
      <w:rFonts w:ascii="Courier New" w:hAnsi="Courier New" w:cs="Courier New"/>
    </w:rPr>
  </w:style>
  <w:style w:type="character" w:customStyle="1" w:styleId="WW8Num184z3">
    <w:name w:val="WW8Num184z3"/>
    <w:qFormat/>
    <w:rPr>
      <w:rFonts w:ascii="Symbol" w:hAnsi="Symbol" w:cs="Symbol"/>
    </w:rPr>
  </w:style>
  <w:style w:type="character" w:customStyle="1" w:styleId="WW8Num185z0">
    <w:name w:val="WW8Num185z0"/>
    <w:qFormat/>
    <w:rPr>
      <w:rFonts w:ascii="Wingdings" w:hAnsi="Wingdings" w:cs="Wingdings"/>
    </w:rPr>
  </w:style>
  <w:style w:type="character" w:customStyle="1" w:styleId="WW8Num185z1">
    <w:name w:val="WW8Num185z1"/>
    <w:qFormat/>
    <w:rPr>
      <w:rFonts w:ascii="Courier New" w:hAnsi="Courier New" w:cs="Courier New"/>
    </w:rPr>
  </w:style>
  <w:style w:type="character" w:customStyle="1" w:styleId="WW8Num185z3">
    <w:name w:val="WW8Num185z3"/>
    <w:qFormat/>
    <w:rPr>
      <w:rFonts w:ascii="Symbol" w:hAnsi="Symbol" w:cs="Symbol"/>
    </w:rPr>
  </w:style>
  <w:style w:type="character" w:customStyle="1" w:styleId="WW8Num186z0">
    <w:name w:val="WW8Num186z0"/>
    <w:qFormat/>
    <w:rPr>
      <w:rFonts w:ascii="Wingdings" w:hAnsi="Wingdings" w:cs="Wingdings"/>
    </w:rPr>
  </w:style>
  <w:style w:type="character" w:customStyle="1" w:styleId="WW8Num186z1">
    <w:name w:val="WW8Num186z1"/>
    <w:qFormat/>
    <w:rPr>
      <w:rFonts w:ascii="Courier New" w:hAnsi="Courier New" w:cs="Courier New"/>
    </w:rPr>
  </w:style>
  <w:style w:type="character" w:customStyle="1" w:styleId="WW8Num186z3">
    <w:name w:val="WW8Num186z3"/>
    <w:qFormat/>
    <w:rPr>
      <w:rFonts w:ascii="Symbol" w:hAnsi="Symbol" w:cs="Symbol"/>
    </w:rPr>
  </w:style>
  <w:style w:type="character" w:customStyle="1" w:styleId="WW8Num187z0">
    <w:name w:val="WW8Num187z0"/>
    <w:qFormat/>
    <w:rPr>
      <w:rFonts w:ascii="Wingdings" w:hAnsi="Wingdings" w:cs="Wingdings"/>
    </w:rPr>
  </w:style>
  <w:style w:type="character" w:customStyle="1" w:styleId="WW8Num187z1">
    <w:name w:val="WW8Num187z1"/>
    <w:qFormat/>
    <w:rPr>
      <w:rFonts w:ascii="Courier New" w:hAnsi="Courier New" w:cs="Courier New"/>
    </w:rPr>
  </w:style>
  <w:style w:type="character" w:customStyle="1" w:styleId="WW8Num187z3">
    <w:name w:val="WW8Num187z3"/>
    <w:qFormat/>
    <w:rPr>
      <w:rFonts w:ascii="Symbol" w:hAnsi="Symbol" w:cs="Symbol"/>
    </w:rPr>
  </w:style>
  <w:style w:type="character" w:customStyle="1" w:styleId="WW8Num188z0">
    <w:name w:val="WW8Num188z0"/>
    <w:qFormat/>
    <w:rPr>
      <w:rFonts w:ascii="Wingdings" w:hAnsi="Wingdings" w:cs="Wingdings"/>
    </w:rPr>
  </w:style>
  <w:style w:type="character" w:customStyle="1" w:styleId="WW8Num188z1">
    <w:name w:val="WW8Num188z1"/>
    <w:qFormat/>
    <w:rPr>
      <w:rFonts w:ascii="Courier New" w:hAnsi="Courier New" w:cs="Courier New"/>
    </w:rPr>
  </w:style>
  <w:style w:type="character" w:customStyle="1" w:styleId="WW8Num188z3">
    <w:name w:val="WW8Num188z3"/>
    <w:qFormat/>
    <w:rPr>
      <w:rFonts w:ascii="Symbol" w:hAnsi="Symbol" w:cs="Symbol"/>
    </w:rPr>
  </w:style>
  <w:style w:type="character" w:customStyle="1" w:styleId="WW8Num189z0">
    <w:name w:val="WW8Num189z0"/>
    <w:qFormat/>
    <w:rPr>
      <w:rFonts w:ascii="Wingdings" w:hAnsi="Wingdings" w:cs="Wingdings"/>
    </w:rPr>
  </w:style>
  <w:style w:type="character" w:customStyle="1" w:styleId="WW8Num189z1">
    <w:name w:val="WW8Num189z1"/>
    <w:qFormat/>
    <w:rPr>
      <w:rFonts w:ascii="Courier New" w:hAnsi="Courier New" w:cs="Courier New"/>
    </w:rPr>
  </w:style>
  <w:style w:type="character" w:customStyle="1" w:styleId="WW8Num189z3">
    <w:name w:val="WW8Num189z3"/>
    <w:qFormat/>
    <w:rPr>
      <w:rFonts w:ascii="Symbol" w:hAnsi="Symbol" w:cs="Symbol"/>
    </w:rPr>
  </w:style>
  <w:style w:type="character" w:customStyle="1" w:styleId="WW8Num190z0">
    <w:name w:val="WW8Num190z0"/>
    <w:qFormat/>
    <w:rPr>
      <w:rFonts w:ascii="Wingdings" w:hAnsi="Wingdings" w:cs="Wingdings"/>
    </w:rPr>
  </w:style>
  <w:style w:type="character" w:customStyle="1" w:styleId="WW8Num190z1">
    <w:name w:val="WW8Num190z1"/>
    <w:qFormat/>
    <w:rPr>
      <w:rFonts w:ascii="Courier New" w:hAnsi="Courier New" w:cs="Courier New"/>
    </w:rPr>
  </w:style>
  <w:style w:type="character" w:customStyle="1" w:styleId="WW8Num190z3">
    <w:name w:val="WW8Num190z3"/>
    <w:qFormat/>
    <w:rPr>
      <w:rFonts w:ascii="Symbol" w:hAnsi="Symbol" w:cs="Symbol"/>
    </w:rPr>
  </w:style>
  <w:style w:type="character" w:customStyle="1" w:styleId="WW8Num191z0">
    <w:name w:val="WW8Num191z0"/>
    <w:qFormat/>
    <w:rPr>
      <w:rFonts w:ascii="Wingdings" w:hAnsi="Wingdings" w:cs="Wingdings"/>
    </w:rPr>
  </w:style>
  <w:style w:type="character" w:customStyle="1" w:styleId="WW8Num191z1">
    <w:name w:val="WW8Num191z1"/>
    <w:qFormat/>
    <w:rPr>
      <w:rFonts w:ascii="Courier New" w:hAnsi="Courier New" w:cs="Courier New"/>
    </w:rPr>
  </w:style>
  <w:style w:type="character" w:customStyle="1" w:styleId="WW8Num191z3">
    <w:name w:val="WW8Num191z3"/>
    <w:qFormat/>
    <w:rPr>
      <w:rFonts w:ascii="Symbol" w:hAnsi="Symbol" w:cs="Symbol"/>
    </w:rPr>
  </w:style>
  <w:style w:type="character" w:customStyle="1" w:styleId="WW8Num192z0">
    <w:name w:val="WW8Num192z0"/>
    <w:qFormat/>
    <w:rPr>
      <w:rFonts w:ascii="Wingdings" w:hAnsi="Wingdings" w:cs="Wingdings"/>
    </w:rPr>
  </w:style>
  <w:style w:type="character" w:customStyle="1" w:styleId="WW8Num192z1">
    <w:name w:val="WW8Num192z1"/>
    <w:qFormat/>
    <w:rPr>
      <w:rFonts w:ascii="Courier New" w:hAnsi="Courier New" w:cs="Courier New"/>
    </w:rPr>
  </w:style>
  <w:style w:type="character" w:customStyle="1" w:styleId="WW8Num192z3">
    <w:name w:val="WW8Num192z3"/>
    <w:qFormat/>
    <w:rPr>
      <w:rFonts w:ascii="Symbol" w:hAnsi="Symbol" w:cs="Symbol"/>
    </w:rPr>
  </w:style>
  <w:style w:type="character" w:customStyle="1" w:styleId="WW8Num193z0">
    <w:name w:val="WW8Num193z0"/>
    <w:qFormat/>
    <w:rPr>
      <w:rFonts w:ascii="Wingdings" w:hAnsi="Wingdings" w:cs="Wingdings"/>
    </w:rPr>
  </w:style>
  <w:style w:type="character" w:customStyle="1" w:styleId="WW8Num193z1">
    <w:name w:val="WW8Num193z1"/>
    <w:qFormat/>
    <w:rPr>
      <w:rFonts w:ascii="Courier New" w:hAnsi="Courier New" w:cs="Courier New"/>
    </w:rPr>
  </w:style>
  <w:style w:type="character" w:customStyle="1" w:styleId="WW8Num193z3">
    <w:name w:val="WW8Num193z3"/>
    <w:qFormat/>
    <w:rPr>
      <w:rFonts w:ascii="Symbol" w:hAnsi="Symbol" w:cs="Symbol"/>
    </w:rPr>
  </w:style>
  <w:style w:type="character" w:customStyle="1" w:styleId="WW8Num194z0">
    <w:name w:val="WW8Num194z0"/>
    <w:qFormat/>
    <w:rPr>
      <w:rFonts w:ascii="Wingdings" w:hAnsi="Wingdings" w:cs="Wingdings"/>
    </w:rPr>
  </w:style>
  <w:style w:type="character" w:customStyle="1" w:styleId="WW8Num194z1">
    <w:name w:val="WW8Num194z1"/>
    <w:qFormat/>
    <w:rPr>
      <w:rFonts w:ascii="Courier New" w:hAnsi="Courier New" w:cs="Courier New"/>
    </w:rPr>
  </w:style>
  <w:style w:type="character" w:customStyle="1" w:styleId="WW8Num194z3">
    <w:name w:val="WW8Num194z3"/>
    <w:qFormat/>
    <w:rPr>
      <w:rFonts w:ascii="Symbol" w:hAnsi="Symbol" w:cs="Symbol"/>
    </w:rPr>
  </w:style>
  <w:style w:type="character" w:customStyle="1" w:styleId="WW8Num195z0">
    <w:name w:val="WW8Num195z0"/>
    <w:qFormat/>
    <w:rPr>
      <w:rFonts w:ascii="Wingdings" w:hAnsi="Wingdings" w:cs="Wingdings"/>
    </w:rPr>
  </w:style>
  <w:style w:type="character" w:customStyle="1" w:styleId="WW8Num195z1">
    <w:name w:val="WW8Num195z1"/>
    <w:qFormat/>
    <w:rPr>
      <w:rFonts w:ascii="Courier New" w:hAnsi="Courier New" w:cs="Courier New"/>
    </w:rPr>
  </w:style>
  <w:style w:type="character" w:customStyle="1" w:styleId="WW8Num195z3">
    <w:name w:val="WW8Num195z3"/>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6z1">
    <w:name w:val="WW8Num196z1"/>
    <w:qFormat/>
    <w:rPr>
      <w:rFonts w:ascii="Courier New" w:hAnsi="Courier New" w:cs="Courier New"/>
    </w:rPr>
  </w:style>
  <w:style w:type="character" w:customStyle="1" w:styleId="WW8Num196z3">
    <w:name w:val="WW8Num196z3"/>
    <w:qFormat/>
    <w:rPr>
      <w:rFonts w:ascii="Symbol" w:hAnsi="Symbol" w:cs="Symbol"/>
    </w:rPr>
  </w:style>
  <w:style w:type="character" w:customStyle="1" w:styleId="WW8Num197z0">
    <w:name w:val="WW8Num197z0"/>
    <w:qFormat/>
    <w:rPr>
      <w:rFonts w:ascii="Wingdings" w:hAnsi="Wingdings" w:cs="Wingdings"/>
    </w:rPr>
  </w:style>
  <w:style w:type="character" w:customStyle="1" w:styleId="WW8Num197z1">
    <w:name w:val="WW8Num197z1"/>
    <w:qFormat/>
    <w:rPr>
      <w:rFonts w:ascii="Courier New" w:hAnsi="Courier New" w:cs="Courier New"/>
    </w:rPr>
  </w:style>
  <w:style w:type="character" w:customStyle="1" w:styleId="WW8Num197z3">
    <w:name w:val="WW8Num197z3"/>
    <w:qFormat/>
    <w:rPr>
      <w:rFonts w:ascii="Symbol" w:hAnsi="Symbol" w:cs="Symbol"/>
    </w:rPr>
  </w:style>
  <w:style w:type="character" w:customStyle="1" w:styleId="WW8Num198z0">
    <w:name w:val="WW8Num198z0"/>
    <w:qFormat/>
    <w:rPr>
      <w:rFonts w:ascii="Wingdings" w:hAnsi="Wingdings" w:cs="Wingdings"/>
    </w:rPr>
  </w:style>
  <w:style w:type="character" w:customStyle="1" w:styleId="WW8Num198z1">
    <w:name w:val="WW8Num198z1"/>
    <w:qFormat/>
    <w:rPr>
      <w:rFonts w:ascii="Courier New" w:hAnsi="Courier New" w:cs="Courier New"/>
    </w:rPr>
  </w:style>
  <w:style w:type="character" w:customStyle="1" w:styleId="WW8Num198z3">
    <w:name w:val="WW8Num198z3"/>
    <w:qFormat/>
    <w:rPr>
      <w:rFonts w:ascii="Symbol" w:hAnsi="Symbol" w:cs="Symbol"/>
    </w:rPr>
  </w:style>
  <w:style w:type="character" w:customStyle="1" w:styleId="WW8Num199z0">
    <w:name w:val="WW8Num199z0"/>
    <w:qFormat/>
    <w:rPr>
      <w:rFonts w:ascii="Wingdings" w:hAnsi="Wingdings" w:cs="Wingdings"/>
    </w:rPr>
  </w:style>
  <w:style w:type="character" w:customStyle="1" w:styleId="WW8Num199z1">
    <w:name w:val="WW8Num199z1"/>
    <w:qFormat/>
    <w:rPr>
      <w:rFonts w:ascii="Courier New" w:hAnsi="Courier New" w:cs="Courier New"/>
    </w:rPr>
  </w:style>
  <w:style w:type="character" w:customStyle="1" w:styleId="WW8Num199z3">
    <w:name w:val="WW8Num199z3"/>
    <w:qFormat/>
    <w:rPr>
      <w:rFonts w:ascii="Symbol" w:hAnsi="Symbol" w:cs="Symbol"/>
    </w:rPr>
  </w:style>
  <w:style w:type="character" w:customStyle="1" w:styleId="WW8Num200z0">
    <w:name w:val="WW8Num200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201z0">
    <w:name w:val="WW8Num201z0"/>
    <w:qFormat/>
    <w:rPr>
      <w:rFonts w:ascii="Wingdings" w:hAnsi="Wingdings" w:cs="Wingdings"/>
    </w:rPr>
  </w:style>
  <w:style w:type="character" w:customStyle="1" w:styleId="WW8Num201z1">
    <w:name w:val="WW8Num201z1"/>
    <w:qFormat/>
    <w:rPr>
      <w:rFonts w:ascii="Courier New" w:hAnsi="Courier New" w:cs="Courier New"/>
    </w:rPr>
  </w:style>
  <w:style w:type="character" w:customStyle="1" w:styleId="WW8Num201z3">
    <w:name w:val="WW8Num201z3"/>
    <w:qFormat/>
    <w:rPr>
      <w:rFonts w:ascii="Symbol" w:hAnsi="Symbol" w:cs="Symbol"/>
    </w:rPr>
  </w:style>
  <w:style w:type="character" w:customStyle="1" w:styleId="WW8Num202z0">
    <w:name w:val="WW8Num202z0"/>
    <w:qFormat/>
    <w:rPr>
      <w:rFonts w:ascii="Wingdings" w:hAnsi="Wingdings" w:cs="Wingdings"/>
    </w:rPr>
  </w:style>
  <w:style w:type="character" w:customStyle="1" w:styleId="WW8Num202z1">
    <w:name w:val="WW8Num202z1"/>
    <w:qFormat/>
    <w:rPr>
      <w:rFonts w:ascii="Courier New" w:hAnsi="Courier New" w:cs="Courier New"/>
    </w:rPr>
  </w:style>
  <w:style w:type="character" w:customStyle="1" w:styleId="WW8Num202z3">
    <w:name w:val="WW8Num202z3"/>
    <w:qFormat/>
    <w:rPr>
      <w:rFonts w:ascii="Symbol" w:hAnsi="Symbol" w:cs="Symbol"/>
    </w:rPr>
  </w:style>
  <w:style w:type="character" w:customStyle="1" w:styleId="WW8Num203z0">
    <w:name w:val="WW8Num203z0"/>
    <w:qFormat/>
    <w:rPr>
      <w:rFonts w:ascii="Wingdings" w:hAnsi="Wingdings" w:cs="Wingdings"/>
    </w:rPr>
  </w:style>
  <w:style w:type="character" w:customStyle="1" w:styleId="WW8Num203z1">
    <w:name w:val="WW8Num203z1"/>
    <w:qFormat/>
    <w:rPr>
      <w:rFonts w:ascii="Courier New" w:hAnsi="Courier New" w:cs="Courier New"/>
    </w:rPr>
  </w:style>
  <w:style w:type="character" w:customStyle="1" w:styleId="WW8Num203z3">
    <w:name w:val="WW8Num203z3"/>
    <w:qFormat/>
    <w:rPr>
      <w:rFonts w:ascii="Symbol" w:hAnsi="Symbol" w:cs="Symbol"/>
    </w:rPr>
  </w:style>
  <w:style w:type="character" w:customStyle="1" w:styleId="WW8Num204z0">
    <w:name w:val="WW8Num204z0"/>
    <w:qFormat/>
    <w:rPr>
      <w:rFonts w:ascii="Wingdings" w:hAnsi="Wingdings" w:cs="Wingdings"/>
    </w:rPr>
  </w:style>
  <w:style w:type="character" w:customStyle="1" w:styleId="WW8Num204z1">
    <w:name w:val="WW8Num204z1"/>
    <w:qFormat/>
    <w:rPr>
      <w:rFonts w:ascii="Courier New" w:hAnsi="Courier New" w:cs="Courier New"/>
    </w:rPr>
  </w:style>
  <w:style w:type="character" w:customStyle="1" w:styleId="WW8Num204z3">
    <w:name w:val="WW8Num204z3"/>
    <w:qFormat/>
    <w:rPr>
      <w:rFonts w:ascii="Symbol" w:hAnsi="Symbol" w:cs="Symbol"/>
    </w:rPr>
  </w:style>
  <w:style w:type="character" w:customStyle="1" w:styleId="WW8Num205z0">
    <w:name w:val="WW8Num205z0"/>
    <w:qFormat/>
    <w:rPr>
      <w:rFonts w:ascii="Wingdings" w:hAnsi="Wingdings" w:cs="Wingdings"/>
    </w:rPr>
  </w:style>
  <w:style w:type="character" w:customStyle="1" w:styleId="WW8Num205z1">
    <w:name w:val="WW8Num205z1"/>
    <w:qFormat/>
    <w:rPr>
      <w:rFonts w:ascii="Courier New" w:hAnsi="Courier New" w:cs="Courier New"/>
    </w:rPr>
  </w:style>
  <w:style w:type="character" w:customStyle="1" w:styleId="WW8Num205z3">
    <w:name w:val="WW8Num205z3"/>
    <w:qFormat/>
    <w:rPr>
      <w:rFonts w:ascii="Symbol" w:hAnsi="Symbol" w:cs="Symbol"/>
    </w:rPr>
  </w:style>
  <w:style w:type="character" w:customStyle="1" w:styleId="WW8Num206z0">
    <w:name w:val="WW8Num206z0"/>
    <w:qFormat/>
    <w:rPr>
      <w:rFonts w:ascii="Wingdings" w:hAnsi="Wingdings" w:cs="Wingdings"/>
    </w:rPr>
  </w:style>
  <w:style w:type="character" w:customStyle="1" w:styleId="WW8Num206z1">
    <w:name w:val="WW8Num206z1"/>
    <w:qFormat/>
    <w:rPr>
      <w:rFonts w:ascii="Courier New" w:hAnsi="Courier New" w:cs="Courier New"/>
    </w:rPr>
  </w:style>
  <w:style w:type="character" w:customStyle="1" w:styleId="WW8Num206z3">
    <w:name w:val="WW8Num206z3"/>
    <w:qFormat/>
    <w:rPr>
      <w:rFonts w:ascii="Symbol" w:hAnsi="Symbol" w:cs="Symbol"/>
    </w:rPr>
  </w:style>
  <w:style w:type="character" w:customStyle="1" w:styleId="WW8Num207z0">
    <w:name w:val="WW8Num207z0"/>
    <w:qFormat/>
    <w:rPr>
      <w:rFonts w:ascii="Wingdings" w:hAnsi="Wingdings" w:cs="Wingdings"/>
    </w:rPr>
  </w:style>
  <w:style w:type="character" w:customStyle="1" w:styleId="WW8Num207z1">
    <w:name w:val="WW8Num207z1"/>
    <w:qFormat/>
    <w:rPr>
      <w:rFonts w:ascii="Courier New" w:hAnsi="Courier New" w:cs="Courier New"/>
    </w:rPr>
  </w:style>
  <w:style w:type="character" w:customStyle="1" w:styleId="WW8Num207z3">
    <w:name w:val="WW8Num207z3"/>
    <w:qFormat/>
    <w:rPr>
      <w:rFonts w:ascii="Symbol" w:hAnsi="Symbol" w:cs="Symbol"/>
    </w:rPr>
  </w:style>
  <w:style w:type="character" w:customStyle="1" w:styleId="WW8Num208z0">
    <w:name w:val="WW8Num208z0"/>
    <w:qFormat/>
    <w:rPr>
      <w:rFonts w:ascii="Wingdings" w:hAnsi="Wingdings" w:cs="Wingdings"/>
    </w:rPr>
  </w:style>
  <w:style w:type="character" w:customStyle="1" w:styleId="WW8Num208z1">
    <w:name w:val="WW8Num208z1"/>
    <w:qFormat/>
    <w:rPr>
      <w:rFonts w:ascii="Courier New" w:hAnsi="Courier New" w:cs="Courier New"/>
    </w:rPr>
  </w:style>
  <w:style w:type="character" w:customStyle="1" w:styleId="WW8Num208z3">
    <w:name w:val="WW8Num208z3"/>
    <w:qFormat/>
    <w:rPr>
      <w:rFonts w:ascii="Symbol" w:hAnsi="Symbol" w:cs="Symbol"/>
    </w:rPr>
  </w:style>
  <w:style w:type="character" w:customStyle="1" w:styleId="WW8Num209z0">
    <w:name w:val="WW8Num209z0"/>
    <w:qFormat/>
    <w:rPr>
      <w:rFonts w:ascii="Wingdings" w:hAnsi="Wingdings" w:cs="Wingdings"/>
    </w:rPr>
  </w:style>
  <w:style w:type="character" w:customStyle="1" w:styleId="WW8Num209z1">
    <w:name w:val="WW8Num209z1"/>
    <w:qFormat/>
    <w:rPr>
      <w:rFonts w:ascii="Courier New" w:hAnsi="Courier New" w:cs="Courier New"/>
    </w:rPr>
  </w:style>
  <w:style w:type="character" w:customStyle="1" w:styleId="WW8Num209z3">
    <w:name w:val="WW8Num209z3"/>
    <w:qFormat/>
    <w:rPr>
      <w:rFonts w:ascii="Symbol" w:hAnsi="Symbol" w:cs="Symbol"/>
    </w:rPr>
  </w:style>
  <w:style w:type="character" w:customStyle="1" w:styleId="WW8Num210z0">
    <w:name w:val="WW8Num210z0"/>
    <w:qFormat/>
    <w:rPr>
      <w:rFonts w:ascii="Wingdings" w:hAnsi="Wingdings" w:cs="Wingdings"/>
    </w:rPr>
  </w:style>
  <w:style w:type="character" w:customStyle="1" w:styleId="WW8Num210z1">
    <w:name w:val="WW8Num210z1"/>
    <w:qFormat/>
    <w:rPr>
      <w:rFonts w:ascii="Courier New" w:hAnsi="Courier New" w:cs="Courier New"/>
    </w:rPr>
  </w:style>
  <w:style w:type="character" w:customStyle="1" w:styleId="WW8Num210z3">
    <w:name w:val="WW8Num210z3"/>
    <w:qFormat/>
    <w:rPr>
      <w:rFonts w:ascii="Symbol" w:hAnsi="Symbol" w:cs="Symbol"/>
    </w:rPr>
  </w:style>
  <w:style w:type="character" w:customStyle="1" w:styleId="WW8Num211z0">
    <w:name w:val="WW8Num211z0"/>
    <w:qFormat/>
    <w:rPr>
      <w:rFonts w:ascii="Wingdings" w:hAnsi="Wingdings" w:cs="Wingdings"/>
    </w:rPr>
  </w:style>
  <w:style w:type="character" w:customStyle="1" w:styleId="WW8Num211z1">
    <w:name w:val="WW8Num211z1"/>
    <w:qFormat/>
    <w:rPr>
      <w:rFonts w:ascii="Courier New" w:hAnsi="Courier New" w:cs="Courier New"/>
    </w:rPr>
  </w:style>
  <w:style w:type="character" w:customStyle="1" w:styleId="WW8Num211z3">
    <w:name w:val="WW8Num211z3"/>
    <w:qFormat/>
    <w:rPr>
      <w:rFonts w:ascii="Symbol" w:hAnsi="Symbol" w:cs="Symbol"/>
    </w:rPr>
  </w:style>
  <w:style w:type="character" w:customStyle="1" w:styleId="WW8Num212z0">
    <w:name w:val="WW8Num212z0"/>
    <w:qFormat/>
    <w:rPr>
      <w:rFonts w:ascii="Wingdings" w:hAnsi="Wingdings" w:cs="Wingdings"/>
    </w:rPr>
  </w:style>
  <w:style w:type="character" w:customStyle="1" w:styleId="WW8Num212z1">
    <w:name w:val="WW8Num212z1"/>
    <w:qFormat/>
    <w:rPr>
      <w:rFonts w:ascii="Courier New" w:hAnsi="Courier New" w:cs="Courier New"/>
    </w:rPr>
  </w:style>
  <w:style w:type="character" w:customStyle="1" w:styleId="WW8Num212z3">
    <w:name w:val="WW8Num212z3"/>
    <w:qFormat/>
    <w:rPr>
      <w:rFonts w:ascii="Symbol" w:hAnsi="Symbol" w:cs="Symbol"/>
    </w:rPr>
  </w:style>
  <w:style w:type="character" w:customStyle="1" w:styleId="WW8Num213z0">
    <w:name w:val="WW8Num213z0"/>
    <w:qFormat/>
    <w:rPr>
      <w:rFonts w:ascii="Wingdings" w:hAnsi="Wingdings" w:cs="Wingdings"/>
    </w:rPr>
  </w:style>
  <w:style w:type="character" w:customStyle="1" w:styleId="WW8Num213z1">
    <w:name w:val="WW8Num213z1"/>
    <w:qFormat/>
    <w:rPr>
      <w:rFonts w:ascii="Courier New" w:hAnsi="Courier New" w:cs="Courier New"/>
    </w:rPr>
  </w:style>
  <w:style w:type="character" w:customStyle="1" w:styleId="WW8Num213z3">
    <w:name w:val="WW8Num213z3"/>
    <w:qFormat/>
    <w:rPr>
      <w:rFonts w:ascii="Symbol" w:hAnsi="Symbol" w:cs="Symbol"/>
    </w:rPr>
  </w:style>
  <w:style w:type="character" w:customStyle="1" w:styleId="WW8Num214z0">
    <w:name w:val="WW8Num214z0"/>
    <w:qFormat/>
    <w:rPr>
      <w:rFonts w:ascii="Wingdings" w:hAnsi="Wingdings" w:cs="Wingdings"/>
    </w:rPr>
  </w:style>
  <w:style w:type="character" w:customStyle="1" w:styleId="WW8Num214z1">
    <w:name w:val="WW8Num214z1"/>
    <w:qFormat/>
    <w:rPr>
      <w:rFonts w:ascii="Courier New" w:hAnsi="Courier New" w:cs="Courier New"/>
    </w:rPr>
  </w:style>
  <w:style w:type="character" w:customStyle="1" w:styleId="WW8Num214z3">
    <w:name w:val="WW8Num214z3"/>
    <w:qFormat/>
    <w:rPr>
      <w:rFonts w:ascii="Symbol" w:hAnsi="Symbol" w:cs="Symbol"/>
    </w:rPr>
  </w:style>
  <w:style w:type="character" w:customStyle="1" w:styleId="WW8Num215z0">
    <w:name w:val="WW8Num215z0"/>
    <w:qFormat/>
    <w:rPr>
      <w:rFonts w:ascii="Wingdings" w:hAnsi="Wingdings" w:cs="Wingdings"/>
    </w:rPr>
  </w:style>
  <w:style w:type="character" w:customStyle="1" w:styleId="WW8Num215z1">
    <w:name w:val="WW8Num215z1"/>
    <w:qFormat/>
    <w:rPr>
      <w:rFonts w:ascii="Courier New" w:hAnsi="Courier New" w:cs="Courier New"/>
    </w:rPr>
  </w:style>
  <w:style w:type="character" w:customStyle="1" w:styleId="WW8Num215z3">
    <w:name w:val="WW8Num215z3"/>
    <w:qFormat/>
    <w:rPr>
      <w:rFonts w:ascii="Symbol" w:hAnsi="Symbol" w:cs="Symbol"/>
    </w:rPr>
  </w:style>
  <w:style w:type="character" w:customStyle="1" w:styleId="WW8Num216z0">
    <w:name w:val="WW8Num216z0"/>
    <w:qFormat/>
    <w:rPr>
      <w:rFonts w:ascii="Wingdings" w:hAnsi="Wingdings" w:cs="Wingdings"/>
    </w:rPr>
  </w:style>
  <w:style w:type="character" w:customStyle="1" w:styleId="WW8Num216z1">
    <w:name w:val="WW8Num216z1"/>
    <w:qFormat/>
    <w:rPr>
      <w:rFonts w:ascii="Courier New" w:hAnsi="Courier New" w:cs="Courier New"/>
    </w:rPr>
  </w:style>
  <w:style w:type="character" w:customStyle="1" w:styleId="WW8Num216z3">
    <w:name w:val="WW8Num216z3"/>
    <w:qFormat/>
    <w:rPr>
      <w:rFonts w:ascii="Symbol" w:hAnsi="Symbol" w:cs="Symbol"/>
    </w:rPr>
  </w:style>
  <w:style w:type="character" w:customStyle="1" w:styleId="WW8Num217z0">
    <w:name w:val="WW8Num217z0"/>
    <w:qFormat/>
    <w:rPr>
      <w:rFonts w:ascii="Wingdings" w:hAnsi="Wingdings" w:cs="Wingdings"/>
    </w:rPr>
  </w:style>
  <w:style w:type="character" w:customStyle="1" w:styleId="WW8Num217z1">
    <w:name w:val="WW8Num217z1"/>
    <w:qFormat/>
    <w:rPr>
      <w:rFonts w:ascii="Courier New" w:hAnsi="Courier New" w:cs="Courier New"/>
    </w:rPr>
  </w:style>
  <w:style w:type="character" w:customStyle="1" w:styleId="WW8Num217z3">
    <w:name w:val="WW8Num217z3"/>
    <w:qFormat/>
    <w:rPr>
      <w:rFonts w:ascii="Symbol" w:hAnsi="Symbol" w:cs="Symbol"/>
    </w:rPr>
  </w:style>
  <w:style w:type="character" w:customStyle="1" w:styleId="WW8Num218z0">
    <w:name w:val="WW8Num218z0"/>
    <w:qFormat/>
    <w:rPr>
      <w:rFonts w:ascii="Arial Unicode MS" w:eastAsia="Arial Unicode MS" w:hAnsi="Arial Unicode MS" w:cs="Arial Unicode MS"/>
      <w:b w:val="0"/>
      <w:bCs w:val="0"/>
      <w:i w:val="0"/>
      <w:iCs w:val="0"/>
      <w:caps w:val="0"/>
      <w:smallCaps w:val="0"/>
      <w:strike w:val="0"/>
      <w:dstrike w:val="0"/>
      <w:outline w:val="0"/>
      <w:spacing w:val="0"/>
      <w:w w:val="100"/>
      <w:kern w:val="0"/>
      <w:position w:val="0"/>
      <w:sz w:val="24"/>
      <w:vertAlign w:val="baseline"/>
    </w:rPr>
  </w:style>
  <w:style w:type="character" w:customStyle="1" w:styleId="WW8Num219z0">
    <w:name w:val="WW8Num219z0"/>
    <w:qFormat/>
    <w:rPr>
      <w:rFonts w:ascii="Wingdings" w:hAnsi="Wingdings" w:cs="Wingdings"/>
    </w:rPr>
  </w:style>
  <w:style w:type="character" w:customStyle="1" w:styleId="WW8Num219z1">
    <w:name w:val="WW8Num219z1"/>
    <w:qFormat/>
    <w:rPr>
      <w:rFonts w:ascii="Courier New" w:hAnsi="Courier New" w:cs="Courier New"/>
    </w:rPr>
  </w:style>
  <w:style w:type="character" w:customStyle="1" w:styleId="WW8Num219z3">
    <w:name w:val="WW8Num219z3"/>
    <w:qFormat/>
    <w:rPr>
      <w:rFonts w:ascii="Symbol" w:hAnsi="Symbol" w:cs="Symbol"/>
    </w:rPr>
  </w:style>
  <w:style w:type="character" w:customStyle="1" w:styleId="WW8Num220z0">
    <w:name w:val="WW8Num220z0"/>
    <w:qFormat/>
    <w:rPr>
      <w:rFonts w:ascii="Wingdings" w:hAnsi="Wingdings" w:cs="Wingdings"/>
    </w:rPr>
  </w:style>
  <w:style w:type="character" w:customStyle="1" w:styleId="WW8Num220z1">
    <w:name w:val="WW8Num220z1"/>
    <w:qFormat/>
    <w:rPr>
      <w:rFonts w:ascii="Courier New" w:hAnsi="Courier New" w:cs="Courier New"/>
    </w:rPr>
  </w:style>
  <w:style w:type="character" w:customStyle="1" w:styleId="WW8Num220z3">
    <w:name w:val="WW8Num220z3"/>
    <w:qFormat/>
    <w:rPr>
      <w:rFonts w:ascii="Symbol" w:hAnsi="Symbol" w:cs="Symbol"/>
    </w:rPr>
  </w:style>
  <w:style w:type="character" w:customStyle="1" w:styleId="WW8Num221z0">
    <w:name w:val="WW8Num221z0"/>
    <w:qFormat/>
    <w:rPr>
      <w:rFonts w:ascii="Wingdings" w:hAnsi="Wingdings" w:cs="Wingdings"/>
    </w:rPr>
  </w:style>
  <w:style w:type="character" w:customStyle="1" w:styleId="WW8Num221z1">
    <w:name w:val="WW8Num221z1"/>
    <w:qFormat/>
    <w:rPr>
      <w:rFonts w:ascii="Courier New" w:hAnsi="Courier New" w:cs="Courier New"/>
    </w:rPr>
  </w:style>
  <w:style w:type="character" w:customStyle="1" w:styleId="WW8Num221z3">
    <w:name w:val="WW8Num221z3"/>
    <w:qFormat/>
    <w:rPr>
      <w:rFonts w:ascii="Symbol" w:hAnsi="Symbol" w:cs="Symbol"/>
    </w:rPr>
  </w:style>
  <w:style w:type="character" w:customStyle="1" w:styleId="WW8Num222z0">
    <w:name w:val="WW8Num222z0"/>
    <w:qFormat/>
    <w:rPr>
      <w:rFonts w:ascii="Wingdings" w:hAnsi="Wingdings" w:cs="Wingdings"/>
    </w:rPr>
  </w:style>
  <w:style w:type="character" w:customStyle="1" w:styleId="WW8Num222z1">
    <w:name w:val="WW8Num222z1"/>
    <w:qFormat/>
    <w:rPr>
      <w:rFonts w:ascii="Courier New" w:hAnsi="Courier New" w:cs="Courier New"/>
    </w:rPr>
  </w:style>
  <w:style w:type="character" w:customStyle="1" w:styleId="WW8Num222z3">
    <w:name w:val="WW8Num222z3"/>
    <w:qFormat/>
    <w:rPr>
      <w:rFonts w:ascii="Symbol" w:hAnsi="Symbol" w:cs="Symbol"/>
    </w:rPr>
  </w:style>
  <w:style w:type="character" w:customStyle="1" w:styleId="WW8Num223z0">
    <w:name w:val="WW8Num223z0"/>
    <w:qFormat/>
    <w:rPr>
      <w:rFonts w:ascii="Wingdings" w:hAnsi="Wingdings" w:cs="Wingdings"/>
    </w:rPr>
  </w:style>
  <w:style w:type="character" w:customStyle="1" w:styleId="WW8Num223z1">
    <w:name w:val="WW8Num223z1"/>
    <w:qFormat/>
    <w:rPr>
      <w:rFonts w:ascii="Courier New" w:hAnsi="Courier New" w:cs="Courier New"/>
    </w:rPr>
  </w:style>
  <w:style w:type="character" w:customStyle="1" w:styleId="WW8Num223z3">
    <w:name w:val="WW8Num223z3"/>
    <w:qFormat/>
    <w:rPr>
      <w:rFonts w:ascii="Symbol" w:hAnsi="Symbol" w:cs="Symbol"/>
    </w:rPr>
  </w:style>
  <w:style w:type="character" w:customStyle="1" w:styleId="WW8Num224z0">
    <w:name w:val="WW8Num224z0"/>
    <w:qFormat/>
    <w:rPr>
      <w:rFonts w:ascii="Wingdings" w:hAnsi="Wingdings" w:cs="Wingdings"/>
    </w:rPr>
  </w:style>
  <w:style w:type="character" w:customStyle="1" w:styleId="WW8Num224z1">
    <w:name w:val="WW8Num224z1"/>
    <w:qFormat/>
    <w:rPr>
      <w:rFonts w:ascii="Courier New" w:hAnsi="Courier New" w:cs="Courier New"/>
    </w:rPr>
  </w:style>
  <w:style w:type="character" w:customStyle="1" w:styleId="WW8Num224z3">
    <w:name w:val="WW8Num224z3"/>
    <w:qFormat/>
    <w:rPr>
      <w:rFonts w:ascii="Symbol" w:hAnsi="Symbol" w:cs="Symbol"/>
    </w:rPr>
  </w:style>
  <w:style w:type="character" w:customStyle="1" w:styleId="WW8Num225z0">
    <w:name w:val="WW8Num225z0"/>
    <w:qFormat/>
    <w:rPr>
      <w:rFonts w:ascii="Wingdings" w:hAnsi="Wingdings" w:cs="Wingdings"/>
    </w:rPr>
  </w:style>
  <w:style w:type="character" w:customStyle="1" w:styleId="WW8Num225z1">
    <w:name w:val="WW8Num225z1"/>
    <w:qFormat/>
    <w:rPr>
      <w:rFonts w:ascii="Courier New" w:hAnsi="Courier New" w:cs="Courier New"/>
    </w:rPr>
  </w:style>
  <w:style w:type="character" w:customStyle="1" w:styleId="WW8Num225z3">
    <w:name w:val="WW8Num225z3"/>
    <w:qFormat/>
    <w:rPr>
      <w:rFonts w:ascii="Symbol" w:hAnsi="Symbol" w:cs="Symbol"/>
    </w:rPr>
  </w:style>
  <w:style w:type="character" w:customStyle="1" w:styleId="WW8Num226z0">
    <w:name w:val="WW8Num226z0"/>
    <w:qFormat/>
    <w:rPr>
      <w:rFonts w:ascii="Wingdings" w:hAnsi="Wingdings" w:cs="Wingdings"/>
    </w:rPr>
  </w:style>
  <w:style w:type="character" w:customStyle="1" w:styleId="WW8Num226z1">
    <w:name w:val="WW8Num226z1"/>
    <w:qFormat/>
    <w:rPr>
      <w:rFonts w:ascii="Courier New" w:hAnsi="Courier New" w:cs="Courier New"/>
    </w:rPr>
  </w:style>
  <w:style w:type="character" w:customStyle="1" w:styleId="WW8Num226z3">
    <w:name w:val="WW8Num226z3"/>
    <w:qFormat/>
    <w:rPr>
      <w:rFonts w:ascii="Symbol" w:hAnsi="Symbol" w:cs="Symbol"/>
    </w:rPr>
  </w:style>
  <w:style w:type="character" w:customStyle="1" w:styleId="WW8Num227z0">
    <w:name w:val="WW8Num227z0"/>
    <w:qFormat/>
    <w:rPr>
      <w:rFonts w:ascii="Wingdings" w:hAnsi="Wingdings" w:cs="Wingdings"/>
    </w:rPr>
  </w:style>
  <w:style w:type="character" w:customStyle="1" w:styleId="WW8Num227z1">
    <w:name w:val="WW8Num227z1"/>
    <w:qFormat/>
    <w:rPr>
      <w:rFonts w:ascii="Courier New" w:hAnsi="Courier New" w:cs="Courier New"/>
    </w:rPr>
  </w:style>
  <w:style w:type="character" w:customStyle="1" w:styleId="WW8Num227z3">
    <w:name w:val="WW8Num227z3"/>
    <w:qFormat/>
    <w:rPr>
      <w:rFonts w:ascii="Symbol" w:hAnsi="Symbol" w:cs="Symbol"/>
    </w:rPr>
  </w:style>
  <w:style w:type="character" w:customStyle="1" w:styleId="WW8Num228z0">
    <w:name w:val="WW8Num228z0"/>
    <w:qFormat/>
    <w:rPr>
      <w:rFonts w:ascii="Wingdings" w:hAnsi="Wingdings" w:cs="Wingdings"/>
    </w:rPr>
  </w:style>
  <w:style w:type="character" w:customStyle="1" w:styleId="WW8Num228z1">
    <w:name w:val="WW8Num228z1"/>
    <w:qFormat/>
    <w:rPr>
      <w:rFonts w:ascii="Courier New" w:hAnsi="Courier New" w:cs="Courier New"/>
    </w:rPr>
  </w:style>
  <w:style w:type="character" w:customStyle="1" w:styleId="WW8Num228z3">
    <w:name w:val="WW8Num228z3"/>
    <w:qFormat/>
    <w:rPr>
      <w:rFonts w:ascii="Symbol" w:hAnsi="Symbol" w:cs="Symbol"/>
    </w:rPr>
  </w:style>
  <w:style w:type="character" w:customStyle="1" w:styleId="WW8Num229z0">
    <w:name w:val="WW8Num229z0"/>
    <w:qFormat/>
    <w:rPr>
      <w:rFonts w:ascii="Wingdings" w:hAnsi="Wingdings" w:cs="Wingdings"/>
    </w:rPr>
  </w:style>
  <w:style w:type="character" w:customStyle="1" w:styleId="WW8Num229z1">
    <w:name w:val="WW8Num229z1"/>
    <w:qFormat/>
    <w:rPr>
      <w:rFonts w:ascii="Courier New" w:hAnsi="Courier New" w:cs="Courier New"/>
    </w:rPr>
  </w:style>
  <w:style w:type="character" w:customStyle="1" w:styleId="WW8Num229z3">
    <w:name w:val="WW8Num229z3"/>
    <w:qFormat/>
    <w:rPr>
      <w:rFonts w:ascii="Symbol" w:hAnsi="Symbol" w:cs="Symbol"/>
    </w:rPr>
  </w:style>
  <w:style w:type="character" w:customStyle="1" w:styleId="WW8Num230z0">
    <w:name w:val="WW8Num230z0"/>
    <w:qFormat/>
    <w:rPr>
      <w:rFonts w:ascii="Wingdings" w:hAnsi="Wingdings" w:cs="Wingdings"/>
    </w:rPr>
  </w:style>
  <w:style w:type="character" w:customStyle="1" w:styleId="WW8Num230z1">
    <w:name w:val="WW8Num230z1"/>
    <w:qFormat/>
    <w:rPr>
      <w:rFonts w:ascii="Courier New" w:hAnsi="Courier New" w:cs="Courier New"/>
    </w:rPr>
  </w:style>
  <w:style w:type="character" w:customStyle="1" w:styleId="WW8Num230z3">
    <w:name w:val="WW8Num230z3"/>
    <w:qFormat/>
    <w:rPr>
      <w:rFonts w:ascii="Symbol" w:hAnsi="Symbol" w:cs="Symbol"/>
    </w:rPr>
  </w:style>
  <w:style w:type="character" w:customStyle="1" w:styleId="WW8Num231z0">
    <w:name w:val="WW8Num231z0"/>
    <w:qFormat/>
    <w:rPr>
      <w:rFonts w:ascii="Wingdings" w:hAnsi="Wingdings" w:cs="Wingdings"/>
    </w:rPr>
  </w:style>
  <w:style w:type="character" w:customStyle="1" w:styleId="WW8Num231z1">
    <w:name w:val="WW8Num231z1"/>
    <w:qFormat/>
    <w:rPr>
      <w:rFonts w:ascii="Courier New" w:hAnsi="Courier New" w:cs="Courier New"/>
    </w:rPr>
  </w:style>
  <w:style w:type="character" w:customStyle="1" w:styleId="WW8Num231z3">
    <w:name w:val="WW8Num231z3"/>
    <w:qFormat/>
    <w:rPr>
      <w:rFonts w:ascii="Symbol" w:hAnsi="Symbol" w:cs="Symbol"/>
    </w:rPr>
  </w:style>
  <w:style w:type="character" w:customStyle="1" w:styleId="WW8Num232z0">
    <w:name w:val="WW8Num232z0"/>
    <w:qFormat/>
    <w:rPr>
      <w:rFonts w:ascii="Wingdings" w:hAnsi="Wingdings" w:cs="Wingdings"/>
    </w:rPr>
  </w:style>
  <w:style w:type="character" w:customStyle="1" w:styleId="WW8Num232z1">
    <w:name w:val="WW8Num232z1"/>
    <w:qFormat/>
    <w:rPr>
      <w:rFonts w:ascii="Courier New" w:hAnsi="Courier New" w:cs="Courier New"/>
    </w:rPr>
  </w:style>
  <w:style w:type="character" w:customStyle="1" w:styleId="WW8Num232z3">
    <w:name w:val="WW8Num232z3"/>
    <w:qFormat/>
    <w:rPr>
      <w:rFonts w:ascii="Symbol" w:hAnsi="Symbol" w:cs="Symbol"/>
    </w:rPr>
  </w:style>
  <w:style w:type="character" w:customStyle="1" w:styleId="WW8Num233z0">
    <w:name w:val="WW8Num233z0"/>
    <w:qFormat/>
    <w:rPr>
      <w:rFonts w:ascii="Wingdings" w:hAnsi="Wingdings" w:cs="Wingdings"/>
    </w:rPr>
  </w:style>
  <w:style w:type="character" w:customStyle="1" w:styleId="WW8Num233z1">
    <w:name w:val="WW8Num233z1"/>
    <w:qFormat/>
    <w:rPr>
      <w:rFonts w:ascii="Courier New" w:hAnsi="Courier New" w:cs="Courier New"/>
    </w:rPr>
  </w:style>
  <w:style w:type="character" w:customStyle="1" w:styleId="WW8Num233z3">
    <w:name w:val="WW8Num233z3"/>
    <w:qFormat/>
    <w:rPr>
      <w:rFonts w:ascii="Symbol" w:hAnsi="Symbol" w:cs="Symbol"/>
    </w:rPr>
  </w:style>
  <w:style w:type="character" w:customStyle="1" w:styleId="WW8Num234z0">
    <w:name w:val="WW8Num234z0"/>
    <w:qFormat/>
    <w:rPr>
      <w:rFonts w:ascii="Wingdings" w:hAnsi="Wingdings" w:cs="Wingdings"/>
    </w:rPr>
  </w:style>
  <w:style w:type="character" w:customStyle="1" w:styleId="WW8Num234z1">
    <w:name w:val="WW8Num234z1"/>
    <w:qFormat/>
    <w:rPr>
      <w:rFonts w:ascii="Courier New" w:hAnsi="Courier New" w:cs="Courier New"/>
    </w:rPr>
  </w:style>
  <w:style w:type="character" w:customStyle="1" w:styleId="WW8Num234z3">
    <w:name w:val="WW8Num234z3"/>
    <w:qFormat/>
    <w:rPr>
      <w:rFonts w:ascii="Symbol" w:hAnsi="Symbol" w:cs="Symbol"/>
    </w:rPr>
  </w:style>
  <w:style w:type="character" w:customStyle="1" w:styleId="WW8Num235z0">
    <w:name w:val="WW8Num235z0"/>
    <w:qFormat/>
    <w:rPr>
      <w:rFonts w:ascii="Wingdings" w:hAnsi="Wingdings" w:cs="Wingdings"/>
    </w:rPr>
  </w:style>
  <w:style w:type="character" w:customStyle="1" w:styleId="WW8Num235z1">
    <w:name w:val="WW8Num235z1"/>
    <w:qFormat/>
    <w:rPr>
      <w:rFonts w:ascii="Courier New" w:hAnsi="Courier New" w:cs="Courier New"/>
    </w:rPr>
  </w:style>
  <w:style w:type="character" w:customStyle="1" w:styleId="WW8Num235z3">
    <w:name w:val="WW8Num235z3"/>
    <w:qFormat/>
    <w:rPr>
      <w:rFonts w:ascii="Symbol" w:hAnsi="Symbol" w:cs="Symbol"/>
    </w:rPr>
  </w:style>
  <w:style w:type="character" w:customStyle="1" w:styleId="WW8Num236z0">
    <w:name w:val="WW8Num236z0"/>
    <w:qFormat/>
    <w:rPr>
      <w:rFonts w:ascii="Wingdings" w:hAnsi="Wingdings" w:cs="Wingdings"/>
    </w:rPr>
  </w:style>
  <w:style w:type="character" w:customStyle="1" w:styleId="WW8Num236z1">
    <w:name w:val="WW8Num236z1"/>
    <w:qFormat/>
    <w:rPr>
      <w:rFonts w:ascii="Courier New" w:hAnsi="Courier New" w:cs="Courier New"/>
    </w:rPr>
  </w:style>
  <w:style w:type="character" w:customStyle="1" w:styleId="WW8Num236z3">
    <w:name w:val="WW8Num236z3"/>
    <w:qFormat/>
    <w:rPr>
      <w:rFonts w:ascii="Symbol" w:hAnsi="Symbol" w:cs="Symbol"/>
    </w:rPr>
  </w:style>
  <w:style w:type="character" w:customStyle="1" w:styleId="WW8Num237z0">
    <w:name w:val="WW8Num237z0"/>
    <w:qFormat/>
    <w:rPr>
      <w:rFonts w:ascii="Wingdings" w:hAnsi="Wingdings" w:cs="Wingdings"/>
    </w:rPr>
  </w:style>
  <w:style w:type="character" w:customStyle="1" w:styleId="WW8Num237z1">
    <w:name w:val="WW8Num237z1"/>
    <w:qFormat/>
    <w:rPr>
      <w:rFonts w:ascii="Courier New" w:hAnsi="Courier New" w:cs="Courier New"/>
    </w:rPr>
  </w:style>
  <w:style w:type="character" w:customStyle="1" w:styleId="WW8Num237z3">
    <w:name w:val="WW8Num237z3"/>
    <w:qFormat/>
    <w:rPr>
      <w:rFonts w:ascii="Symbol" w:hAnsi="Symbol" w:cs="Symbol"/>
    </w:rPr>
  </w:style>
  <w:style w:type="character" w:customStyle="1" w:styleId="WW8Num238z0">
    <w:name w:val="WW8Num238z0"/>
    <w:qFormat/>
    <w:rPr>
      <w:rFonts w:ascii="Wingdings" w:hAnsi="Wingdings" w:cs="Wingdings"/>
    </w:rPr>
  </w:style>
  <w:style w:type="character" w:customStyle="1" w:styleId="WW8Num238z1">
    <w:name w:val="WW8Num238z1"/>
    <w:qFormat/>
    <w:rPr>
      <w:rFonts w:ascii="Courier New" w:hAnsi="Courier New" w:cs="Courier New"/>
    </w:rPr>
  </w:style>
  <w:style w:type="character" w:customStyle="1" w:styleId="WW8Num238z3">
    <w:name w:val="WW8Num238z3"/>
    <w:qFormat/>
    <w:rPr>
      <w:rFonts w:ascii="Symbol" w:hAnsi="Symbol" w:cs="Symbol"/>
    </w:rPr>
  </w:style>
  <w:style w:type="character" w:customStyle="1" w:styleId="WW8Num239z0">
    <w:name w:val="WW8Num239z0"/>
    <w:qFormat/>
    <w:rPr>
      <w:rFonts w:ascii="Wingdings" w:hAnsi="Wingdings" w:cs="Wingdings"/>
    </w:rPr>
  </w:style>
  <w:style w:type="character" w:customStyle="1" w:styleId="WW8Num239z1">
    <w:name w:val="WW8Num239z1"/>
    <w:qFormat/>
    <w:rPr>
      <w:rFonts w:ascii="Courier New" w:hAnsi="Courier New" w:cs="Courier New"/>
    </w:rPr>
  </w:style>
  <w:style w:type="character" w:customStyle="1" w:styleId="WW8Num239z3">
    <w:name w:val="WW8Num239z3"/>
    <w:qFormat/>
    <w:rPr>
      <w:rFonts w:ascii="Symbol" w:hAnsi="Symbol" w:cs="Symbol"/>
    </w:rPr>
  </w:style>
  <w:style w:type="character" w:customStyle="1" w:styleId="WW8Num240z0">
    <w:name w:val="WW8Num240z0"/>
    <w:qFormat/>
    <w:rPr>
      <w:rFonts w:ascii="Wingdings" w:hAnsi="Wingdings" w:cs="Wingdings"/>
    </w:rPr>
  </w:style>
  <w:style w:type="character" w:customStyle="1" w:styleId="WW8Num240z1">
    <w:name w:val="WW8Num240z1"/>
    <w:qFormat/>
    <w:rPr>
      <w:rFonts w:ascii="Courier New" w:hAnsi="Courier New" w:cs="Courier New"/>
    </w:rPr>
  </w:style>
  <w:style w:type="character" w:customStyle="1" w:styleId="WW8Num240z3">
    <w:name w:val="WW8Num240z3"/>
    <w:qFormat/>
    <w:rPr>
      <w:rFonts w:ascii="Symbol" w:hAnsi="Symbol" w:cs="Symbol"/>
    </w:rPr>
  </w:style>
  <w:style w:type="character" w:customStyle="1" w:styleId="WW8Num241z0">
    <w:name w:val="WW8Num241z0"/>
    <w:qFormat/>
    <w:rPr>
      <w:rFonts w:ascii="Wingdings" w:hAnsi="Wingdings" w:cs="Wingdings"/>
    </w:rPr>
  </w:style>
  <w:style w:type="character" w:customStyle="1" w:styleId="WW8Num241z1">
    <w:name w:val="WW8Num241z1"/>
    <w:qFormat/>
    <w:rPr>
      <w:rFonts w:ascii="Courier New" w:hAnsi="Courier New" w:cs="Courier New"/>
    </w:rPr>
  </w:style>
  <w:style w:type="character" w:customStyle="1" w:styleId="WW8Num241z3">
    <w:name w:val="WW8Num241z3"/>
    <w:qFormat/>
    <w:rPr>
      <w:rFonts w:ascii="Symbol" w:hAnsi="Symbol" w:cs="Symbol"/>
    </w:rPr>
  </w:style>
  <w:style w:type="character" w:customStyle="1" w:styleId="WW8Num242z0">
    <w:name w:val="WW8Num242z0"/>
    <w:qFormat/>
    <w:rPr>
      <w:rFonts w:ascii="Symbol" w:hAnsi="Symbol" w:cs="Symbol"/>
    </w:rPr>
  </w:style>
  <w:style w:type="character" w:customStyle="1" w:styleId="WW8Num242z1">
    <w:name w:val="WW8Num242z1"/>
    <w:qFormat/>
    <w:rPr>
      <w:rFonts w:ascii="Courier New" w:hAnsi="Courier New" w:cs="Courier New"/>
    </w:rPr>
  </w:style>
  <w:style w:type="character" w:customStyle="1" w:styleId="WW8Num242z2">
    <w:name w:val="WW8Num242z2"/>
    <w:qFormat/>
    <w:rPr>
      <w:rFonts w:ascii="Wingdings" w:hAnsi="Wingdings" w:cs="Wingdings"/>
    </w:rPr>
  </w:style>
  <w:style w:type="character" w:customStyle="1" w:styleId="WW8Num243z0">
    <w:name w:val="WW8Num243z0"/>
    <w:qFormat/>
    <w:rPr>
      <w:rFonts w:ascii="Wingdings" w:hAnsi="Wingdings" w:cs="Wingdings"/>
    </w:rPr>
  </w:style>
  <w:style w:type="character" w:customStyle="1" w:styleId="WW8Num243z1">
    <w:name w:val="WW8Num243z1"/>
    <w:qFormat/>
    <w:rPr>
      <w:rFonts w:ascii="Courier New" w:hAnsi="Courier New" w:cs="Courier New"/>
    </w:rPr>
  </w:style>
  <w:style w:type="character" w:customStyle="1" w:styleId="WW8Num243z3">
    <w:name w:val="WW8Num243z3"/>
    <w:qFormat/>
    <w:rPr>
      <w:rFonts w:ascii="Symbol" w:hAnsi="Symbol" w:cs="Symbol"/>
    </w:rPr>
  </w:style>
  <w:style w:type="character" w:customStyle="1" w:styleId="WW8Num244z0">
    <w:name w:val="WW8Num244z0"/>
    <w:qFormat/>
    <w:rPr>
      <w:rFonts w:ascii="Wingdings" w:hAnsi="Wingdings" w:cs="Wingdings"/>
    </w:rPr>
  </w:style>
  <w:style w:type="character" w:customStyle="1" w:styleId="WW8Num244z1">
    <w:name w:val="WW8Num244z1"/>
    <w:qFormat/>
    <w:rPr>
      <w:rFonts w:ascii="Courier New" w:hAnsi="Courier New" w:cs="Courier New"/>
    </w:rPr>
  </w:style>
  <w:style w:type="character" w:customStyle="1" w:styleId="WW8Num244z3">
    <w:name w:val="WW8Num244z3"/>
    <w:qFormat/>
    <w:rPr>
      <w:rFonts w:ascii="Symbol" w:hAnsi="Symbol" w:cs="Symbol"/>
    </w:rPr>
  </w:style>
  <w:style w:type="character" w:customStyle="1" w:styleId="WW8Num245z0">
    <w:name w:val="WW8Num245z0"/>
    <w:qFormat/>
    <w:rPr>
      <w:rFonts w:ascii="Wingdings" w:hAnsi="Wingdings" w:cs="Wingdings"/>
    </w:rPr>
  </w:style>
  <w:style w:type="character" w:customStyle="1" w:styleId="WW8Num245z1">
    <w:name w:val="WW8Num245z1"/>
    <w:qFormat/>
    <w:rPr>
      <w:rFonts w:ascii="Courier New" w:hAnsi="Courier New" w:cs="Courier New"/>
    </w:rPr>
  </w:style>
  <w:style w:type="character" w:customStyle="1" w:styleId="WW8Num245z3">
    <w:name w:val="WW8Num245z3"/>
    <w:qFormat/>
    <w:rPr>
      <w:rFonts w:ascii="Symbol" w:hAnsi="Symbol" w:cs="Symbol"/>
    </w:rPr>
  </w:style>
  <w:style w:type="character" w:customStyle="1" w:styleId="WW8Num246z0">
    <w:name w:val="WW8Num246z0"/>
    <w:qFormat/>
    <w:rPr>
      <w:rFonts w:ascii="Symbol" w:hAnsi="Symbol" w:cs="Symbol"/>
    </w:rPr>
  </w:style>
  <w:style w:type="character" w:customStyle="1" w:styleId="WW8Num246z1">
    <w:name w:val="WW8Num246z1"/>
    <w:qFormat/>
    <w:rPr>
      <w:rFonts w:ascii="Courier New" w:hAnsi="Courier New" w:cs="Courier New"/>
    </w:rPr>
  </w:style>
  <w:style w:type="character" w:customStyle="1" w:styleId="WW8Num246z2">
    <w:name w:val="WW8Num246z2"/>
    <w:qFormat/>
    <w:rPr>
      <w:rFonts w:ascii="Wingdings" w:hAnsi="Wingdings" w:cs="Wingdings"/>
    </w:rPr>
  </w:style>
  <w:style w:type="character" w:customStyle="1" w:styleId="WW8Num247z0">
    <w:name w:val="WW8Num247z0"/>
    <w:qFormat/>
    <w:rPr>
      <w:rFonts w:ascii="Symbol" w:eastAsia="Times New Roman" w:hAnsi="Symbol" w:cs="Times New Roman"/>
      <w:color w:val="000000"/>
      <w:sz w:val="28"/>
    </w:rPr>
  </w:style>
  <w:style w:type="character" w:customStyle="1" w:styleId="WW8Num247z1">
    <w:name w:val="WW8Num247z1"/>
    <w:qFormat/>
    <w:rPr>
      <w:rFonts w:ascii="Courier New" w:hAnsi="Courier New" w:cs="Courier New"/>
    </w:rPr>
  </w:style>
  <w:style w:type="character" w:customStyle="1" w:styleId="WW8Num247z2">
    <w:name w:val="WW8Num247z2"/>
    <w:qFormat/>
    <w:rPr>
      <w:rFonts w:ascii="Wingdings" w:hAnsi="Wingdings" w:cs="Wingdings"/>
    </w:rPr>
  </w:style>
  <w:style w:type="character" w:customStyle="1" w:styleId="WW8Num247z3">
    <w:name w:val="WW8Num247z3"/>
    <w:qFormat/>
    <w:rPr>
      <w:rFonts w:ascii="Symbol" w:hAnsi="Symbol" w:cs="Symbol"/>
    </w:rPr>
  </w:style>
  <w:style w:type="character" w:customStyle="1" w:styleId="WW8Num248z0">
    <w:name w:val="WW8Num248z0"/>
    <w:qFormat/>
    <w:rPr>
      <w:rFonts w:ascii="Wingdings" w:hAnsi="Wingdings" w:cs="Wingdings"/>
    </w:rPr>
  </w:style>
  <w:style w:type="character" w:customStyle="1" w:styleId="WW8Num248z1">
    <w:name w:val="WW8Num248z1"/>
    <w:qFormat/>
    <w:rPr>
      <w:rFonts w:ascii="Courier New" w:hAnsi="Courier New" w:cs="Courier New"/>
    </w:rPr>
  </w:style>
  <w:style w:type="character" w:customStyle="1" w:styleId="WW8Num248z3">
    <w:name w:val="WW8Num248z3"/>
    <w:qFormat/>
    <w:rPr>
      <w:rFonts w:ascii="Symbol" w:hAnsi="Symbol" w:cs="Symbol"/>
    </w:rPr>
  </w:style>
  <w:style w:type="character" w:customStyle="1" w:styleId="WW8Num249z0">
    <w:name w:val="WW8Num249z0"/>
    <w:qFormat/>
    <w:rPr>
      <w:rFonts w:ascii="Wingdings" w:hAnsi="Wingdings" w:cs="Wingdings"/>
    </w:rPr>
  </w:style>
  <w:style w:type="character" w:customStyle="1" w:styleId="WW8Num249z1">
    <w:name w:val="WW8Num249z1"/>
    <w:qFormat/>
    <w:rPr>
      <w:rFonts w:ascii="Courier New" w:hAnsi="Courier New" w:cs="Courier New"/>
    </w:rPr>
  </w:style>
  <w:style w:type="character" w:customStyle="1" w:styleId="WW8Num249z3">
    <w:name w:val="WW8Num249z3"/>
    <w:qFormat/>
    <w:rPr>
      <w:rFonts w:ascii="Symbol" w:hAnsi="Symbol" w:cs="Symbol"/>
    </w:rPr>
  </w:style>
  <w:style w:type="character" w:customStyle="1" w:styleId="WW8Num250z0">
    <w:name w:val="WW8Num250z0"/>
    <w:qFormat/>
    <w:rPr>
      <w:rFonts w:ascii="Wingdings" w:hAnsi="Wingdings" w:cs="Wingdings"/>
    </w:rPr>
  </w:style>
  <w:style w:type="character" w:customStyle="1" w:styleId="WW8Num250z1">
    <w:name w:val="WW8Num250z1"/>
    <w:qFormat/>
    <w:rPr>
      <w:rFonts w:ascii="Courier New" w:hAnsi="Courier New" w:cs="Courier New"/>
    </w:rPr>
  </w:style>
  <w:style w:type="character" w:customStyle="1" w:styleId="WW8Num250z3">
    <w:name w:val="WW8Num250z3"/>
    <w:qFormat/>
    <w:rPr>
      <w:rFonts w:ascii="Symbol" w:hAnsi="Symbol" w:cs="Symbol"/>
    </w:rPr>
  </w:style>
  <w:style w:type="character" w:customStyle="1" w:styleId="WW8Num251z0">
    <w:name w:val="WW8Num251z0"/>
    <w:qFormat/>
    <w:rPr>
      <w:rFonts w:ascii="Wingdings" w:hAnsi="Wingdings" w:cs="Wingdings"/>
    </w:rPr>
  </w:style>
  <w:style w:type="character" w:customStyle="1" w:styleId="WW8Num251z1">
    <w:name w:val="WW8Num251z1"/>
    <w:qFormat/>
    <w:rPr>
      <w:rFonts w:ascii="Courier New" w:hAnsi="Courier New" w:cs="Courier New"/>
    </w:rPr>
  </w:style>
  <w:style w:type="character" w:customStyle="1" w:styleId="WW8Num251z3">
    <w:name w:val="WW8Num251z3"/>
    <w:qFormat/>
    <w:rPr>
      <w:rFonts w:ascii="Symbol" w:hAnsi="Symbol" w:cs="Symbol"/>
    </w:rPr>
  </w:style>
  <w:style w:type="character" w:customStyle="1" w:styleId="WW8Num252z0">
    <w:name w:val="WW8Num252z0"/>
    <w:qFormat/>
    <w:rPr>
      <w:rFonts w:ascii="Symbol" w:hAnsi="Symbol" w:cs="Symbol"/>
    </w:rPr>
  </w:style>
  <w:style w:type="character" w:customStyle="1" w:styleId="WW8Num252z1">
    <w:name w:val="WW8Num252z1"/>
    <w:qFormat/>
    <w:rPr>
      <w:rFonts w:ascii="Courier New" w:hAnsi="Courier New" w:cs="Courier New"/>
    </w:rPr>
  </w:style>
  <w:style w:type="character" w:customStyle="1" w:styleId="WW8Num252z2">
    <w:name w:val="WW8Num252z2"/>
    <w:qFormat/>
    <w:rPr>
      <w:rFonts w:ascii="Wingdings" w:hAnsi="Wingdings" w:cs="Wingdings"/>
    </w:rPr>
  </w:style>
  <w:style w:type="character" w:customStyle="1" w:styleId="WW8Num253z0">
    <w:name w:val="WW8Num253z0"/>
    <w:qFormat/>
    <w:rPr>
      <w:rFonts w:ascii="Wingdings" w:hAnsi="Wingdings" w:cs="Wingdings"/>
    </w:rPr>
  </w:style>
  <w:style w:type="character" w:customStyle="1" w:styleId="WW8Num253z1">
    <w:name w:val="WW8Num253z1"/>
    <w:qFormat/>
    <w:rPr>
      <w:rFonts w:ascii="Courier New" w:hAnsi="Courier New" w:cs="Courier New"/>
    </w:rPr>
  </w:style>
  <w:style w:type="character" w:customStyle="1" w:styleId="WW8Num253z3">
    <w:name w:val="WW8Num253z3"/>
    <w:qFormat/>
    <w:rPr>
      <w:rFonts w:ascii="Symbol" w:hAnsi="Symbol" w:cs="Symbol"/>
    </w:rPr>
  </w:style>
  <w:style w:type="character" w:customStyle="1" w:styleId="WW8Num254z0">
    <w:name w:val="WW8Num254z0"/>
    <w:qFormat/>
    <w:rPr>
      <w:rFonts w:ascii="Wingdings" w:hAnsi="Wingdings" w:cs="Wingdings"/>
    </w:rPr>
  </w:style>
  <w:style w:type="character" w:customStyle="1" w:styleId="WW8Num254z1">
    <w:name w:val="WW8Num254z1"/>
    <w:qFormat/>
    <w:rPr>
      <w:rFonts w:ascii="Courier New" w:hAnsi="Courier New" w:cs="Courier New"/>
    </w:rPr>
  </w:style>
  <w:style w:type="character" w:customStyle="1" w:styleId="WW8Num254z3">
    <w:name w:val="WW8Num254z3"/>
    <w:qFormat/>
    <w:rPr>
      <w:rFonts w:ascii="Symbol" w:hAnsi="Symbol" w:cs="Symbol"/>
    </w:rPr>
  </w:style>
  <w:style w:type="character" w:customStyle="1" w:styleId="WW8Num255z0">
    <w:name w:val="WW8Num255z0"/>
    <w:qFormat/>
    <w:rPr>
      <w:rFonts w:ascii="Wingdings" w:hAnsi="Wingdings" w:cs="Wingdings"/>
    </w:rPr>
  </w:style>
  <w:style w:type="character" w:customStyle="1" w:styleId="WW8Num255z1">
    <w:name w:val="WW8Num255z1"/>
    <w:qFormat/>
    <w:rPr>
      <w:rFonts w:ascii="Courier New" w:hAnsi="Courier New" w:cs="Courier New"/>
    </w:rPr>
  </w:style>
  <w:style w:type="character" w:customStyle="1" w:styleId="WW8Num255z3">
    <w:name w:val="WW8Num255z3"/>
    <w:qFormat/>
    <w:rPr>
      <w:rFonts w:ascii="Symbol" w:hAnsi="Symbol" w:cs="Symbol"/>
    </w:rPr>
  </w:style>
  <w:style w:type="character" w:customStyle="1" w:styleId="WW8Num256z0">
    <w:name w:val="WW8Num256z0"/>
    <w:qFormat/>
    <w:rPr>
      <w:rFonts w:ascii="Wingdings" w:hAnsi="Wingdings" w:cs="Wingdings"/>
    </w:rPr>
  </w:style>
  <w:style w:type="character" w:customStyle="1" w:styleId="WW8Num256z1">
    <w:name w:val="WW8Num256z1"/>
    <w:qFormat/>
    <w:rPr>
      <w:rFonts w:ascii="Courier New" w:hAnsi="Courier New" w:cs="Courier New"/>
    </w:rPr>
  </w:style>
  <w:style w:type="character" w:customStyle="1" w:styleId="WW8Num256z3">
    <w:name w:val="WW8Num256z3"/>
    <w:qFormat/>
    <w:rPr>
      <w:rFonts w:ascii="Symbol" w:hAnsi="Symbol" w:cs="Symbol"/>
    </w:rPr>
  </w:style>
  <w:style w:type="character" w:customStyle="1" w:styleId="WW8Num257z0">
    <w:name w:val="WW8Num257z0"/>
    <w:qFormat/>
    <w:rPr>
      <w:rFonts w:ascii="Wingdings" w:hAnsi="Wingdings" w:cs="Wingdings"/>
    </w:rPr>
  </w:style>
  <w:style w:type="character" w:customStyle="1" w:styleId="WW8Num257z1">
    <w:name w:val="WW8Num257z1"/>
    <w:qFormat/>
    <w:rPr>
      <w:rFonts w:ascii="Courier New" w:hAnsi="Courier New" w:cs="Courier New"/>
    </w:rPr>
  </w:style>
  <w:style w:type="character" w:customStyle="1" w:styleId="WW8Num257z3">
    <w:name w:val="WW8Num257z3"/>
    <w:qFormat/>
    <w:rPr>
      <w:rFonts w:ascii="Symbol" w:hAnsi="Symbol" w:cs="Symbol"/>
    </w:rPr>
  </w:style>
  <w:style w:type="character" w:customStyle="1" w:styleId="WW8Num258z0">
    <w:name w:val="WW8Num258z0"/>
    <w:qFormat/>
    <w:rPr>
      <w:rFonts w:ascii="Wingdings" w:hAnsi="Wingdings" w:cs="Wingdings"/>
    </w:rPr>
  </w:style>
  <w:style w:type="character" w:customStyle="1" w:styleId="WW8Num258z1">
    <w:name w:val="WW8Num258z1"/>
    <w:qFormat/>
    <w:rPr>
      <w:rFonts w:ascii="Courier New" w:hAnsi="Courier New" w:cs="Courier New"/>
    </w:rPr>
  </w:style>
  <w:style w:type="character" w:customStyle="1" w:styleId="WW8Num258z3">
    <w:name w:val="WW8Num258z3"/>
    <w:qFormat/>
    <w:rPr>
      <w:rFonts w:ascii="Symbol" w:hAnsi="Symbol" w:cs="Symbol"/>
    </w:rPr>
  </w:style>
  <w:style w:type="character" w:customStyle="1" w:styleId="WW8Num259z0">
    <w:name w:val="WW8Num259z0"/>
    <w:qFormat/>
    <w:rPr>
      <w:rFonts w:ascii="Wingdings" w:hAnsi="Wingdings" w:cs="Wingdings"/>
    </w:rPr>
  </w:style>
  <w:style w:type="character" w:customStyle="1" w:styleId="WW8Num259z1">
    <w:name w:val="WW8Num259z1"/>
    <w:qFormat/>
    <w:rPr>
      <w:rFonts w:ascii="Courier New" w:hAnsi="Courier New" w:cs="Courier New"/>
    </w:rPr>
  </w:style>
  <w:style w:type="character" w:customStyle="1" w:styleId="WW8Num259z3">
    <w:name w:val="WW8Num259z3"/>
    <w:qFormat/>
    <w:rPr>
      <w:rFonts w:ascii="Symbol" w:hAnsi="Symbol" w:cs="Symbol"/>
    </w:rPr>
  </w:style>
  <w:style w:type="character" w:customStyle="1" w:styleId="WW8Num260z0">
    <w:name w:val="WW8Num260z0"/>
    <w:qFormat/>
    <w:rPr>
      <w:rFonts w:cs="Arial Unicode MS"/>
      <w:caps w:val="0"/>
      <w:smallCaps w:val="0"/>
      <w:strike w:val="0"/>
      <w:dstrike w:val="0"/>
      <w:outline w:val="0"/>
      <w:spacing w:val="0"/>
      <w:w w:val="100"/>
      <w:kern w:val="0"/>
      <w:position w:val="0"/>
      <w:sz w:val="24"/>
      <w:vertAlign w:val="baseline"/>
    </w:rPr>
  </w:style>
  <w:style w:type="character" w:customStyle="1" w:styleId="WW8Num261z0">
    <w:name w:val="WW8Num261z0"/>
    <w:qFormat/>
    <w:rPr>
      <w:rFonts w:ascii="Wingdings" w:hAnsi="Wingdings" w:cs="Wingdings"/>
    </w:rPr>
  </w:style>
  <w:style w:type="character" w:customStyle="1" w:styleId="WW8Num261z1">
    <w:name w:val="WW8Num261z1"/>
    <w:qFormat/>
    <w:rPr>
      <w:rFonts w:ascii="Courier New" w:hAnsi="Courier New" w:cs="Courier New"/>
    </w:rPr>
  </w:style>
  <w:style w:type="character" w:customStyle="1" w:styleId="WW8Num261z3">
    <w:name w:val="WW8Num261z3"/>
    <w:qFormat/>
    <w:rPr>
      <w:rFonts w:ascii="Symbol" w:hAnsi="Symbol" w:cs="Symbol"/>
    </w:rPr>
  </w:style>
  <w:style w:type="character" w:customStyle="1" w:styleId="WW8Num262z0">
    <w:name w:val="WW8Num262z0"/>
    <w:qFormat/>
    <w:rPr>
      <w:rFonts w:ascii="Wingdings" w:hAnsi="Wingdings" w:cs="Wingdings"/>
    </w:rPr>
  </w:style>
  <w:style w:type="character" w:customStyle="1" w:styleId="WW8Num262z1">
    <w:name w:val="WW8Num262z1"/>
    <w:qFormat/>
    <w:rPr>
      <w:rFonts w:ascii="Courier New" w:hAnsi="Courier New" w:cs="Courier New"/>
    </w:rPr>
  </w:style>
  <w:style w:type="character" w:customStyle="1" w:styleId="WW8Num262z3">
    <w:name w:val="WW8Num262z3"/>
    <w:qFormat/>
    <w:rPr>
      <w:rFonts w:ascii="Symbol" w:hAnsi="Symbol" w:cs="Symbol"/>
    </w:rPr>
  </w:style>
  <w:style w:type="character" w:customStyle="1" w:styleId="WW8Num263z0">
    <w:name w:val="WW8Num263z0"/>
    <w:qFormat/>
    <w:rPr>
      <w:rFonts w:ascii="Wingdings" w:hAnsi="Wingdings" w:cs="Wingdings"/>
    </w:rPr>
  </w:style>
  <w:style w:type="character" w:customStyle="1" w:styleId="WW8Num263z1">
    <w:name w:val="WW8Num263z1"/>
    <w:qFormat/>
    <w:rPr>
      <w:rFonts w:ascii="Courier New" w:hAnsi="Courier New" w:cs="Courier New"/>
    </w:rPr>
  </w:style>
  <w:style w:type="character" w:customStyle="1" w:styleId="WW8Num263z3">
    <w:name w:val="WW8Num263z3"/>
    <w:qFormat/>
    <w:rPr>
      <w:rFonts w:ascii="Symbol" w:hAnsi="Symbol" w:cs="Symbol"/>
    </w:rPr>
  </w:style>
  <w:style w:type="character" w:customStyle="1" w:styleId="WW8Num264z0">
    <w:name w:val="WW8Num264z0"/>
    <w:qFormat/>
    <w:rPr>
      <w:rFonts w:ascii="Wingdings" w:hAnsi="Wingdings" w:cs="Wingdings"/>
    </w:rPr>
  </w:style>
  <w:style w:type="character" w:customStyle="1" w:styleId="WW8Num264z1">
    <w:name w:val="WW8Num264z1"/>
    <w:qFormat/>
    <w:rPr>
      <w:rFonts w:ascii="Courier New" w:hAnsi="Courier New" w:cs="Courier New"/>
    </w:rPr>
  </w:style>
  <w:style w:type="character" w:customStyle="1" w:styleId="WW8Num264z3">
    <w:name w:val="WW8Num264z3"/>
    <w:qFormat/>
    <w:rPr>
      <w:rFonts w:ascii="Symbol" w:hAnsi="Symbol" w:cs="Symbol"/>
    </w:rPr>
  </w:style>
  <w:style w:type="character" w:customStyle="1" w:styleId="WW8Num265z0">
    <w:name w:val="WW8Num265z0"/>
    <w:qFormat/>
    <w:rPr>
      <w:rFonts w:ascii="Wingdings" w:hAnsi="Wingdings" w:cs="Wingdings"/>
    </w:rPr>
  </w:style>
  <w:style w:type="character" w:customStyle="1" w:styleId="WW8Num265z1">
    <w:name w:val="WW8Num265z1"/>
    <w:qFormat/>
    <w:rPr>
      <w:rFonts w:ascii="Courier New" w:hAnsi="Courier New" w:cs="Courier New"/>
    </w:rPr>
  </w:style>
  <w:style w:type="character" w:customStyle="1" w:styleId="WW8Num265z3">
    <w:name w:val="WW8Num265z3"/>
    <w:qFormat/>
    <w:rPr>
      <w:rFonts w:ascii="Symbol" w:hAnsi="Symbol" w:cs="Symbol"/>
    </w:rPr>
  </w:style>
  <w:style w:type="character" w:customStyle="1" w:styleId="WW8Num266z0">
    <w:name w:val="WW8Num266z0"/>
    <w:qFormat/>
    <w:rPr>
      <w:rFonts w:ascii="Wingdings" w:hAnsi="Wingdings" w:cs="Wingdings"/>
    </w:rPr>
  </w:style>
  <w:style w:type="character" w:customStyle="1" w:styleId="WW8Num266z1">
    <w:name w:val="WW8Num266z1"/>
    <w:qFormat/>
    <w:rPr>
      <w:rFonts w:ascii="Courier New" w:hAnsi="Courier New" w:cs="Courier New"/>
    </w:rPr>
  </w:style>
  <w:style w:type="character" w:customStyle="1" w:styleId="WW8Num266z3">
    <w:name w:val="WW8Num266z3"/>
    <w:qFormat/>
    <w:rPr>
      <w:rFonts w:ascii="Symbol" w:hAnsi="Symbol" w:cs="Symbol"/>
    </w:rPr>
  </w:style>
  <w:style w:type="character" w:customStyle="1" w:styleId="WW8Num267z0">
    <w:name w:val="WW8Num267z0"/>
    <w:qFormat/>
    <w:rPr>
      <w:rFonts w:ascii="Symbol" w:hAnsi="Symbol" w:cs="Symbol"/>
    </w:rPr>
  </w:style>
  <w:style w:type="character" w:customStyle="1" w:styleId="WW8Num267z1">
    <w:name w:val="WW8Num267z1"/>
    <w:qFormat/>
    <w:rPr>
      <w:rFonts w:ascii="Courier New" w:hAnsi="Courier New" w:cs="Courier New"/>
    </w:rPr>
  </w:style>
  <w:style w:type="character" w:customStyle="1" w:styleId="WW8Num267z2">
    <w:name w:val="WW8Num267z2"/>
    <w:qFormat/>
    <w:rPr>
      <w:rFonts w:ascii="Wingdings" w:hAnsi="Wingdings" w:cs="Wingdings"/>
    </w:rPr>
  </w:style>
  <w:style w:type="character" w:customStyle="1" w:styleId="WW8Num268z0">
    <w:name w:val="WW8Num268z0"/>
    <w:qFormat/>
    <w:rPr>
      <w:rFonts w:ascii="Wingdings" w:hAnsi="Wingdings" w:cs="Wingdings"/>
    </w:rPr>
  </w:style>
  <w:style w:type="character" w:customStyle="1" w:styleId="WW8Num268z1">
    <w:name w:val="WW8Num268z1"/>
    <w:qFormat/>
    <w:rPr>
      <w:rFonts w:ascii="Courier New" w:hAnsi="Courier New" w:cs="Courier New"/>
    </w:rPr>
  </w:style>
  <w:style w:type="character" w:customStyle="1" w:styleId="WW8Num268z3">
    <w:name w:val="WW8Num268z3"/>
    <w:qFormat/>
    <w:rPr>
      <w:rFonts w:ascii="Symbol" w:hAnsi="Symbol" w:cs="Symbol"/>
    </w:rPr>
  </w:style>
  <w:style w:type="character" w:customStyle="1" w:styleId="WW8Num269z0">
    <w:name w:val="WW8Num269z0"/>
    <w:qFormat/>
    <w:rPr>
      <w:rFonts w:ascii="Wingdings" w:hAnsi="Wingdings" w:cs="Wingdings"/>
    </w:rPr>
  </w:style>
  <w:style w:type="character" w:customStyle="1" w:styleId="WW8Num269z1">
    <w:name w:val="WW8Num269z1"/>
    <w:qFormat/>
    <w:rPr>
      <w:rFonts w:ascii="Courier New" w:hAnsi="Courier New" w:cs="Courier New"/>
    </w:rPr>
  </w:style>
  <w:style w:type="character" w:customStyle="1" w:styleId="WW8Num269z3">
    <w:name w:val="WW8Num269z3"/>
    <w:qFormat/>
    <w:rPr>
      <w:rFonts w:ascii="Symbol" w:hAnsi="Symbol" w:cs="Symbol"/>
    </w:rPr>
  </w:style>
  <w:style w:type="character" w:customStyle="1" w:styleId="WW8Num270z0">
    <w:name w:val="WW8Num270z0"/>
    <w:qFormat/>
    <w:rPr>
      <w:rFonts w:ascii="Wingdings" w:hAnsi="Wingdings" w:cs="Wingdings"/>
    </w:rPr>
  </w:style>
  <w:style w:type="character" w:customStyle="1" w:styleId="WW8Num270z1">
    <w:name w:val="WW8Num270z1"/>
    <w:qFormat/>
    <w:rPr>
      <w:rFonts w:ascii="Courier New" w:hAnsi="Courier New" w:cs="Courier New"/>
    </w:rPr>
  </w:style>
  <w:style w:type="character" w:customStyle="1" w:styleId="WW8Num270z3">
    <w:name w:val="WW8Num270z3"/>
    <w:qFormat/>
    <w:rPr>
      <w:rFonts w:ascii="Symbol" w:hAnsi="Symbol" w:cs="Symbol"/>
    </w:rPr>
  </w:style>
  <w:style w:type="character" w:customStyle="1" w:styleId="WW8Num271z0">
    <w:name w:val="WW8Num271z0"/>
    <w:qFormat/>
    <w:rPr>
      <w:rFonts w:ascii="Symbol" w:hAnsi="Symbol" w:cs="Symbol"/>
    </w:rPr>
  </w:style>
  <w:style w:type="character" w:customStyle="1" w:styleId="WW8Num271z1">
    <w:name w:val="WW8Num271z1"/>
    <w:qFormat/>
    <w:rPr>
      <w:rFonts w:ascii="Courier New" w:hAnsi="Courier New" w:cs="Courier New"/>
    </w:rPr>
  </w:style>
  <w:style w:type="character" w:customStyle="1" w:styleId="WW8Num271z2">
    <w:name w:val="WW8Num271z2"/>
    <w:qFormat/>
    <w:rPr>
      <w:rFonts w:ascii="Wingdings" w:hAnsi="Wingdings" w:cs="Wingdings"/>
    </w:rPr>
  </w:style>
  <w:style w:type="character" w:customStyle="1" w:styleId="WW8Num272z0">
    <w:name w:val="WW8Num272z0"/>
    <w:qFormat/>
    <w:rPr>
      <w:rFonts w:ascii="Wingdings" w:hAnsi="Wingdings" w:cs="Wingdings"/>
    </w:rPr>
  </w:style>
  <w:style w:type="character" w:customStyle="1" w:styleId="WW8Num272z1">
    <w:name w:val="WW8Num272z1"/>
    <w:qFormat/>
    <w:rPr>
      <w:rFonts w:ascii="Courier New" w:hAnsi="Courier New" w:cs="Courier New"/>
    </w:rPr>
  </w:style>
  <w:style w:type="character" w:customStyle="1" w:styleId="WW8Num272z3">
    <w:name w:val="WW8Num272z3"/>
    <w:qFormat/>
    <w:rPr>
      <w:rFonts w:ascii="Symbol" w:hAnsi="Symbol" w:cs="Symbol"/>
    </w:rPr>
  </w:style>
  <w:style w:type="character" w:customStyle="1" w:styleId="WW8Num273z0">
    <w:name w:val="WW8Num273z0"/>
    <w:qFormat/>
    <w:rPr>
      <w:rFonts w:ascii="Wingdings" w:hAnsi="Wingdings" w:cs="Wingdings"/>
    </w:rPr>
  </w:style>
  <w:style w:type="character" w:customStyle="1" w:styleId="WW8Num273z1">
    <w:name w:val="WW8Num273z1"/>
    <w:qFormat/>
    <w:rPr>
      <w:rFonts w:ascii="Courier New" w:hAnsi="Courier New" w:cs="Courier New"/>
    </w:rPr>
  </w:style>
  <w:style w:type="character" w:customStyle="1" w:styleId="WW8Num273z3">
    <w:name w:val="WW8Num273z3"/>
    <w:qFormat/>
    <w:rPr>
      <w:rFonts w:ascii="Symbol" w:hAnsi="Symbol" w:cs="Symbol"/>
    </w:rPr>
  </w:style>
  <w:style w:type="character" w:customStyle="1" w:styleId="WW8Num274z0">
    <w:name w:val="WW8Num274z0"/>
    <w:qFormat/>
    <w:rPr>
      <w:rFonts w:ascii="Wingdings" w:hAnsi="Wingdings" w:cs="Wingdings"/>
    </w:rPr>
  </w:style>
  <w:style w:type="character" w:customStyle="1" w:styleId="WW8Num274z1">
    <w:name w:val="WW8Num274z1"/>
    <w:qFormat/>
    <w:rPr>
      <w:rFonts w:ascii="Courier New" w:hAnsi="Courier New" w:cs="Courier New"/>
    </w:rPr>
  </w:style>
  <w:style w:type="character" w:customStyle="1" w:styleId="WW8Num274z3">
    <w:name w:val="WW8Num274z3"/>
    <w:qFormat/>
    <w:rPr>
      <w:rFonts w:ascii="Symbol" w:hAnsi="Symbol" w:cs="Symbol"/>
    </w:rPr>
  </w:style>
  <w:style w:type="character" w:customStyle="1" w:styleId="WW8Num275z0">
    <w:name w:val="WW8Num275z0"/>
    <w:qFormat/>
    <w:rPr>
      <w:rFonts w:ascii="Wingdings" w:hAnsi="Wingdings" w:cs="Wingdings"/>
    </w:rPr>
  </w:style>
  <w:style w:type="character" w:customStyle="1" w:styleId="WW8Num275z1">
    <w:name w:val="WW8Num275z1"/>
    <w:qFormat/>
    <w:rPr>
      <w:rFonts w:ascii="Courier New" w:hAnsi="Courier New" w:cs="Courier New"/>
    </w:rPr>
  </w:style>
  <w:style w:type="character" w:customStyle="1" w:styleId="WW8Num275z3">
    <w:name w:val="WW8Num275z3"/>
    <w:qFormat/>
    <w:rPr>
      <w:rFonts w:ascii="Symbol" w:hAnsi="Symbol" w:cs="Symbol"/>
    </w:rPr>
  </w:style>
  <w:style w:type="character" w:customStyle="1" w:styleId="WW8Num276z0">
    <w:name w:val="WW8Num276z0"/>
    <w:qFormat/>
    <w:rPr>
      <w:rFonts w:ascii="Wingdings" w:hAnsi="Wingdings" w:cs="Wingdings"/>
    </w:rPr>
  </w:style>
  <w:style w:type="character" w:customStyle="1" w:styleId="WW8Num276z1">
    <w:name w:val="WW8Num276z1"/>
    <w:qFormat/>
    <w:rPr>
      <w:rFonts w:ascii="Courier New" w:hAnsi="Courier New" w:cs="Courier New"/>
    </w:rPr>
  </w:style>
  <w:style w:type="character" w:customStyle="1" w:styleId="WW8Num276z3">
    <w:name w:val="WW8Num276z3"/>
    <w:qFormat/>
    <w:rPr>
      <w:rFonts w:ascii="Symbol" w:hAnsi="Symbol" w:cs="Symbol"/>
    </w:rPr>
  </w:style>
  <w:style w:type="character" w:customStyle="1" w:styleId="WW8Num277z0">
    <w:name w:val="WW8Num277z0"/>
    <w:qFormat/>
    <w:rPr>
      <w:rFonts w:ascii="Wingdings" w:hAnsi="Wingdings" w:cs="Wingdings"/>
    </w:rPr>
  </w:style>
  <w:style w:type="character" w:customStyle="1" w:styleId="WW8Num277z1">
    <w:name w:val="WW8Num277z1"/>
    <w:qFormat/>
    <w:rPr>
      <w:rFonts w:ascii="Courier New" w:hAnsi="Courier New" w:cs="Courier New"/>
    </w:rPr>
  </w:style>
  <w:style w:type="character" w:customStyle="1" w:styleId="WW8Num277z3">
    <w:name w:val="WW8Num277z3"/>
    <w:qFormat/>
    <w:rPr>
      <w:rFonts w:ascii="Symbol" w:hAnsi="Symbol" w:cs="Symbol"/>
    </w:rPr>
  </w:style>
  <w:style w:type="character" w:customStyle="1" w:styleId="WW8Num278z0">
    <w:name w:val="WW8Num278z0"/>
    <w:qFormat/>
    <w:rPr>
      <w:rFonts w:ascii="Wingdings" w:hAnsi="Wingdings" w:cs="Wingdings"/>
    </w:rPr>
  </w:style>
  <w:style w:type="character" w:customStyle="1" w:styleId="WW8Num278z1">
    <w:name w:val="WW8Num278z1"/>
    <w:qFormat/>
    <w:rPr>
      <w:rFonts w:ascii="Courier New" w:hAnsi="Courier New" w:cs="Courier New"/>
    </w:rPr>
  </w:style>
  <w:style w:type="character" w:customStyle="1" w:styleId="WW8Num278z3">
    <w:name w:val="WW8Num278z3"/>
    <w:qFormat/>
    <w:rPr>
      <w:rFonts w:ascii="Symbol" w:hAnsi="Symbol" w:cs="Symbol"/>
    </w:rPr>
  </w:style>
  <w:style w:type="character" w:customStyle="1" w:styleId="WW8Num279z0">
    <w:name w:val="WW8Num279z0"/>
    <w:qFormat/>
    <w:rPr>
      <w:rFonts w:ascii="Wingdings" w:hAnsi="Wingdings" w:cs="Wingdings"/>
    </w:rPr>
  </w:style>
  <w:style w:type="character" w:customStyle="1" w:styleId="WW8Num279z1">
    <w:name w:val="WW8Num279z1"/>
    <w:qFormat/>
    <w:rPr>
      <w:rFonts w:ascii="Courier New" w:hAnsi="Courier New" w:cs="Courier New"/>
    </w:rPr>
  </w:style>
  <w:style w:type="character" w:customStyle="1" w:styleId="WW8Num279z3">
    <w:name w:val="WW8Num279z3"/>
    <w:qFormat/>
    <w:rPr>
      <w:rFonts w:ascii="Symbol" w:hAnsi="Symbol" w:cs="Symbol"/>
    </w:rPr>
  </w:style>
  <w:style w:type="character" w:customStyle="1" w:styleId="WW8Num280z0">
    <w:name w:val="WW8Num280z0"/>
    <w:qFormat/>
    <w:rPr>
      <w:rFonts w:ascii="Wingdings" w:hAnsi="Wingdings" w:cs="Wingdings"/>
    </w:rPr>
  </w:style>
  <w:style w:type="character" w:customStyle="1" w:styleId="WW8Num280z1">
    <w:name w:val="WW8Num280z1"/>
    <w:qFormat/>
    <w:rPr>
      <w:rFonts w:ascii="Courier New" w:hAnsi="Courier New" w:cs="Courier New"/>
    </w:rPr>
  </w:style>
  <w:style w:type="character" w:customStyle="1" w:styleId="WW8Num280z3">
    <w:name w:val="WW8Num280z3"/>
    <w:qFormat/>
    <w:rPr>
      <w:rFonts w:ascii="Symbol" w:hAnsi="Symbol" w:cs="Symbol"/>
    </w:rPr>
  </w:style>
  <w:style w:type="character" w:customStyle="1" w:styleId="WW8Num281z0">
    <w:name w:val="WW8Num281z0"/>
    <w:qFormat/>
    <w:rPr>
      <w:rFonts w:ascii="Wingdings" w:hAnsi="Wingdings" w:cs="Wingdings"/>
    </w:rPr>
  </w:style>
  <w:style w:type="character" w:customStyle="1" w:styleId="WW8Num281z1">
    <w:name w:val="WW8Num281z1"/>
    <w:qFormat/>
    <w:rPr>
      <w:rFonts w:ascii="Courier New" w:hAnsi="Courier New" w:cs="Courier New"/>
    </w:rPr>
  </w:style>
  <w:style w:type="character" w:customStyle="1" w:styleId="WW8Num281z3">
    <w:name w:val="WW8Num281z3"/>
    <w:qFormat/>
    <w:rPr>
      <w:rFonts w:ascii="Symbol" w:hAnsi="Symbol" w:cs="Symbol"/>
    </w:rPr>
  </w:style>
  <w:style w:type="character" w:customStyle="1" w:styleId="WW8Num282z0">
    <w:name w:val="WW8Num282z0"/>
    <w:qFormat/>
    <w:rPr>
      <w:rFonts w:ascii="Wingdings" w:hAnsi="Wingdings" w:cs="Wingdings"/>
    </w:rPr>
  </w:style>
  <w:style w:type="character" w:customStyle="1" w:styleId="WW8Num282z1">
    <w:name w:val="WW8Num282z1"/>
    <w:qFormat/>
    <w:rPr>
      <w:rFonts w:ascii="Courier New" w:hAnsi="Courier New" w:cs="Courier New"/>
    </w:rPr>
  </w:style>
  <w:style w:type="character" w:customStyle="1" w:styleId="WW8Num282z3">
    <w:name w:val="WW8Num282z3"/>
    <w:qFormat/>
    <w:rPr>
      <w:rFonts w:ascii="Symbol" w:hAnsi="Symbol" w:cs="Symbol"/>
    </w:rPr>
  </w:style>
  <w:style w:type="character" w:customStyle="1" w:styleId="WW8Num283z0">
    <w:name w:val="WW8Num283z0"/>
    <w:qFormat/>
    <w:rPr>
      <w:rFonts w:ascii="Wingdings" w:hAnsi="Wingdings" w:cs="Wingdings"/>
    </w:rPr>
  </w:style>
  <w:style w:type="character" w:customStyle="1" w:styleId="WW8Num283z1">
    <w:name w:val="WW8Num283z1"/>
    <w:qFormat/>
    <w:rPr>
      <w:rFonts w:ascii="Courier New" w:hAnsi="Courier New" w:cs="Courier New"/>
    </w:rPr>
  </w:style>
  <w:style w:type="character" w:customStyle="1" w:styleId="WW8Num283z3">
    <w:name w:val="WW8Num283z3"/>
    <w:qFormat/>
    <w:rPr>
      <w:rFonts w:ascii="Symbol" w:hAnsi="Symbol" w:cs="Symbol"/>
    </w:rPr>
  </w:style>
  <w:style w:type="character" w:customStyle="1" w:styleId="WW8Num284z0">
    <w:name w:val="WW8Num284z0"/>
    <w:qFormat/>
    <w:rPr>
      <w:rFonts w:ascii="Wingdings" w:hAnsi="Wingdings" w:cs="Wingdings"/>
    </w:rPr>
  </w:style>
  <w:style w:type="character" w:customStyle="1" w:styleId="WW8Num284z1">
    <w:name w:val="WW8Num284z1"/>
    <w:qFormat/>
    <w:rPr>
      <w:rFonts w:ascii="Courier New" w:hAnsi="Courier New" w:cs="Courier New"/>
    </w:rPr>
  </w:style>
  <w:style w:type="character" w:customStyle="1" w:styleId="WW8Num284z3">
    <w:name w:val="WW8Num284z3"/>
    <w:qFormat/>
    <w:rPr>
      <w:rFonts w:ascii="Symbol" w:hAnsi="Symbol" w:cs="Symbol"/>
    </w:rPr>
  </w:style>
  <w:style w:type="character" w:customStyle="1" w:styleId="WW8Num285z0">
    <w:name w:val="WW8Num285z0"/>
    <w:qFormat/>
    <w:rPr>
      <w:rFonts w:ascii="Wingdings" w:hAnsi="Wingdings" w:cs="Wingdings"/>
    </w:rPr>
  </w:style>
  <w:style w:type="character" w:customStyle="1" w:styleId="WW8Num285z1">
    <w:name w:val="WW8Num285z1"/>
    <w:qFormat/>
    <w:rPr>
      <w:rFonts w:ascii="Courier New" w:hAnsi="Courier New" w:cs="Courier New"/>
    </w:rPr>
  </w:style>
  <w:style w:type="character" w:customStyle="1" w:styleId="WW8Num285z3">
    <w:name w:val="WW8Num285z3"/>
    <w:qFormat/>
    <w:rPr>
      <w:rFonts w:ascii="Symbol" w:hAnsi="Symbol" w:cs="Symbol"/>
    </w:rPr>
  </w:style>
  <w:style w:type="character" w:customStyle="1" w:styleId="WW8Num286z0">
    <w:name w:val="WW8Num286z0"/>
    <w:qFormat/>
    <w:rPr>
      <w:rFonts w:ascii="Wingdings" w:hAnsi="Wingdings" w:cs="Wingdings"/>
    </w:rPr>
  </w:style>
  <w:style w:type="character" w:customStyle="1" w:styleId="WW8Num286z1">
    <w:name w:val="WW8Num286z1"/>
    <w:qFormat/>
    <w:rPr>
      <w:rFonts w:ascii="Courier New" w:hAnsi="Courier New" w:cs="Courier New"/>
    </w:rPr>
  </w:style>
  <w:style w:type="character" w:customStyle="1" w:styleId="WW8Num286z3">
    <w:name w:val="WW8Num286z3"/>
    <w:qFormat/>
    <w:rPr>
      <w:rFonts w:ascii="Symbol" w:hAnsi="Symbol" w:cs="Symbol"/>
    </w:rPr>
  </w:style>
  <w:style w:type="character" w:customStyle="1" w:styleId="WW8Num287z0">
    <w:name w:val="WW8Num287z0"/>
    <w:qFormat/>
    <w:rPr>
      <w:rFonts w:ascii="Wingdings" w:hAnsi="Wingdings" w:cs="Wingdings"/>
    </w:rPr>
  </w:style>
  <w:style w:type="character" w:customStyle="1" w:styleId="WW8Num287z1">
    <w:name w:val="WW8Num287z1"/>
    <w:qFormat/>
    <w:rPr>
      <w:rFonts w:ascii="Courier New" w:hAnsi="Courier New" w:cs="Courier New"/>
    </w:rPr>
  </w:style>
  <w:style w:type="character" w:customStyle="1" w:styleId="WW8Num287z3">
    <w:name w:val="WW8Num287z3"/>
    <w:qFormat/>
    <w:rPr>
      <w:rFonts w:ascii="Symbol" w:hAnsi="Symbol" w:cs="Symbol"/>
    </w:rPr>
  </w:style>
  <w:style w:type="character" w:customStyle="1" w:styleId="WW8Num288z0">
    <w:name w:val="WW8Num288z0"/>
    <w:qFormat/>
    <w:rPr>
      <w:rFonts w:ascii="Wingdings" w:hAnsi="Wingdings" w:cs="Wingdings"/>
    </w:rPr>
  </w:style>
  <w:style w:type="character" w:customStyle="1" w:styleId="WW8Num288z1">
    <w:name w:val="WW8Num288z1"/>
    <w:qFormat/>
    <w:rPr>
      <w:rFonts w:ascii="Courier New" w:hAnsi="Courier New" w:cs="Courier New"/>
    </w:rPr>
  </w:style>
  <w:style w:type="character" w:customStyle="1" w:styleId="WW8Num288z3">
    <w:name w:val="WW8Num288z3"/>
    <w:qFormat/>
    <w:rPr>
      <w:rFonts w:ascii="Symbol" w:hAnsi="Symbol" w:cs="Symbol"/>
    </w:rPr>
  </w:style>
  <w:style w:type="character" w:customStyle="1" w:styleId="WW8Num289z0">
    <w:name w:val="WW8Num289z0"/>
    <w:qFormat/>
    <w:rPr>
      <w:rFonts w:ascii="Wingdings" w:hAnsi="Wingdings" w:cs="Wingdings"/>
    </w:rPr>
  </w:style>
  <w:style w:type="character" w:customStyle="1" w:styleId="WW8Num289z1">
    <w:name w:val="WW8Num289z1"/>
    <w:qFormat/>
    <w:rPr>
      <w:rFonts w:ascii="Courier New" w:hAnsi="Courier New" w:cs="Courier New"/>
    </w:rPr>
  </w:style>
  <w:style w:type="character" w:customStyle="1" w:styleId="WW8Num289z3">
    <w:name w:val="WW8Num289z3"/>
    <w:qFormat/>
    <w:rPr>
      <w:rFonts w:ascii="Symbol" w:hAnsi="Symbol" w:cs="Symbol"/>
    </w:rPr>
  </w:style>
  <w:style w:type="character" w:customStyle="1" w:styleId="WW8Num290z0">
    <w:name w:val="WW8Num290z0"/>
    <w:qFormat/>
    <w:rPr>
      <w:rFonts w:ascii="Wingdings" w:hAnsi="Wingdings" w:cs="Wingdings"/>
    </w:rPr>
  </w:style>
  <w:style w:type="character" w:customStyle="1" w:styleId="WW8Num290z1">
    <w:name w:val="WW8Num290z1"/>
    <w:qFormat/>
    <w:rPr>
      <w:rFonts w:ascii="Courier New" w:hAnsi="Courier New" w:cs="Courier New"/>
    </w:rPr>
  </w:style>
  <w:style w:type="character" w:customStyle="1" w:styleId="WW8Num290z3">
    <w:name w:val="WW8Num290z3"/>
    <w:qFormat/>
    <w:rPr>
      <w:rFonts w:ascii="Symbol" w:hAnsi="Symbol" w:cs="Symbol"/>
    </w:rPr>
  </w:style>
  <w:style w:type="character" w:customStyle="1" w:styleId="WW8Num291z0">
    <w:name w:val="WW8Num291z0"/>
    <w:qFormat/>
    <w:rPr>
      <w:rFonts w:ascii="Wingdings" w:hAnsi="Wingdings" w:cs="Wingdings"/>
    </w:rPr>
  </w:style>
  <w:style w:type="character" w:customStyle="1" w:styleId="WW8Num291z1">
    <w:name w:val="WW8Num291z1"/>
    <w:qFormat/>
    <w:rPr>
      <w:rFonts w:ascii="Courier New" w:hAnsi="Courier New" w:cs="Courier New"/>
    </w:rPr>
  </w:style>
  <w:style w:type="character" w:customStyle="1" w:styleId="WW8Num291z3">
    <w:name w:val="WW8Num291z3"/>
    <w:qFormat/>
    <w:rPr>
      <w:rFonts w:ascii="Symbol" w:hAnsi="Symbol" w:cs="Symbol"/>
    </w:rPr>
  </w:style>
  <w:style w:type="character" w:customStyle="1" w:styleId="WW8Num292z0">
    <w:name w:val="WW8Num292z0"/>
    <w:qFormat/>
    <w:rPr>
      <w:rFonts w:ascii="Wingdings" w:hAnsi="Wingdings" w:cs="Wingdings"/>
    </w:rPr>
  </w:style>
  <w:style w:type="character" w:customStyle="1" w:styleId="WW8Num292z1">
    <w:name w:val="WW8Num292z1"/>
    <w:qFormat/>
    <w:rPr>
      <w:rFonts w:ascii="Courier New" w:hAnsi="Courier New" w:cs="Courier New"/>
    </w:rPr>
  </w:style>
  <w:style w:type="character" w:customStyle="1" w:styleId="WW8Num292z3">
    <w:name w:val="WW8Num292z3"/>
    <w:qFormat/>
    <w:rPr>
      <w:rFonts w:ascii="Symbol" w:hAnsi="Symbol" w:cs="Symbol"/>
    </w:rPr>
  </w:style>
  <w:style w:type="character" w:customStyle="1" w:styleId="WW8Num293z0">
    <w:name w:val="WW8Num293z0"/>
    <w:qFormat/>
    <w:rPr>
      <w:rFonts w:ascii="Wingdings" w:hAnsi="Wingdings" w:cs="Wingdings"/>
    </w:rPr>
  </w:style>
  <w:style w:type="character" w:customStyle="1" w:styleId="WW8Num293z1">
    <w:name w:val="WW8Num293z1"/>
    <w:qFormat/>
    <w:rPr>
      <w:rFonts w:ascii="Courier New" w:hAnsi="Courier New" w:cs="Courier New"/>
    </w:rPr>
  </w:style>
  <w:style w:type="character" w:customStyle="1" w:styleId="WW8Num293z3">
    <w:name w:val="WW8Num293z3"/>
    <w:qFormat/>
    <w:rPr>
      <w:rFonts w:ascii="Symbol" w:hAnsi="Symbol" w:cs="Symbol"/>
    </w:rPr>
  </w:style>
  <w:style w:type="character" w:customStyle="1" w:styleId="WW8Num294z0">
    <w:name w:val="WW8Num294z0"/>
    <w:qFormat/>
    <w:rPr>
      <w:rFonts w:ascii="Wingdings" w:hAnsi="Wingdings" w:cs="Wingdings"/>
    </w:rPr>
  </w:style>
  <w:style w:type="character" w:customStyle="1" w:styleId="WW8Num294z1">
    <w:name w:val="WW8Num294z1"/>
    <w:qFormat/>
    <w:rPr>
      <w:rFonts w:ascii="Courier New" w:hAnsi="Courier New" w:cs="Courier New"/>
    </w:rPr>
  </w:style>
  <w:style w:type="character" w:customStyle="1" w:styleId="WW8Num294z3">
    <w:name w:val="WW8Num294z3"/>
    <w:qFormat/>
    <w:rPr>
      <w:rFonts w:ascii="Symbol" w:hAnsi="Symbol" w:cs="Symbol"/>
    </w:rPr>
  </w:style>
  <w:style w:type="character" w:customStyle="1" w:styleId="WW8Num295z0">
    <w:name w:val="WW8Num295z0"/>
    <w:qFormat/>
    <w:rPr>
      <w:rFonts w:ascii="Wingdings" w:hAnsi="Wingdings" w:cs="Wingdings"/>
    </w:rPr>
  </w:style>
  <w:style w:type="character" w:customStyle="1" w:styleId="WW8Num295z1">
    <w:name w:val="WW8Num295z1"/>
    <w:qFormat/>
    <w:rPr>
      <w:rFonts w:ascii="Courier New" w:hAnsi="Courier New" w:cs="Courier New"/>
    </w:rPr>
  </w:style>
  <w:style w:type="character" w:customStyle="1" w:styleId="WW8Num295z3">
    <w:name w:val="WW8Num295z3"/>
    <w:qFormat/>
    <w:rPr>
      <w:rFonts w:ascii="Symbol" w:hAnsi="Symbol" w:cs="Symbol"/>
    </w:rPr>
  </w:style>
  <w:style w:type="character" w:customStyle="1" w:styleId="WW8Num296z0">
    <w:name w:val="WW8Num296z0"/>
    <w:qFormat/>
    <w:rPr>
      <w:rFonts w:ascii="Wingdings" w:hAnsi="Wingdings" w:cs="Wingdings"/>
    </w:rPr>
  </w:style>
  <w:style w:type="character" w:customStyle="1" w:styleId="WW8Num296z1">
    <w:name w:val="WW8Num296z1"/>
    <w:qFormat/>
    <w:rPr>
      <w:rFonts w:ascii="Courier New" w:hAnsi="Courier New" w:cs="Courier New"/>
    </w:rPr>
  </w:style>
  <w:style w:type="character" w:customStyle="1" w:styleId="WW8Num296z3">
    <w:name w:val="WW8Num296z3"/>
    <w:qFormat/>
    <w:rPr>
      <w:rFonts w:ascii="Symbol" w:hAnsi="Symbol" w:cs="Symbol"/>
    </w:rPr>
  </w:style>
  <w:style w:type="character" w:customStyle="1" w:styleId="WW8Num297z0">
    <w:name w:val="WW8Num297z0"/>
    <w:qFormat/>
    <w:rPr>
      <w:rFonts w:ascii="Wingdings" w:hAnsi="Wingdings" w:cs="Wingdings"/>
    </w:rPr>
  </w:style>
  <w:style w:type="character" w:customStyle="1" w:styleId="WW8Num297z1">
    <w:name w:val="WW8Num297z1"/>
    <w:qFormat/>
    <w:rPr>
      <w:rFonts w:ascii="Courier New" w:hAnsi="Courier New" w:cs="Courier New"/>
    </w:rPr>
  </w:style>
  <w:style w:type="character" w:customStyle="1" w:styleId="WW8Num297z3">
    <w:name w:val="WW8Num297z3"/>
    <w:qFormat/>
    <w:rPr>
      <w:rFonts w:ascii="Symbol" w:hAnsi="Symbol" w:cs="Symbol"/>
    </w:rPr>
  </w:style>
  <w:style w:type="character" w:customStyle="1" w:styleId="WW8Num298z0">
    <w:name w:val="WW8Num298z0"/>
    <w:qFormat/>
    <w:rPr>
      <w:rFonts w:ascii="Wingdings" w:hAnsi="Wingdings" w:cs="Wingdings"/>
    </w:rPr>
  </w:style>
  <w:style w:type="character" w:customStyle="1" w:styleId="WW8Num298z1">
    <w:name w:val="WW8Num298z1"/>
    <w:qFormat/>
    <w:rPr>
      <w:rFonts w:ascii="Courier New" w:hAnsi="Courier New" w:cs="Courier New"/>
    </w:rPr>
  </w:style>
  <w:style w:type="character" w:customStyle="1" w:styleId="WW8Num298z3">
    <w:name w:val="WW8Num298z3"/>
    <w:qFormat/>
    <w:rPr>
      <w:rFonts w:ascii="Symbol" w:hAnsi="Symbol" w:cs="Symbol"/>
    </w:rPr>
  </w:style>
  <w:style w:type="character" w:customStyle="1" w:styleId="WW8Num299z0">
    <w:name w:val="WW8Num299z0"/>
    <w:qFormat/>
    <w:rPr>
      <w:rFonts w:ascii="Symbol" w:hAnsi="Symbol" w:cs="Symbol"/>
    </w:rPr>
  </w:style>
  <w:style w:type="character" w:customStyle="1" w:styleId="WW8Num299z1">
    <w:name w:val="WW8Num299z1"/>
    <w:qFormat/>
    <w:rPr>
      <w:rFonts w:ascii="Courier New" w:hAnsi="Courier New" w:cs="Courier New"/>
    </w:rPr>
  </w:style>
  <w:style w:type="character" w:customStyle="1" w:styleId="WW8Num299z2">
    <w:name w:val="WW8Num299z2"/>
    <w:qFormat/>
    <w:rPr>
      <w:rFonts w:ascii="Wingdings" w:hAnsi="Wingdings" w:cs="Wingdings"/>
    </w:rPr>
  </w:style>
  <w:style w:type="character" w:customStyle="1" w:styleId="WW8Num300z0">
    <w:name w:val="WW8Num300z0"/>
    <w:qFormat/>
    <w:rPr>
      <w:rFonts w:cs="Times New Roman"/>
    </w:rPr>
  </w:style>
  <w:style w:type="character" w:customStyle="1" w:styleId="WW8Num301z0">
    <w:name w:val="WW8Num301z0"/>
    <w:qFormat/>
    <w:rPr>
      <w:rFonts w:ascii="Wingdings" w:hAnsi="Wingdings" w:cs="Wingdings"/>
    </w:rPr>
  </w:style>
  <w:style w:type="character" w:customStyle="1" w:styleId="WW8Num301z1">
    <w:name w:val="WW8Num301z1"/>
    <w:qFormat/>
    <w:rPr>
      <w:rFonts w:ascii="Courier New" w:hAnsi="Courier New" w:cs="Courier New"/>
    </w:rPr>
  </w:style>
  <w:style w:type="character" w:customStyle="1" w:styleId="WW8Num301z3">
    <w:name w:val="WW8Num301z3"/>
    <w:qFormat/>
    <w:rPr>
      <w:rFonts w:ascii="Symbol" w:hAnsi="Symbol" w:cs="Symbol"/>
    </w:rPr>
  </w:style>
  <w:style w:type="character" w:customStyle="1" w:styleId="WW8Num302z0">
    <w:name w:val="WW8Num302z0"/>
    <w:qFormat/>
    <w:rPr>
      <w:rFonts w:ascii="Wingdings" w:hAnsi="Wingdings" w:cs="Wingdings"/>
    </w:rPr>
  </w:style>
  <w:style w:type="character" w:customStyle="1" w:styleId="WW8Num302z1">
    <w:name w:val="WW8Num302z1"/>
    <w:qFormat/>
    <w:rPr>
      <w:rFonts w:ascii="Courier New" w:hAnsi="Courier New" w:cs="Courier New"/>
    </w:rPr>
  </w:style>
  <w:style w:type="character" w:customStyle="1" w:styleId="WW8Num302z3">
    <w:name w:val="WW8Num302z3"/>
    <w:qFormat/>
    <w:rPr>
      <w:rFonts w:ascii="Symbol" w:hAnsi="Symbol" w:cs="Symbol"/>
    </w:rPr>
  </w:style>
  <w:style w:type="character" w:customStyle="1" w:styleId="WW8Num303z0">
    <w:name w:val="WW8Num303z0"/>
    <w:qFormat/>
    <w:rPr>
      <w:rFonts w:ascii="Wingdings" w:hAnsi="Wingdings" w:cs="Wingdings"/>
    </w:rPr>
  </w:style>
  <w:style w:type="character" w:customStyle="1" w:styleId="WW8Num303z1">
    <w:name w:val="WW8Num303z1"/>
    <w:qFormat/>
    <w:rPr>
      <w:rFonts w:ascii="Courier New" w:hAnsi="Courier New" w:cs="Courier New"/>
    </w:rPr>
  </w:style>
  <w:style w:type="character" w:customStyle="1" w:styleId="WW8Num303z3">
    <w:name w:val="WW8Num303z3"/>
    <w:qFormat/>
    <w:rPr>
      <w:rFonts w:ascii="Symbol" w:hAnsi="Symbol" w:cs="Symbol"/>
    </w:rPr>
  </w:style>
  <w:style w:type="character" w:customStyle="1" w:styleId="WW8Num304z0">
    <w:name w:val="WW8Num304z0"/>
    <w:qFormat/>
    <w:rPr>
      <w:rFonts w:ascii="Wingdings" w:hAnsi="Wingdings" w:cs="Wingdings"/>
    </w:rPr>
  </w:style>
  <w:style w:type="character" w:customStyle="1" w:styleId="WW8Num304z1">
    <w:name w:val="WW8Num304z1"/>
    <w:qFormat/>
    <w:rPr>
      <w:rFonts w:ascii="Courier New" w:hAnsi="Courier New" w:cs="Courier New"/>
    </w:rPr>
  </w:style>
  <w:style w:type="character" w:customStyle="1" w:styleId="WW8Num304z3">
    <w:name w:val="WW8Num304z3"/>
    <w:qFormat/>
    <w:rPr>
      <w:rFonts w:ascii="Symbol" w:hAnsi="Symbol" w:cs="Symbol"/>
    </w:rPr>
  </w:style>
  <w:style w:type="character" w:customStyle="1" w:styleId="WW8Num305z0">
    <w:name w:val="WW8Num305z0"/>
    <w:qFormat/>
    <w:rPr>
      <w:rFonts w:ascii="Wingdings" w:hAnsi="Wingdings" w:cs="Wingdings"/>
    </w:rPr>
  </w:style>
  <w:style w:type="character" w:customStyle="1" w:styleId="WW8Num305z1">
    <w:name w:val="WW8Num305z1"/>
    <w:qFormat/>
    <w:rPr>
      <w:rFonts w:ascii="Courier New" w:hAnsi="Courier New" w:cs="Courier New"/>
    </w:rPr>
  </w:style>
  <w:style w:type="character" w:customStyle="1" w:styleId="WW8Num305z3">
    <w:name w:val="WW8Num305z3"/>
    <w:qFormat/>
    <w:rPr>
      <w:rFonts w:ascii="Symbol" w:hAnsi="Symbol" w:cs="Symbol"/>
    </w:rPr>
  </w:style>
  <w:style w:type="character" w:customStyle="1" w:styleId="WW8Num306z0">
    <w:name w:val="WW8Num306z0"/>
    <w:qFormat/>
    <w:rPr>
      <w:rFonts w:ascii="Wingdings" w:hAnsi="Wingdings" w:cs="Wingdings"/>
    </w:rPr>
  </w:style>
  <w:style w:type="character" w:customStyle="1" w:styleId="WW8Num306z1">
    <w:name w:val="WW8Num306z1"/>
    <w:qFormat/>
    <w:rPr>
      <w:rFonts w:ascii="Courier New" w:hAnsi="Courier New" w:cs="Courier New"/>
    </w:rPr>
  </w:style>
  <w:style w:type="character" w:customStyle="1" w:styleId="WW8Num306z3">
    <w:name w:val="WW8Num306z3"/>
    <w:qFormat/>
    <w:rPr>
      <w:rFonts w:ascii="Symbol" w:hAnsi="Symbol" w:cs="Symbol"/>
    </w:rPr>
  </w:style>
  <w:style w:type="character" w:customStyle="1" w:styleId="WW8Num307z0">
    <w:name w:val="WW8Num307z0"/>
    <w:qFormat/>
    <w:rPr>
      <w:rFonts w:ascii="Wingdings" w:hAnsi="Wingdings" w:cs="Wingdings"/>
    </w:rPr>
  </w:style>
  <w:style w:type="character" w:customStyle="1" w:styleId="WW8Num307z1">
    <w:name w:val="WW8Num307z1"/>
    <w:qFormat/>
    <w:rPr>
      <w:rFonts w:ascii="Courier New" w:hAnsi="Courier New" w:cs="Courier New"/>
    </w:rPr>
  </w:style>
  <w:style w:type="character" w:customStyle="1" w:styleId="WW8Num307z3">
    <w:name w:val="WW8Num307z3"/>
    <w:qFormat/>
    <w:rPr>
      <w:rFonts w:ascii="Symbol" w:hAnsi="Symbol" w:cs="Symbol"/>
    </w:rPr>
  </w:style>
  <w:style w:type="character" w:customStyle="1" w:styleId="WW8Num308z0">
    <w:name w:val="WW8Num308z0"/>
    <w:qFormat/>
    <w:rPr>
      <w:rFonts w:ascii="Wingdings" w:hAnsi="Wingdings" w:cs="Wingdings"/>
    </w:rPr>
  </w:style>
  <w:style w:type="character" w:customStyle="1" w:styleId="WW8Num308z1">
    <w:name w:val="WW8Num308z1"/>
    <w:qFormat/>
    <w:rPr>
      <w:rFonts w:ascii="Courier New" w:hAnsi="Courier New" w:cs="Courier New"/>
    </w:rPr>
  </w:style>
  <w:style w:type="character" w:customStyle="1" w:styleId="WW8Num308z3">
    <w:name w:val="WW8Num308z3"/>
    <w:qFormat/>
    <w:rPr>
      <w:rFonts w:ascii="Symbol" w:hAnsi="Symbol" w:cs="Symbol"/>
    </w:rPr>
  </w:style>
  <w:style w:type="character" w:customStyle="1" w:styleId="WW8Num309z0">
    <w:name w:val="WW8Num309z0"/>
    <w:qFormat/>
    <w:rPr>
      <w:rFonts w:ascii="Wingdings" w:hAnsi="Wingdings" w:cs="Wingdings"/>
    </w:rPr>
  </w:style>
  <w:style w:type="character" w:customStyle="1" w:styleId="WW8Num309z1">
    <w:name w:val="WW8Num309z1"/>
    <w:qFormat/>
    <w:rPr>
      <w:rFonts w:ascii="Courier New" w:hAnsi="Courier New" w:cs="Courier New"/>
    </w:rPr>
  </w:style>
  <w:style w:type="character" w:customStyle="1" w:styleId="WW8Num309z3">
    <w:name w:val="WW8Num309z3"/>
    <w:qFormat/>
    <w:rPr>
      <w:rFonts w:ascii="Symbol" w:hAnsi="Symbol" w:cs="Symbol"/>
    </w:rPr>
  </w:style>
  <w:style w:type="character" w:customStyle="1" w:styleId="WW8Num310z0">
    <w:name w:val="WW8Num310z0"/>
    <w:qFormat/>
    <w:rPr>
      <w:rFonts w:ascii="Wingdings" w:hAnsi="Wingdings" w:cs="Wingdings"/>
    </w:rPr>
  </w:style>
  <w:style w:type="character" w:customStyle="1" w:styleId="WW8Num310z1">
    <w:name w:val="WW8Num310z1"/>
    <w:qFormat/>
    <w:rPr>
      <w:rFonts w:ascii="Courier New" w:hAnsi="Courier New" w:cs="Courier New"/>
    </w:rPr>
  </w:style>
  <w:style w:type="character" w:customStyle="1" w:styleId="WW8Num310z3">
    <w:name w:val="WW8Num310z3"/>
    <w:qFormat/>
    <w:rPr>
      <w:rFonts w:ascii="Symbol" w:hAnsi="Symbol" w:cs="Symbol"/>
    </w:rPr>
  </w:style>
  <w:style w:type="character" w:customStyle="1" w:styleId="WW8Num311z0">
    <w:name w:val="WW8Num311z0"/>
    <w:qFormat/>
    <w:rPr>
      <w:rFonts w:ascii="Wingdings" w:hAnsi="Wingdings" w:cs="Wingdings"/>
    </w:rPr>
  </w:style>
  <w:style w:type="character" w:customStyle="1" w:styleId="WW8Num311z1">
    <w:name w:val="WW8Num311z1"/>
    <w:qFormat/>
    <w:rPr>
      <w:rFonts w:ascii="Courier New" w:hAnsi="Courier New" w:cs="Courier New"/>
    </w:rPr>
  </w:style>
  <w:style w:type="character" w:customStyle="1" w:styleId="WW8Num311z3">
    <w:name w:val="WW8Num311z3"/>
    <w:qFormat/>
    <w:rPr>
      <w:rFonts w:ascii="Symbol" w:hAnsi="Symbol" w:cs="Symbol"/>
    </w:rPr>
  </w:style>
  <w:style w:type="character" w:customStyle="1" w:styleId="WW8Num312z0">
    <w:name w:val="WW8Num312z0"/>
    <w:qFormat/>
    <w:rPr>
      <w:rFonts w:ascii="Wingdings" w:hAnsi="Wingdings" w:cs="Wingdings"/>
    </w:rPr>
  </w:style>
  <w:style w:type="character" w:customStyle="1" w:styleId="WW8Num312z1">
    <w:name w:val="WW8Num312z1"/>
    <w:qFormat/>
    <w:rPr>
      <w:rFonts w:ascii="Courier New" w:hAnsi="Courier New" w:cs="Courier New"/>
    </w:rPr>
  </w:style>
  <w:style w:type="character" w:customStyle="1" w:styleId="WW8Num312z3">
    <w:name w:val="WW8Num312z3"/>
    <w:qFormat/>
    <w:rPr>
      <w:rFonts w:ascii="Symbol" w:hAnsi="Symbol" w:cs="Symbol"/>
    </w:rPr>
  </w:style>
  <w:style w:type="character" w:customStyle="1" w:styleId="WW8Num313z0">
    <w:name w:val="WW8Num313z0"/>
    <w:qFormat/>
    <w:rPr>
      <w:rFonts w:ascii="Wingdings" w:hAnsi="Wingdings" w:cs="Wingdings"/>
    </w:rPr>
  </w:style>
  <w:style w:type="character" w:customStyle="1" w:styleId="WW8Num313z1">
    <w:name w:val="WW8Num313z1"/>
    <w:qFormat/>
    <w:rPr>
      <w:rFonts w:ascii="Courier New" w:hAnsi="Courier New" w:cs="Courier New"/>
    </w:rPr>
  </w:style>
  <w:style w:type="character" w:customStyle="1" w:styleId="WW8Num313z3">
    <w:name w:val="WW8Num313z3"/>
    <w:qFormat/>
    <w:rPr>
      <w:rFonts w:ascii="Symbol" w:hAnsi="Symbol" w:cs="Symbol"/>
    </w:rPr>
  </w:style>
  <w:style w:type="character" w:customStyle="1" w:styleId="WW8Num314z0">
    <w:name w:val="WW8Num314z0"/>
    <w:qFormat/>
    <w:rPr>
      <w:rFonts w:ascii="Wingdings" w:hAnsi="Wingdings" w:cs="Wingdings"/>
    </w:rPr>
  </w:style>
  <w:style w:type="character" w:customStyle="1" w:styleId="WW8Num314z1">
    <w:name w:val="WW8Num314z1"/>
    <w:qFormat/>
    <w:rPr>
      <w:rFonts w:ascii="Courier New" w:hAnsi="Courier New" w:cs="Courier New"/>
    </w:rPr>
  </w:style>
  <w:style w:type="character" w:customStyle="1" w:styleId="WW8Num314z3">
    <w:name w:val="WW8Num314z3"/>
    <w:qFormat/>
    <w:rPr>
      <w:rFonts w:ascii="Symbol" w:hAnsi="Symbol" w:cs="Symbol"/>
    </w:rPr>
  </w:style>
  <w:style w:type="character" w:customStyle="1" w:styleId="WW8Num315z0">
    <w:name w:val="WW8Num315z0"/>
    <w:qFormat/>
    <w:rPr>
      <w:rFonts w:ascii="Wingdings" w:hAnsi="Wingdings" w:cs="Wingdings"/>
    </w:rPr>
  </w:style>
  <w:style w:type="character" w:customStyle="1" w:styleId="WW8Num315z1">
    <w:name w:val="WW8Num315z1"/>
    <w:qFormat/>
    <w:rPr>
      <w:rFonts w:ascii="Courier New" w:hAnsi="Courier New" w:cs="Courier New"/>
    </w:rPr>
  </w:style>
  <w:style w:type="character" w:customStyle="1" w:styleId="WW8Num315z3">
    <w:name w:val="WW8Num315z3"/>
    <w:qFormat/>
    <w:rPr>
      <w:rFonts w:ascii="Symbol" w:hAnsi="Symbol" w:cs="Symbol"/>
    </w:rPr>
  </w:style>
  <w:style w:type="character" w:customStyle="1" w:styleId="WW8Num316z0">
    <w:name w:val="WW8Num316z0"/>
    <w:qFormat/>
    <w:rPr>
      <w:rFonts w:ascii="Wingdings" w:hAnsi="Wingdings" w:cs="Wingdings"/>
    </w:rPr>
  </w:style>
  <w:style w:type="character" w:customStyle="1" w:styleId="WW8Num316z1">
    <w:name w:val="WW8Num316z1"/>
    <w:qFormat/>
    <w:rPr>
      <w:rFonts w:ascii="Courier New" w:hAnsi="Courier New" w:cs="Courier New"/>
    </w:rPr>
  </w:style>
  <w:style w:type="character" w:customStyle="1" w:styleId="WW8Num316z3">
    <w:name w:val="WW8Num316z3"/>
    <w:qFormat/>
    <w:rPr>
      <w:rFonts w:ascii="Symbol" w:hAnsi="Symbol" w:cs="Symbol"/>
    </w:rPr>
  </w:style>
  <w:style w:type="character" w:customStyle="1" w:styleId="WW8Num317z0">
    <w:name w:val="WW8Num317z0"/>
    <w:qFormat/>
    <w:rPr>
      <w:rFonts w:ascii="Wingdings" w:hAnsi="Wingdings" w:cs="Wingdings"/>
    </w:rPr>
  </w:style>
  <w:style w:type="character" w:customStyle="1" w:styleId="WW8Num317z1">
    <w:name w:val="WW8Num317z1"/>
    <w:qFormat/>
    <w:rPr>
      <w:rFonts w:ascii="Courier New" w:hAnsi="Courier New" w:cs="Courier New"/>
    </w:rPr>
  </w:style>
  <w:style w:type="character" w:customStyle="1" w:styleId="WW8Num317z3">
    <w:name w:val="WW8Num317z3"/>
    <w:qFormat/>
    <w:rPr>
      <w:rFonts w:ascii="Symbol" w:hAnsi="Symbol" w:cs="Symbol"/>
    </w:rPr>
  </w:style>
  <w:style w:type="character" w:customStyle="1" w:styleId="WW8Num318z0">
    <w:name w:val="WW8Num318z0"/>
    <w:qFormat/>
    <w:rPr>
      <w:rFonts w:ascii="Wingdings" w:hAnsi="Wingdings" w:cs="Wingdings"/>
    </w:rPr>
  </w:style>
  <w:style w:type="character" w:customStyle="1" w:styleId="WW8Num318z1">
    <w:name w:val="WW8Num318z1"/>
    <w:qFormat/>
    <w:rPr>
      <w:rFonts w:ascii="Courier New" w:hAnsi="Courier New" w:cs="Courier New"/>
    </w:rPr>
  </w:style>
  <w:style w:type="character" w:customStyle="1" w:styleId="WW8Num318z3">
    <w:name w:val="WW8Num318z3"/>
    <w:qFormat/>
    <w:rPr>
      <w:rFonts w:ascii="Symbol" w:hAnsi="Symbol" w:cs="Symbol"/>
    </w:rPr>
  </w:style>
  <w:style w:type="character" w:customStyle="1" w:styleId="WW8Num319z0">
    <w:name w:val="WW8Num319z0"/>
    <w:qFormat/>
    <w:rPr>
      <w:rFonts w:ascii="Wingdings" w:hAnsi="Wingdings" w:cs="Wingdings"/>
    </w:rPr>
  </w:style>
  <w:style w:type="character" w:customStyle="1" w:styleId="WW8Num319z1">
    <w:name w:val="WW8Num319z1"/>
    <w:qFormat/>
    <w:rPr>
      <w:rFonts w:ascii="Courier New" w:hAnsi="Courier New" w:cs="Courier New"/>
    </w:rPr>
  </w:style>
  <w:style w:type="character" w:customStyle="1" w:styleId="WW8Num319z3">
    <w:name w:val="WW8Num319z3"/>
    <w:qFormat/>
    <w:rPr>
      <w:rFonts w:ascii="Symbol" w:hAnsi="Symbol" w:cs="Symbol"/>
    </w:rPr>
  </w:style>
  <w:style w:type="character" w:customStyle="1" w:styleId="WW8Num320z0">
    <w:name w:val="WW8Num320z0"/>
    <w:qFormat/>
    <w:rPr>
      <w:rFonts w:ascii="Wingdings" w:hAnsi="Wingdings" w:cs="Wingdings"/>
    </w:rPr>
  </w:style>
  <w:style w:type="character" w:customStyle="1" w:styleId="WW8Num320z1">
    <w:name w:val="WW8Num320z1"/>
    <w:qFormat/>
    <w:rPr>
      <w:rFonts w:ascii="Courier New" w:hAnsi="Courier New" w:cs="Courier New"/>
    </w:rPr>
  </w:style>
  <w:style w:type="character" w:customStyle="1" w:styleId="WW8Num320z3">
    <w:name w:val="WW8Num320z3"/>
    <w:qFormat/>
    <w:rPr>
      <w:rFonts w:ascii="Symbol" w:hAnsi="Symbol" w:cs="Symbol"/>
    </w:rPr>
  </w:style>
  <w:style w:type="character" w:customStyle="1" w:styleId="WW8Num321z0">
    <w:name w:val="WW8Num321z0"/>
    <w:qFormat/>
    <w:rPr>
      <w:rFonts w:ascii="Wingdings" w:hAnsi="Wingdings" w:cs="Wingdings"/>
    </w:rPr>
  </w:style>
  <w:style w:type="character" w:customStyle="1" w:styleId="WW8Num321z1">
    <w:name w:val="WW8Num321z1"/>
    <w:qFormat/>
    <w:rPr>
      <w:rFonts w:ascii="Courier New" w:hAnsi="Courier New" w:cs="Courier New"/>
    </w:rPr>
  </w:style>
  <w:style w:type="character" w:customStyle="1" w:styleId="WW8Num321z3">
    <w:name w:val="WW8Num321z3"/>
    <w:qFormat/>
    <w:rPr>
      <w:rFonts w:ascii="Symbol" w:hAnsi="Symbol" w:cs="Symbol"/>
    </w:rPr>
  </w:style>
  <w:style w:type="character" w:customStyle="1" w:styleId="WW8Num322z0">
    <w:name w:val="WW8Num322z0"/>
    <w:qFormat/>
    <w:rPr>
      <w:rFonts w:ascii="Wingdings" w:hAnsi="Wingdings" w:cs="Wingdings"/>
    </w:rPr>
  </w:style>
  <w:style w:type="character" w:customStyle="1" w:styleId="WW8Num322z1">
    <w:name w:val="WW8Num322z1"/>
    <w:qFormat/>
    <w:rPr>
      <w:rFonts w:ascii="Courier New" w:hAnsi="Courier New" w:cs="Courier New"/>
    </w:rPr>
  </w:style>
  <w:style w:type="character" w:customStyle="1" w:styleId="WW8Num322z3">
    <w:name w:val="WW8Num322z3"/>
    <w:qFormat/>
    <w:rPr>
      <w:rFonts w:ascii="Symbol" w:hAnsi="Symbol" w:cs="Symbol"/>
    </w:rPr>
  </w:style>
  <w:style w:type="character" w:customStyle="1" w:styleId="WW8Num323z0">
    <w:name w:val="WW8Num323z0"/>
    <w:qFormat/>
    <w:rPr>
      <w:rFonts w:ascii="Wingdings" w:hAnsi="Wingdings" w:cs="Wingdings"/>
    </w:rPr>
  </w:style>
  <w:style w:type="character" w:customStyle="1" w:styleId="WW8Num323z1">
    <w:name w:val="WW8Num323z1"/>
    <w:qFormat/>
    <w:rPr>
      <w:rFonts w:ascii="Courier New" w:hAnsi="Courier New" w:cs="Courier New"/>
    </w:rPr>
  </w:style>
  <w:style w:type="character" w:customStyle="1" w:styleId="WW8Num323z3">
    <w:name w:val="WW8Num323z3"/>
    <w:qFormat/>
    <w:rPr>
      <w:rFonts w:ascii="Symbol" w:hAnsi="Symbol" w:cs="Symbol"/>
    </w:rPr>
  </w:style>
  <w:style w:type="character" w:customStyle="1" w:styleId="WW8Num324z0">
    <w:name w:val="WW8Num324z0"/>
    <w:qFormat/>
    <w:rPr>
      <w:rFonts w:ascii="Wingdings" w:hAnsi="Wingdings" w:cs="Wingdings"/>
    </w:rPr>
  </w:style>
  <w:style w:type="character" w:customStyle="1" w:styleId="WW8Num324z1">
    <w:name w:val="WW8Num324z1"/>
    <w:qFormat/>
    <w:rPr>
      <w:rFonts w:ascii="Courier New" w:hAnsi="Courier New" w:cs="Courier New"/>
    </w:rPr>
  </w:style>
  <w:style w:type="character" w:customStyle="1" w:styleId="WW8Num324z3">
    <w:name w:val="WW8Num324z3"/>
    <w:qFormat/>
    <w:rPr>
      <w:rFonts w:ascii="Symbol" w:hAnsi="Symbol" w:cs="Symbol"/>
    </w:rPr>
  </w:style>
  <w:style w:type="character" w:customStyle="1" w:styleId="WW8Num325z0">
    <w:name w:val="WW8Num325z0"/>
    <w:qFormat/>
    <w:rPr>
      <w:rFonts w:ascii="Wingdings" w:hAnsi="Wingdings" w:cs="Wingdings"/>
    </w:rPr>
  </w:style>
  <w:style w:type="character" w:customStyle="1" w:styleId="WW8Num325z1">
    <w:name w:val="WW8Num325z1"/>
    <w:qFormat/>
    <w:rPr>
      <w:rFonts w:ascii="Courier New" w:hAnsi="Courier New" w:cs="Courier New"/>
    </w:rPr>
  </w:style>
  <w:style w:type="character" w:customStyle="1" w:styleId="WW8Num325z3">
    <w:name w:val="WW8Num325z3"/>
    <w:qFormat/>
    <w:rPr>
      <w:rFonts w:ascii="Symbol" w:hAnsi="Symbol" w:cs="Symbol"/>
    </w:rPr>
  </w:style>
  <w:style w:type="character" w:customStyle="1" w:styleId="Nadpis1Char">
    <w:name w:val="Nadpis 1 Char"/>
    <w:qFormat/>
    <w:rPr>
      <w:rFonts w:ascii="Cambria" w:hAnsi="Cambria" w:cs="Cambria"/>
      <w:b/>
      <w:bCs/>
      <w:color w:val="365F91"/>
      <w:sz w:val="44"/>
      <w:szCs w:val="28"/>
    </w:rPr>
  </w:style>
  <w:style w:type="character" w:customStyle="1" w:styleId="Nadpis2Char">
    <w:name w:val="Nadpis 2 Char"/>
    <w:qFormat/>
    <w:rPr>
      <w:rFonts w:ascii="Cambria" w:hAnsi="Cambria" w:cs="Cambria"/>
      <w:b/>
      <w:bCs/>
      <w:color w:val="4F81BD"/>
      <w:sz w:val="32"/>
      <w:szCs w:val="26"/>
    </w:rPr>
  </w:style>
  <w:style w:type="character" w:customStyle="1" w:styleId="Nadpis3Char">
    <w:name w:val="Nadpis 3 Char"/>
    <w:qFormat/>
    <w:rPr>
      <w:rFonts w:ascii="Cambria" w:hAnsi="Cambria" w:cs="Cambria"/>
      <w:b/>
      <w:bCs/>
      <w:color w:val="4F81BD"/>
      <w:sz w:val="24"/>
      <w:szCs w:val="22"/>
    </w:rPr>
  </w:style>
  <w:style w:type="character" w:customStyle="1" w:styleId="Internetovodkaz">
    <w:name w:val="Internetový odkaz"/>
    <w:rPr>
      <w:color w:val="0000FF"/>
      <w:u w:val="single"/>
    </w:rPr>
  </w:style>
  <w:style w:type="character" w:customStyle="1" w:styleId="Navtveninternetovodkaz">
    <w:name w:val="Navštívený internetový odkaz"/>
    <w:rPr>
      <w:color w:val="800080"/>
      <w:u w:val="single"/>
    </w:rPr>
  </w:style>
  <w:style w:type="character" w:customStyle="1" w:styleId="Nadpis4Char">
    <w:name w:val="Nadpis 4 Char"/>
    <w:qFormat/>
    <w:rPr>
      <w:rFonts w:ascii="Cambria" w:hAnsi="Cambria" w:cs="Cambria"/>
      <w:b/>
      <w:bCs/>
      <w:i/>
      <w:iCs/>
      <w:color w:val="4F81BD"/>
      <w:szCs w:val="22"/>
    </w:rPr>
  </w:style>
  <w:style w:type="character" w:customStyle="1" w:styleId="Nadpis5Char">
    <w:name w:val="Nadpis 5 Char"/>
    <w:qFormat/>
    <w:rPr>
      <w:rFonts w:ascii="Cambria" w:hAnsi="Cambria" w:cs="Cambria"/>
      <w:color w:val="243F60"/>
      <w:szCs w:val="22"/>
    </w:rPr>
  </w:style>
  <w:style w:type="character" w:customStyle="1" w:styleId="PoznmkaChar">
    <w:name w:val="Poznámka Char"/>
    <w:qFormat/>
    <w:rPr>
      <w:i/>
      <w:sz w:val="20"/>
    </w:rPr>
  </w:style>
  <w:style w:type="character" w:customStyle="1" w:styleId="Silnzdraznn">
    <w:name w:val="Silné zdůraznění"/>
    <w:qFormat/>
    <w:rPr>
      <w:b/>
    </w:rPr>
  </w:style>
  <w:style w:type="character" w:customStyle="1" w:styleId="Nadpis6Char">
    <w:name w:val="Nadpis 6 Char"/>
    <w:qFormat/>
    <w:rPr>
      <w:rFonts w:ascii="Cambria" w:hAnsi="Cambria" w:cs="Cambria"/>
      <w:i/>
      <w:iCs/>
      <w:color w:val="243F60"/>
      <w:szCs w:val="22"/>
    </w:rPr>
  </w:style>
  <w:style w:type="character" w:customStyle="1" w:styleId="Nadpis7Char">
    <w:name w:val="Nadpis 7 Char"/>
    <w:qFormat/>
    <w:rPr>
      <w:rFonts w:ascii="Cambria" w:hAnsi="Cambria" w:cs="Cambria"/>
      <w:i/>
      <w:iCs/>
      <w:color w:val="404040"/>
      <w:szCs w:val="22"/>
    </w:rPr>
  </w:style>
  <w:style w:type="character" w:customStyle="1" w:styleId="Nadpis8Char">
    <w:name w:val="Nadpis 8 Char"/>
    <w:qFormat/>
    <w:rPr>
      <w:rFonts w:ascii="Cambria" w:hAnsi="Cambria" w:cs="Cambria"/>
      <w:color w:val="404040"/>
    </w:rPr>
  </w:style>
  <w:style w:type="character" w:customStyle="1" w:styleId="Nadpis9Char">
    <w:name w:val="Nadpis 9 Char"/>
    <w:qFormat/>
    <w:rPr>
      <w:rFonts w:ascii="Cambria" w:hAnsi="Cambria" w:cs="Cambria"/>
      <w:i/>
      <w:iCs/>
      <w:color w:val="404040"/>
    </w:rPr>
  </w:style>
  <w:style w:type="character" w:customStyle="1" w:styleId="NoSpacingChar">
    <w:name w:val="No Spacing Char"/>
    <w:qFormat/>
    <w:rPr>
      <w:rFonts w:eastAsia="Times New Roman"/>
      <w:sz w:val="22"/>
      <w:lang w:val="cs-CZ"/>
    </w:rPr>
  </w:style>
  <w:style w:type="character" w:customStyle="1" w:styleId="TextbublinyChar">
    <w:name w:val="Text bubliny Char"/>
    <w:qFormat/>
    <w:rPr>
      <w:rFonts w:ascii="Tahoma" w:hAnsi="Tahoma" w:cs="Tahoma"/>
      <w:sz w:val="16"/>
    </w:rPr>
  </w:style>
  <w:style w:type="character" w:styleId="slostrnky">
    <w:name w:val="page number"/>
    <w:rPr>
      <w:rFonts w:cs="Times New Roman"/>
    </w:rPr>
  </w:style>
  <w:style w:type="character" w:customStyle="1" w:styleId="Odkaznarejstk">
    <w:name w:val="Odkaz na rejstřík"/>
    <w:qFormat/>
  </w:style>
  <w:style w:type="paragraph" w:customStyle="1" w:styleId="Nadpis">
    <w:name w:val="Nadpis"/>
    <w:basedOn w:val="Normln"/>
    <w:next w:val="Zkladntext"/>
    <w:qFormat/>
    <w:pPr>
      <w:keepNext/>
      <w:spacing w:before="24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qFormat/>
    <w:pPr>
      <w:spacing w:after="200" w:line="276" w:lineRule="auto"/>
      <w:ind w:left="720"/>
      <w:contextualSpacing/>
    </w:pPr>
    <w:rPr>
      <w:rFonts w:eastAsia="Calibri"/>
      <w:sz w:val="22"/>
    </w:rPr>
  </w:style>
  <w:style w:type="paragraph" w:customStyle="1" w:styleId="Poznmka">
    <w:name w:val="Poznámka"/>
    <w:basedOn w:val="Normln"/>
    <w:next w:val="Normln"/>
    <w:qFormat/>
    <w:pPr>
      <w:spacing w:before="120"/>
      <w:ind w:left="284" w:right="284"/>
    </w:pPr>
    <w:rPr>
      <w:i/>
      <w:szCs w:val="20"/>
    </w:rPr>
  </w:style>
  <w:style w:type="paragraph" w:styleId="Obsah2">
    <w:name w:val="toc 2"/>
    <w:basedOn w:val="Normln"/>
    <w:next w:val="Normln"/>
    <w:pPr>
      <w:spacing w:after="100"/>
      <w:ind w:left="220"/>
    </w:pPr>
  </w:style>
  <w:style w:type="paragraph" w:styleId="Obsah1">
    <w:name w:val="toc 1"/>
    <w:basedOn w:val="Normln"/>
    <w:next w:val="Normln"/>
    <w:pPr>
      <w:tabs>
        <w:tab w:val="left" w:pos="440"/>
        <w:tab w:val="right" w:pos="9062"/>
      </w:tabs>
      <w:spacing w:after="100"/>
    </w:pPr>
  </w:style>
  <w:style w:type="paragraph" w:styleId="Obsah3">
    <w:name w:val="toc 3"/>
    <w:basedOn w:val="Normln"/>
    <w:next w:val="Normln"/>
    <w:pPr>
      <w:spacing w:after="100"/>
      <w:ind w:left="440"/>
    </w:pPr>
  </w:style>
  <w:style w:type="paragraph" w:styleId="Bezmezer">
    <w:name w:val="No Spacing"/>
    <w:qFormat/>
    <w:rPr>
      <w:rFonts w:ascii="Calibri" w:eastAsia="Calibri" w:hAnsi="Calibri" w:cs="Times New Roman"/>
      <w:sz w:val="22"/>
      <w:szCs w:val="22"/>
      <w:lang w:bidi="ar-SA"/>
    </w:rPr>
  </w:style>
  <w:style w:type="paragraph" w:styleId="Textbubliny">
    <w:name w:val="Balloon Text"/>
    <w:basedOn w:val="Normln"/>
    <w:qFormat/>
    <w:pPr>
      <w:spacing w:after="0" w:line="240" w:lineRule="auto"/>
    </w:pPr>
    <w:rPr>
      <w:rFonts w:ascii="Tahoma" w:hAnsi="Tahoma" w:cs="Tahoma"/>
      <w:sz w:val="16"/>
      <w:szCs w:val="16"/>
    </w:r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Normln"/>
    <w:pPr>
      <w:tabs>
        <w:tab w:val="center" w:pos="4536"/>
        <w:tab w:val="right" w:pos="9072"/>
      </w:tabs>
    </w:pPr>
  </w:style>
  <w:style w:type="paragraph" w:styleId="Rozloendokumentu">
    <w:name w:val="Document Map"/>
    <w:basedOn w:val="Normln"/>
    <w:qFormat/>
    <w:pPr>
      <w:shd w:val="clear" w:color="auto" w:fill="000080"/>
    </w:pPr>
    <w:rPr>
      <w:rFonts w:ascii="Tahoma" w:hAnsi="Tahoma" w:cs="Tahoma"/>
      <w:szCs w:val="20"/>
    </w:rPr>
  </w:style>
  <w:style w:type="paragraph" w:styleId="Zhlav">
    <w:name w:val="header"/>
    <w:basedOn w:val="Normln"/>
    <w:pPr>
      <w:tabs>
        <w:tab w:val="center" w:pos="4536"/>
        <w:tab w:val="right" w:pos="9072"/>
      </w:tabs>
    </w:pPr>
  </w:style>
  <w:style w:type="paragraph" w:styleId="Normlnweb">
    <w:name w:val="Normal (Web)"/>
    <w:basedOn w:val="Normln"/>
    <w:qFormat/>
    <w:pPr>
      <w:spacing w:before="280" w:after="280" w:line="240" w:lineRule="auto"/>
    </w:pPr>
    <w:rPr>
      <w:rFonts w:ascii="Times New Roman" w:hAnsi="Times New Roman"/>
      <w:sz w:val="24"/>
      <w:szCs w:val="24"/>
    </w:rPr>
  </w:style>
  <w:style w:type="paragraph" w:customStyle="1" w:styleId="Odstavecseseznamem1">
    <w:name w:val="Odstavec se seznamem1"/>
    <w:basedOn w:val="Normln"/>
    <w:qFormat/>
    <w:pPr>
      <w:spacing w:line="240" w:lineRule="exact"/>
      <w:ind w:left="720"/>
    </w:pPr>
  </w:style>
  <w:style w:type="paragraph" w:customStyle="1" w:styleId="xmprfx-wm-msonormal">
    <w:name w:val="xmprfx_-wm-msonormal"/>
    <w:basedOn w:val="Normln"/>
    <w:qFormat/>
    <w:pPr>
      <w:spacing w:before="280" w:after="280" w:line="240" w:lineRule="auto"/>
    </w:pPr>
    <w:rPr>
      <w:rFonts w:ascii="Times New Roman" w:hAnsi="Times New Roman"/>
      <w:sz w:val="24"/>
      <w:szCs w:val="24"/>
    </w:rPr>
  </w:style>
  <w:style w:type="paragraph" w:customStyle="1" w:styleId="Standard">
    <w:name w:val="Standard"/>
    <w:qFormat/>
    <w:pPr>
      <w:textAlignment w:val="baseline"/>
    </w:pPr>
    <w:rPr>
      <w:rFonts w:ascii="Liberation Serif;Times New Roma" w:hAnsi="Liberation Serif;Times New Roma" w:cs="Lucida Sans"/>
      <w:kern w:val="2"/>
    </w:rPr>
  </w:style>
  <w:style w:type="paragraph" w:customStyle="1" w:styleId="Textbody">
    <w:name w:val="Text body"/>
    <w:basedOn w:val="Normln"/>
    <w:qFormat/>
    <w:pPr>
      <w:spacing w:after="140" w:line="276" w:lineRule="auto"/>
      <w:textAlignment w:val="baseline"/>
    </w:pPr>
    <w:rPr>
      <w:rFonts w:ascii="Liberation Serif;Times New Roma" w:eastAsia="NSimSun" w:hAnsi="Liberation Serif;Times New Roma" w:cs="Lucida Sans"/>
      <w:kern w:val="2"/>
      <w:sz w:val="24"/>
      <w:szCs w:val="24"/>
      <w:lang w:bidi="hi-IN"/>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numbering" w:customStyle="1" w:styleId="WW8Num92">
    <w:name w:val="WW8Num92"/>
    <w:qFormat/>
  </w:style>
  <w:style w:type="numbering" w:customStyle="1" w:styleId="WW8Num93">
    <w:name w:val="WW8Num93"/>
    <w:qFormat/>
  </w:style>
  <w:style w:type="numbering" w:customStyle="1" w:styleId="WW8Num94">
    <w:name w:val="WW8Num94"/>
    <w:qFormat/>
  </w:style>
  <w:style w:type="numbering" w:customStyle="1" w:styleId="WW8Num95">
    <w:name w:val="WW8Num95"/>
    <w:qFormat/>
  </w:style>
  <w:style w:type="numbering" w:customStyle="1" w:styleId="WW8Num96">
    <w:name w:val="WW8Num96"/>
    <w:qFormat/>
  </w:style>
  <w:style w:type="numbering" w:customStyle="1" w:styleId="WW8Num97">
    <w:name w:val="WW8Num97"/>
    <w:qFormat/>
  </w:style>
  <w:style w:type="numbering" w:customStyle="1" w:styleId="WW8Num98">
    <w:name w:val="WW8Num98"/>
    <w:qFormat/>
  </w:style>
  <w:style w:type="numbering" w:customStyle="1" w:styleId="WW8Num99">
    <w:name w:val="WW8Num99"/>
    <w:qFormat/>
  </w:style>
  <w:style w:type="numbering" w:customStyle="1" w:styleId="WW8Num100">
    <w:name w:val="WW8Num100"/>
    <w:qFormat/>
  </w:style>
  <w:style w:type="numbering" w:customStyle="1" w:styleId="WW8Num101">
    <w:name w:val="WW8Num101"/>
    <w:qFormat/>
  </w:style>
  <w:style w:type="numbering" w:customStyle="1" w:styleId="WW8Num102">
    <w:name w:val="WW8Num102"/>
    <w:qFormat/>
  </w:style>
  <w:style w:type="numbering" w:customStyle="1" w:styleId="WW8Num103">
    <w:name w:val="WW8Num103"/>
    <w:qFormat/>
  </w:style>
  <w:style w:type="numbering" w:customStyle="1" w:styleId="WW8Num104">
    <w:name w:val="WW8Num104"/>
    <w:qFormat/>
  </w:style>
  <w:style w:type="numbering" w:customStyle="1" w:styleId="WW8Num105">
    <w:name w:val="WW8Num105"/>
    <w:qFormat/>
  </w:style>
  <w:style w:type="numbering" w:customStyle="1" w:styleId="WW8Num106">
    <w:name w:val="WW8Num106"/>
    <w:qFormat/>
  </w:style>
  <w:style w:type="numbering" w:customStyle="1" w:styleId="WW8Num107">
    <w:name w:val="WW8Num107"/>
    <w:qFormat/>
  </w:style>
  <w:style w:type="numbering" w:customStyle="1" w:styleId="WW8Num108">
    <w:name w:val="WW8Num108"/>
    <w:qFormat/>
  </w:style>
  <w:style w:type="numbering" w:customStyle="1" w:styleId="WW8Num109">
    <w:name w:val="WW8Num109"/>
    <w:qFormat/>
  </w:style>
  <w:style w:type="numbering" w:customStyle="1" w:styleId="WW8Num110">
    <w:name w:val="WW8Num110"/>
    <w:qFormat/>
  </w:style>
  <w:style w:type="numbering" w:customStyle="1" w:styleId="WW8Num111">
    <w:name w:val="WW8Num111"/>
    <w:qFormat/>
  </w:style>
  <w:style w:type="numbering" w:customStyle="1" w:styleId="WW8Num112">
    <w:name w:val="WW8Num112"/>
    <w:qFormat/>
  </w:style>
  <w:style w:type="numbering" w:customStyle="1" w:styleId="WW8Num113">
    <w:name w:val="WW8Num113"/>
    <w:qFormat/>
  </w:style>
  <w:style w:type="numbering" w:customStyle="1" w:styleId="WW8Num114">
    <w:name w:val="WW8Num114"/>
    <w:qFormat/>
  </w:style>
  <w:style w:type="numbering" w:customStyle="1" w:styleId="WW8Num115">
    <w:name w:val="WW8Num115"/>
    <w:qFormat/>
  </w:style>
  <w:style w:type="numbering" w:customStyle="1" w:styleId="WW8Num116">
    <w:name w:val="WW8Num116"/>
    <w:qFormat/>
  </w:style>
  <w:style w:type="numbering" w:customStyle="1" w:styleId="WW8Num117">
    <w:name w:val="WW8Num117"/>
    <w:qFormat/>
  </w:style>
  <w:style w:type="numbering" w:customStyle="1" w:styleId="WW8Num118">
    <w:name w:val="WW8Num118"/>
    <w:qFormat/>
  </w:style>
  <w:style w:type="numbering" w:customStyle="1" w:styleId="WW8Num119">
    <w:name w:val="WW8Num119"/>
    <w:qFormat/>
  </w:style>
  <w:style w:type="numbering" w:customStyle="1" w:styleId="WW8Num120">
    <w:name w:val="WW8Num120"/>
    <w:qFormat/>
  </w:style>
  <w:style w:type="numbering" w:customStyle="1" w:styleId="WW8Num121">
    <w:name w:val="WW8Num121"/>
    <w:qFormat/>
  </w:style>
  <w:style w:type="numbering" w:customStyle="1" w:styleId="WW8Num122">
    <w:name w:val="WW8Num122"/>
    <w:qFormat/>
  </w:style>
  <w:style w:type="numbering" w:customStyle="1" w:styleId="WW8Num123">
    <w:name w:val="WW8Num123"/>
    <w:qFormat/>
  </w:style>
  <w:style w:type="numbering" w:customStyle="1" w:styleId="WW8Num124">
    <w:name w:val="WW8Num124"/>
    <w:qFormat/>
  </w:style>
  <w:style w:type="numbering" w:customStyle="1" w:styleId="WW8Num125">
    <w:name w:val="WW8Num125"/>
    <w:qFormat/>
  </w:style>
  <w:style w:type="numbering" w:customStyle="1" w:styleId="WW8Num126">
    <w:name w:val="WW8Num126"/>
    <w:qFormat/>
  </w:style>
  <w:style w:type="numbering" w:customStyle="1" w:styleId="WW8Num127">
    <w:name w:val="WW8Num127"/>
    <w:qFormat/>
  </w:style>
  <w:style w:type="numbering" w:customStyle="1" w:styleId="WW8Num128">
    <w:name w:val="WW8Num128"/>
    <w:qFormat/>
  </w:style>
  <w:style w:type="numbering" w:customStyle="1" w:styleId="WW8Num129">
    <w:name w:val="WW8Num129"/>
    <w:qFormat/>
  </w:style>
  <w:style w:type="numbering" w:customStyle="1" w:styleId="WW8Num130">
    <w:name w:val="WW8Num130"/>
    <w:qFormat/>
  </w:style>
  <w:style w:type="numbering" w:customStyle="1" w:styleId="WW8Num131">
    <w:name w:val="WW8Num131"/>
    <w:qFormat/>
  </w:style>
  <w:style w:type="numbering" w:customStyle="1" w:styleId="WW8Num132">
    <w:name w:val="WW8Num132"/>
    <w:qFormat/>
  </w:style>
  <w:style w:type="numbering" w:customStyle="1" w:styleId="WW8Num133">
    <w:name w:val="WW8Num133"/>
    <w:qFormat/>
  </w:style>
  <w:style w:type="numbering" w:customStyle="1" w:styleId="WW8Num134">
    <w:name w:val="WW8Num134"/>
    <w:qFormat/>
  </w:style>
  <w:style w:type="numbering" w:customStyle="1" w:styleId="WW8Num135">
    <w:name w:val="WW8Num135"/>
    <w:qFormat/>
  </w:style>
  <w:style w:type="numbering" w:customStyle="1" w:styleId="WW8Num136">
    <w:name w:val="WW8Num136"/>
    <w:qFormat/>
  </w:style>
  <w:style w:type="numbering" w:customStyle="1" w:styleId="WW8Num137">
    <w:name w:val="WW8Num137"/>
    <w:qFormat/>
  </w:style>
  <w:style w:type="numbering" w:customStyle="1" w:styleId="WW8Num138">
    <w:name w:val="WW8Num138"/>
    <w:qFormat/>
  </w:style>
  <w:style w:type="numbering" w:customStyle="1" w:styleId="WW8Num139">
    <w:name w:val="WW8Num139"/>
    <w:qFormat/>
  </w:style>
  <w:style w:type="numbering" w:customStyle="1" w:styleId="WW8Num140">
    <w:name w:val="WW8Num140"/>
    <w:qFormat/>
  </w:style>
  <w:style w:type="numbering" w:customStyle="1" w:styleId="WW8Num141">
    <w:name w:val="WW8Num141"/>
    <w:qFormat/>
  </w:style>
  <w:style w:type="numbering" w:customStyle="1" w:styleId="WW8Num142">
    <w:name w:val="WW8Num142"/>
    <w:qFormat/>
  </w:style>
  <w:style w:type="numbering" w:customStyle="1" w:styleId="WW8Num143">
    <w:name w:val="WW8Num143"/>
    <w:qFormat/>
  </w:style>
  <w:style w:type="numbering" w:customStyle="1" w:styleId="WW8Num144">
    <w:name w:val="WW8Num144"/>
    <w:qFormat/>
  </w:style>
  <w:style w:type="numbering" w:customStyle="1" w:styleId="WW8Num145">
    <w:name w:val="WW8Num145"/>
    <w:qFormat/>
  </w:style>
  <w:style w:type="numbering" w:customStyle="1" w:styleId="WW8Num146">
    <w:name w:val="WW8Num146"/>
    <w:qFormat/>
  </w:style>
  <w:style w:type="numbering" w:customStyle="1" w:styleId="WW8Num147">
    <w:name w:val="WW8Num147"/>
    <w:qFormat/>
  </w:style>
  <w:style w:type="numbering" w:customStyle="1" w:styleId="WW8Num148">
    <w:name w:val="WW8Num148"/>
    <w:qFormat/>
  </w:style>
  <w:style w:type="numbering" w:customStyle="1" w:styleId="WW8Num149">
    <w:name w:val="WW8Num149"/>
    <w:qFormat/>
  </w:style>
  <w:style w:type="numbering" w:customStyle="1" w:styleId="WW8Num150">
    <w:name w:val="WW8Num150"/>
    <w:qFormat/>
  </w:style>
  <w:style w:type="numbering" w:customStyle="1" w:styleId="WW8Num151">
    <w:name w:val="WW8Num151"/>
    <w:qFormat/>
  </w:style>
  <w:style w:type="numbering" w:customStyle="1" w:styleId="WW8Num152">
    <w:name w:val="WW8Num152"/>
    <w:qFormat/>
  </w:style>
  <w:style w:type="numbering" w:customStyle="1" w:styleId="WW8Num153">
    <w:name w:val="WW8Num153"/>
    <w:qFormat/>
  </w:style>
  <w:style w:type="numbering" w:customStyle="1" w:styleId="WW8Num154">
    <w:name w:val="WW8Num154"/>
    <w:qFormat/>
  </w:style>
  <w:style w:type="numbering" w:customStyle="1" w:styleId="WW8Num155">
    <w:name w:val="WW8Num155"/>
    <w:qFormat/>
  </w:style>
  <w:style w:type="numbering" w:customStyle="1" w:styleId="WW8Num156">
    <w:name w:val="WW8Num156"/>
    <w:qFormat/>
  </w:style>
  <w:style w:type="numbering" w:customStyle="1" w:styleId="WW8Num157">
    <w:name w:val="WW8Num157"/>
    <w:qFormat/>
  </w:style>
  <w:style w:type="numbering" w:customStyle="1" w:styleId="WW8Num158">
    <w:name w:val="WW8Num158"/>
    <w:qFormat/>
  </w:style>
  <w:style w:type="numbering" w:customStyle="1" w:styleId="WW8Num159">
    <w:name w:val="WW8Num159"/>
    <w:qFormat/>
  </w:style>
  <w:style w:type="numbering" w:customStyle="1" w:styleId="WW8Num160">
    <w:name w:val="WW8Num160"/>
    <w:qFormat/>
  </w:style>
  <w:style w:type="numbering" w:customStyle="1" w:styleId="WW8Num161">
    <w:name w:val="WW8Num161"/>
    <w:qFormat/>
  </w:style>
  <w:style w:type="numbering" w:customStyle="1" w:styleId="WW8Num162">
    <w:name w:val="WW8Num162"/>
    <w:qFormat/>
  </w:style>
  <w:style w:type="numbering" w:customStyle="1" w:styleId="WW8Num163">
    <w:name w:val="WW8Num163"/>
    <w:qFormat/>
  </w:style>
  <w:style w:type="numbering" w:customStyle="1" w:styleId="WW8Num164">
    <w:name w:val="WW8Num164"/>
    <w:qFormat/>
  </w:style>
  <w:style w:type="numbering" w:customStyle="1" w:styleId="WW8Num165">
    <w:name w:val="WW8Num165"/>
    <w:qFormat/>
  </w:style>
  <w:style w:type="numbering" w:customStyle="1" w:styleId="WW8Num166">
    <w:name w:val="WW8Num166"/>
    <w:qFormat/>
  </w:style>
  <w:style w:type="numbering" w:customStyle="1" w:styleId="WW8Num167">
    <w:name w:val="WW8Num167"/>
    <w:qFormat/>
  </w:style>
  <w:style w:type="numbering" w:customStyle="1" w:styleId="WW8Num168">
    <w:name w:val="WW8Num168"/>
    <w:qFormat/>
  </w:style>
  <w:style w:type="numbering" w:customStyle="1" w:styleId="WW8Num169">
    <w:name w:val="WW8Num169"/>
    <w:qFormat/>
  </w:style>
  <w:style w:type="numbering" w:customStyle="1" w:styleId="WW8Num170">
    <w:name w:val="WW8Num170"/>
    <w:qFormat/>
  </w:style>
  <w:style w:type="numbering" w:customStyle="1" w:styleId="WW8Num171">
    <w:name w:val="WW8Num171"/>
    <w:qFormat/>
  </w:style>
  <w:style w:type="numbering" w:customStyle="1" w:styleId="WW8Num172">
    <w:name w:val="WW8Num172"/>
    <w:qFormat/>
  </w:style>
  <w:style w:type="numbering" w:customStyle="1" w:styleId="WW8Num173">
    <w:name w:val="WW8Num173"/>
    <w:qFormat/>
  </w:style>
  <w:style w:type="numbering" w:customStyle="1" w:styleId="WW8Num174">
    <w:name w:val="WW8Num174"/>
    <w:qFormat/>
  </w:style>
  <w:style w:type="numbering" w:customStyle="1" w:styleId="WW8Num175">
    <w:name w:val="WW8Num175"/>
    <w:qFormat/>
  </w:style>
  <w:style w:type="numbering" w:customStyle="1" w:styleId="WW8Num176">
    <w:name w:val="WW8Num176"/>
    <w:qFormat/>
  </w:style>
  <w:style w:type="numbering" w:customStyle="1" w:styleId="WW8Num177">
    <w:name w:val="WW8Num177"/>
    <w:qFormat/>
  </w:style>
  <w:style w:type="numbering" w:customStyle="1" w:styleId="WW8Num178">
    <w:name w:val="WW8Num178"/>
    <w:qFormat/>
  </w:style>
  <w:style w:type="numbering" w:customStyle="1" w:styleId="WW8Num179">
    <w:name w:val="WW8Num179"/>
    <w:qFormat/>
  </w:style>
  <w:style w:type="numbering" w:customStyle="1" w:styleId="WW8Num180">
    <w:name w:val="WW8Num180"/>
    <w:qFormat/>
  </w:style>
  <w:style w:type="numbering" w:customStyle="1" w:styleId="WW8Num181">
    <w:name w:val="WW8Num181"/>
    <w:qFormat/>
  </w:style>
  <w:style w:type="numbering" w:customStyle="1" w:styleId="WW8Num182">
    <w:name w:val="WW8Num182"/>
    <w:qFormat/>
  </w:style>
  <w:style w:type="numbering" w:customStyle="1" w:styleId="WW8Num183">
    <w:name w:val="WW8Num183"/>
    <w:qFormat/>
  </w:style>
  <w:style w:type="numbering" w:customStyle="1" w:styleId="WW8Num184">
    <w:name w:val="WW8Num184"/>
    <w:qFormat/>
  </w:style>
  <w:style w:type="numbering" w:customStyle="1" w:styleId="WW8Num185">
    <w:name w:val="WW8Num185"/>
    <w:qFormat/>
  </w:style>
  <w:style w:type="numbering" w:customStyle="1" w:styleId="WW8Num186">
    <w:name w:val="WW8Num186"/>
    <w:qFormat/>
  </w:style>
  <w:style w:type="numbering" w:customStyle="1" w:styleId="WW8Num187">
    <w:name w:val="WW8Num187"/>
    <w:qFormat/>
  </w:style>
  <w:style w:type="numbering" w:customStyle="1" w:styleId="WW8Num188">
    <w:name w:val="WW8Num188"/>
    <w:qFormat/>
  </w:style>
  <w:style w:type="numbering" w:customStyle="1" w:styleId="WW8Num189">
    <w:name w:val="WW8Num189"/>
    <w:qFormat/>
  </w:style>
  <w:style w:type="numbering" w:customStyle="1" w:styleId="WW8Num190">
    <w:name w:val="WW8Num190"/>
    <w:qFormat/>
  </w:style>
  <w:style w:type="numbering" w:customStyle="1" w:styleId="WW8Num191">
    <w:name w:val="WW8Num191"/>
    <w:qFormat/>
  </w:style>
  <w:style w:type="numbering" w:customStyle="1" w:styleId="WW8Num192">
    <w:name w:val="WW8Num192"/>
    <w:qFormat/>
  </w:style>
  <w:style w:type="numbering" w:customStyle="1" w:styleId="WW8Num193">
    <w:name w:val="WW8Num193"/>
    <w:qFormat/>
  </w:style>
  <w:style w:type="numbering" w:customStyle="1" w:styleId="WW8Num194">
    <w:name w:val="WW8Num194"/>
    <w:qFormat/>
  </w:style>
  <w:style w:type="numbering" w:customStyle="1" w:styleId="WW8Num195">
    <w:name w:val="WW8Num195"/>
    <w:qFormat/>
  </w:style>
  <w:style w:type="numbering" w:customStyle="1" w:styleId="WW8Num196">
    <w:name w:val="WW8Num196"/>
    <w:qFormat/>
  </w:style>
  <w:style w:type="numbering" w:customStyle="1" w:styleId="WW8Num197">
    <w:name w:val="WW8Num197"/>
    <w:qFormat/>
  </w:style>
  <w:style w:type="numbering" w:customStyle="1" w:styleId="WW8Num198">
    <w:name w:val="WW8Num198"/>
    <w:qFormat/>
  </w:style>
  <w:style w:type="numbering" w:customStyle="1" w:styleId="WW8Num199">
    <w:name w:val="WW8Num199"/>
    <w:qFormat/>
  </w:style>
  <w:style w:type="numbering" w:customStyle="1" w:styleId="WW8Num200">
    <w:name w:val="WW8Num200"/>
    <w:qFormat/>
  </w:style>
  <w:style w:type="numbering" w:customStyle="1" w:styleId="WW8Num201">
    <w:name w:val="WW8Num201"/>
    <w:qFormat/>
  </w:style>
  <w:style w:type="numbering" w:customStyle="1" w:styleId="WW8Num202">
    <w:name w:val="WW8Num202"/>
    <w:qFormat/>
  </w:style>
  <w:style w:type="numbering" w:customStyle="1" w:styleId="WW8Num203">
    <w:name w:val="WW8Num203"/>
    <w:qFormat/>
  </w:style>
  <w:style w:type="numbering" w:customStyle="1" w:styleId="WW8Num204">
    <w:name w:val="WW8Num204"/>
    <w:qFormat/>
  </w:style>
  <w:style w:type="numbering" w:customStyle="1" w:styleId="WW8Num205">
    <w:name w:val="WW8Num205"/>
    <w:qFormat/>
  </w:style>
  <w:style w:type="numbering" w:customStyle="1" w:styleId="WW8Num206">
    <w:name w:val="WW8Num206"/>
    <w:qFormat/>
  </w:style>
  <w:style w:type="numbering" w:customStyle="1" w:styleId="WW8Num207">
    <w:name w:val="WW8Num207"/>
    <w:qFormat/>
  </w:style>
  <w:style w:type="numbering" w:customStyle="1" w:styleId="WW8Num208">
    <w:name w:val="WW8Num208"/>
    <w:qFormat/>
  </w:style>
  <w:style w:type="numbering" w:customStyle="1" w:styleId="WW8Num209">
    <w:name w:val="WW8Num209"/>
    <w:qFormat/>
  </w:style>
  <w:style w:type="numbering" w:customStyle="1" w:styleId="WW8Num210">
    <w:name w:val="WW8Num210"/>
    <w:qFormat/>
  </w:style>
  <w:style w:type="numbering" w:customStyle="1" w:styleId="WW8Num211">
    <w:name w:val="WW8Num211"/>
    <w:qFormat/>
  </w:style>
  <w:style w:type="numbering" w:customStyle="1" w:styleId="WW8Num212">
    <w:name w:val="WW8Num212"/>
    <w:qFormat/>
  </w:style>
  <w:style w:type="numbering" w:customStyle="1" w:styleId="WW8Num213">
    <w:name w:val="WW8Num213"/>
    <w:qFormat/>
  </w:style>
  <w:style w:type="numbering" w:customStyle="1" w:styleId="WW8Num214">
    <w:name w:val="WW8Num214"/>
    <w:qFormat/>
  </w:style>
  <w:style w:type="numbering" w:customStyle="1" w:styleId="WW8Num215">
    <w:name w:val="WW8Num215"/>
    <w:qFormat/>
  </w:style>
  <w:style w:type="numbering" w:customStyle="1" w:styleId="WW8Num216">
    <w:name w:val="WW8Num216"/>
    <w:qFormat/>
  </w:style>
  <w:style w:type="numbering" w:customStyle="1" w:styleId="WW8Num217">
    <w:name w:val="WW8Num217"/>
    <w:qFormat/>
  </w:style>
  <w:style w:type="numbering" w:customStyle="1" w:styleId="WW8Num218">
    <w:name w:val="WW8Num218"/>
    <w:qFormat/>
  </w:style>
  <w:style w:type="numbering" w:customStyle="1" w:styleId="WW8Num219">
    <w:name w:val="WW8Num219"/>
    <w:qFormat/>
  </w:style>
  <w:style w:type="numbering" w:customStyle="1" w:styleId="WW8Num220">
    <w:name w:val="WW8Num220"/>
    <w:qFormat/>
  </w:style>
  <w:style w:type="numbering" w:customStyle="1" w:styleId="WW8Num221">
    <w:name w:val="WW8Num221"/>
    <w:qFormat/>
  </w:style>
  <w:style w:type="numbering" w:customStyle="1" w:styleId="WW8Num222">
    <w:name w:val="WW8Num222"/>
    <w:qFormat/>
  </w:style>
  <w:style w:type="numbering" w:customStyle="1" w:styleId="WW8Num223">
    <w:name w:val="WW8Num223"/>
    <w:qFormat/>
  </w:style>
  <w:style w:type="numbering" w:customStyle="1" w:styleId="WW8Num224">
    <w:name w:val="WW8Num224"/>
    <w:qFormat/>
  </w:style>
  <w:style w:type="numbering" w:customStyle="1" w:styleId="WW8Num225">
    <w:name w:val="WW8Num225"/>
    <w:qFormat/>
  </w:style>
  <w:style w:type="numbering" w:customStyle="1" w:styleId="WW8Num226">
    <w:name w:val="WW8Num226"/>
    <w:qFormat/>
  </w:style>
  <w:style w:type="numbering" w:customStyle="1" w:styleId="WW8Num227">
    <w:name w:val="WW8Num227"/>
    <w:qFormat/>
  </w:style>
  <w:style w:type="numbering" w:customStyle="1" w:styleId="WW8Num228">
    <w:name w:val="WW8Num228"/>
    <w:qFormat/>
  </w:style>
  <w:style w:type="numbering" w:customStyle="1" w:styleId="WW8Num229">
    <w:name w:val="WW8Num229"/>
    <w:qFormat/>
  </w:style>
  <w:style w:type="numbering" w:customStyle="1" w:styleId="WW8Num230">
    <w:name w:val="WW8Num230"/>
    <w:qFormat/>
  </w:style>
  <w:style w:type="numbering" w:customStyle="1" w:styleId="WW8Num231">
    <w:name w:val="WW8Num231"/>
    <w:qFormat/>
  </w:style>
  <w:style w:type="numbering" w:customStyle="1" w:styleId="WW8Num232">
    <w:name w:val="WW8Num232"/>
    <w:qFormat/>
  </w:style>
  <w:style w:type="numbering" w:customStyle="1" w:styleId="WW8Num233">
    <w:name w:val="WW8Num233"/>
    <w:qFormat/>
  </w:style>
  <w:style w:type="numbering" w:customStyle="1" w:styleId="WW8Num234">
    <w:name w:val="WW8Num234"/>
    <w:qFormat/>
  </w:style>
  <w:style w:type="numbering" w:customStyle="1" w:styleId="WW8Num235">
    <w:name w:val="WW8Num235"/>
    <w:qFormat/>
  </w:style>
  <w:style w:type="numbering" w:customStyle="1" w:styleId="WW8Num236">
    <w:name w:val="WW8Num236"/>
    <w:qFormat/>
  </w:style>
  <w:style w:type="numbering" w:customStyle="1" w:styleId="WW8Num237">
    <w:name w:val="WW8Num237"/>
    <w:qFormat/>
  </w:style>
  <w:style w:type="numbering" w:customStyle="1" w:styleId="WW8Num238">
    <w:name w:val="WW8Num238"/>
    <w:qFormat/>
  </w:style>
  <w:style w:type="numbering" w:customStyle="1" w:styleId="WW8Num239">
    <w:name w:val="WW8Num239"/>
    <w:qFormat/>
  </w:style>
  <w:style w:type="numbering" w:customStyle="1" w:styleId="WW8Num240">
    <w:name w:val="WW8Num240"/>
    <w:qFormat/>
  </w:style>
  <w:style w:type="numbering" w:customStyle="1" w:styleId="WW8Num241">
    <w:name w:val="WW8Num241"/>
    <w:qFormat/>
  </w:style>
  <w:style w:type="numbering" w:customStyle="1" w:styleId="WW8Num242">
    <w:name w:val="WW8Num242"/>
    <w:qFormat/>
  </w:style>
  <w:style w:type="numbering" w:customStyle="1" w:styleId="WW8Num243">
    <w:name w:val="WW8Num243"/>
    <w:qFormat/>
  </w:style>
  <w:style w:type="numbering" w:customStyle="1" w:styleId="WW8Num244">
    <w:name w:val="WW8Num244"/>
    <w:qFormat/>
  </w:style>
  <w:style w:type="numbering" w:customStyle="1" w:styleId="WW8Num245">
    <w:name w:val="WW8Num245"/>
    <w:qFormat/>
  </w:style>
  <w:style w:type="numbering" w:customStyle="1" w:styleId="WW8Num246">
    <w:name w:val="WW8Num246"/>
    <w:qFormat/>
  </w:style>
  <w:style w:type="numbering" w:customStyle="1" w:styleId="WW8Num247">
    <w:name w:val="WW8Num247"/>
    <w:qFormat/>
  </w:style>
  <w:style w:type="numbering" w:customStyle="1" w:styleId="WW8Num248">
    <w:name w:val="WW8Num248"/>
    <w:qFormat/>
  </w:style>
  <w:style w:type="numbering" w:customStyle="1" w:styleId="WW8Num249">
    <w:name w:val="WW8Num249"/>
    <w:qFormat/>
  </w:style>
  <w:style w:type="numbering" w:customStyle="1" w:styleId="WW8Num250">
    <w:name w:val="WW8Num250"/>
    <w:qFormat/>
  </w:style>
  <w:style w:type="numbering" w:customStyle="1" w:styleId="WW8Num251">
    <w:name w:val="WW8Num251"/>
    <w:qFormat/>
  </w:style>
  <w:style w:type="numbering" w:customStyle="1" w:styleId="WW8Num252">
    <w:name w:val="WW8Num252"/>
    <w:qFormat/>
  </w:style>
  <w:style w:type="numbering" w:customStyle="1" w:styleId="WW8Num253">
    <w:name w:val="WW8Num253"/>
    <w:qFormat/>
  </w:style>
  <w:style w:type="numbering" w:customStyle="1" w:styleId="WW8Num254">
    <w:name w:val="WW8Num254"/>
    <w:qFormat/>
  </w:style>
  <w:style w:type="numbering" w:customStyle="1" w:styleId="WW8Num255">
    <w:name w:val="WW8Num255"/>
    <w:qFormat/>
  </w:style>
  <w:style w:type="numbering" w:customStyle="1" w:styleId="WW8Num256">
    <w:name w:val="WW8Num256"/>
    <w:qFormat/>
  </w:style>
  <w:style w:type="numbering" w:customStyle="1" w:styleId="WW8Num257">
    <w:name w:val="WW8Num257"/>
    <w:qFormat/>
  </w:style>
  <w:style w:type="numbering" w:customStyle="1" w:styleId="WW8Num258">
    <w:name w:val="WW8Num258"/>
    <w:qFormat/>
  </w:style>
  <w:style w:type="numbering" w:customStyle="1" w:styleId="WW8Num259">
    <w:name w:val="WW8Num259"/>
    <w:qFormat/>
  </w:style>
  <w:style w:type="numbering" w:customStyle="1" w:styleId="WW8Num260">
    <w:name w:val="WW8Num260"/>
    <w:qFormat/>
  </w:style>
  <w:style w:type="numbering" w:customStyle="1" w:styleId="WW8Num261">
    <w:name w:val="WW8Num261"/>
    <w:qFormat/>
  </w:style>
  <w:style w:type="numbering" w:customStyle="1" w:styleId="WW8Num262">
    <w:name w:val="WW8Num262"/>
    <w:qFormat/>
  </w:style>
  <w:style w:type="numbering" w:customStyle="1" w:styleId="WW8Num263">
    <w:name w:val="WW8Num263"/>
    <w:qFormat/>
  </w:style>
  <w:style w:type="numbering" w:customStyle="1" w:styleId="WW8Num264">
    <w:name w:val="WW8Num264"/>
    <w:qFormat/>
  </w:style>
  <w:style w:type="numbering" w:customStyle="1" w:styleId="WW8Num265">
    <w:name w:val="WW8Num265"/>
    <w:qFormat/>
  </w:style>
  <w:style w:type="numbering" w:customStyle="1" w:styleId="WW8Num266">
    <w:name w:val="WW8Num266"/>
    <w:qFormat/>
  </w:style>
  <w:style w:type="numbering" w:customStyle="1" w:styleId="WW8Num267">
    <w:name w:val="WW8Num267"/>
    <w:qFormat/>
  </w:style>
  <w:style w:type="numbering" w:customStyle="1" w:styleId="WW8Num268">
    <w:name w:val="WW8Num268"/>
    <w:qFormat/>
  </w:style>
  <w:style w:type="numbering" w:customStyle="1" w:styleId="WW8Num269">
    <w:name w:val="WW8Num269"/>
    <w:qFormat/>
  </w:style>
  <w:style w:type="numbering" w:customStyle="1" w:styleId="WW8Num270">
    <w:name w:val="WW8Num270"/>
    <w:qFormat/>
  </w:style>
  <w:style w:type="numbering" w:customStyle="1" w:styleId="WW8Num271">
    <w:name w:val="WW8Num271"/>
    <w:qFormat/>
  </w:style>
  <w:style w:type="numbering" w:customStyle="1" w:styleId="WW8Num272">
    <w:name w:val="WW8Num272"/>
    <w:qFormat/>
  </w:style>
  <w:style w:type="numbering" w:customStyle="1" w:styleId="WW8Num273">
    <w:name w:val="WW8Num273"/>
    <w:qFormat/>
  </w:style>
  <w:style w:type="numbering" w:customStyle="1" w:styleId="WW8Num274">
    <w:name w:val="WW8Num274"/>
    <w:qFormat/>
  </w:style>
  <w:style w:type="numbering" w:customStyle="1" w:styleId="WW8Num275">
    <w:name w:val="WW8Num275"/>
    <w:qFormat/>
  </w:style>
  <w:style w:type="numbering" w:customStyle="1" w:styleId="WW8Num276">
    <w:name w:val="WW8Num276"/>
    <w:qFormat/>
  </w:style>
  <w:style w:type="numbering" w:customStyle="1" w:styleId="WW8Num277">
    <w:name w:val="WW8Num277"/>
    <w:qFormat/>
  </w:style>
  <w:style w:type="numbering" w:customStyle="1" w:styleId="WW8Num278">
    <w:name w:val="WW8Num278"/>
    <w:qFormat/>
  </w:style>
  <w:style w:type="numbering" w:customStyle="1" w:styleId="WW8Num279">
    <w:name w:val="WW8Num279"/>
    <w:qFormat/>
  </w:style>
  <w:style w:type="numbering" w:customStyle="1" w:styleId="WW8Num280">
    <w:name w:val="WW8Num280"/>
    <w:qFormat/>
  </w:style>
  <w:style w:type="numbering" w:customStyle="1" w:styleId="WW8Num281">
    <w:name w:val="WW8Num281"/>
    <w:qFormat/>
  </w:style>
  <w:style w:type="numbering" w:customStyle="1" w:styleId="WW8Num282">
    <w:name w:val="WW8Num282"/>
    <w:qFormat/>
  </w:style>
  <w:style w:type="numbering" w:customStyle="1" w:styleId="WW8Num283">
    <w:name w:val="WW8Num283"/>
    <w:qFormat/>
  </w:style>
  <w:style w:type="numbering" w:customStyle="1" w:styleId="WW8Num284">
    <w:name w:val="WW8Num284"/>
    <w:qFormat/>
  </w:style>
  <w:style w:type="numbering" w:customStyle="1" w:styleId="WW8Num285">
    <w:name w:val="WW8Num285"/>
    <w:qFormat/>
  </w:style>
  <w:style w:type="numbering" w:customStyle="1" w:styleId="WW8Num286">
    <w:name w:val="WW8Num286"/>
    <w:qFormat/>
  </w:style>
  <w:style w:type="numbering" w:customStyle="1" w:styleId="WW8Num287">
    <w:name w:val="WW8Num287"/>
    <w:qFormat/>
  </w:style>
  <w:style w:type="numbering" w:customStyle="1" w:styleId="WW8Num288">
    <w:name w:val="WW8Num288"/>
    <w:qFormat/>
  </w:style>
  <w:style w:type="numbering" w:customStyle="1" w:styleId="WW8Num289">
    <w:name w:val="WW8Num289"/>
    <w:qFormat/>
  </w:style>
  <w:style w:type="numbering" w:customStyle="1" w:styleId="WW8Num290">
    <w:name w:val="WW8Num290"/>
    <w:qFormat/>
  </w:style>
  <w:style w:type="numbering" w:customStyle="1" w:styleId="WW8Num291">
    <w:name w:val="WW8Num291"/>
    <w:qFormat/>
  </w:style>
  <w:style w:type="numbering" w:customStyle="1" w:styleId="WW8Num292">
    <w:name w:val="WW8Num292"/>
    <w:qFormat/>
  </w:style>
  <w:style w:type="numbering" w:customStyle="1" w:styleId="WW8Num293">
    <w:name w:val="WW8Num293"/>
    <w:qFormat/>
  </w:style>
  <w:style w:type="numbering" w:customStyle="1" w:styleId="WW8Num294">
    <w:name w:val="WW8Num294"/>
    <w:qFormat/>
  </w:style>
  <w:style w:type="numbering" w:customStyle="1" w:styleId="WW8Num295">
    <w:name w:val="WW8Num295"/>
    <w:qFormat/>
  </w:style>
  <w:style w:type="numbering" w:customStyle="1" w:styleId="WW8Num296">
    <w:name w:val="WW8Num296"/>
    <w:qFormat/>
  </w:style>
  <w:style w:type="numbering" w:customStyle="1" w:styleId="WW8Num297">
    <w:name w:val="WW8Num297"/>
    <w:qFormat/>
  </w:style>
  <w:style w:type="numbering" w:customStyle="1" w:styleId="WW8Num298">
    <w:name w:val="WW8Num298"/>
    <w:qFormat/>
  </w:style>
  <w:style w:type="numbering" w:customStyle="1" w:styleId="WW8Num299">
    <w:name w:val="WW8Num299"/>
    <w:qFormat/>
  </w:style>
  <w:style w:type="numbering" w:customStyle="1" w:styleId="WW8Num300">
    <w:name w:val="WW8Num300"/>
    <w:qFormat/>
  </w:style>
  <w:style w:type="numbering" w:customStyle="1" w:styleId="WW8Num301">
    <w:name w:val="WW8Num301"/>
    <w:qFormat/>
  </w:style>
  <w:style w:type="numbering" w:customStyle="1" w:styleId="WW8Num302">
    <w:name w:val="WW8Num302"/>
    <w:qFormat/>
  </w:style>
  <w:style w:type="numbering" w:customStyle="1" w:styleId="WW8Num303">
    <w:name w:val="WW8Num303"/>
    <w:qFormat/>
  </w:style>
  <w:style w:type="numbering" w:customStyle="1" w:styleId="WW8Num304">
    <w:name w:val="WW8Num304"/>
    <w:qFormat/>
  </w:style>
  <w:style w:type="numbering" w:customStyle="1" w:styleId="WW8Num305">
    <w:name w:val="WW8Num305"/>
    <w:qFormat/>
  </w:style>
  <w:style w:type="numbering" w:customStyle="1" w:styleId="WW8Num306">
    <w:name w:val="WW8Num306"/>
    <w:qFormat/>
  </w:style>
  <w:style w:type="numbering" w:customStyle="1" w:styleId="WW8Num307">
    <w:name w:val="WW8Num307"/>
    <w:qFormat/>
  </w:style>
  <w:style w:type="numbering" w:customStyle="1" w:styleId="WW8Num308">
    <w:name w:val="WW8Num308"/>
    <w:qFormat/>
  </w:style>
  <w:style w:type="numbering" w:customStyle="1" w:styleId="WW8Num309">
    <w:name w:val="WW8Num309"/>
    <w:qFormat/>
  </w:style>
  <w:style w:type="numbering" w:customStyle="1" w:styleId="WW8Num310">
    <w:name w:val="WW8Num310"/>
    <w:qFormat/>
  </w:style>
  <w:style w:type="numbering" w:customStyle="1" w:styleId="WW8Num311">
    <w:name w:val="WW8Num311"/>
    <w:qFormat/>
  </w:style>
  <w:style w:type="numbering" w:customStyle="1" w:styleId="WW8Num312">
    <w:name w:val="WW8Num312"/>
    <w:qFormat/>
  </w:style>
  <w:style w:type="numbering" w:customStyle="1" w:styleId="WW8Num313">
    <w:name w:val="WW8Num313"/>
    <w:qFormat/>
  </w:style>
  <w:style w:type="numbering" w:customStyle="1" w:styleId="WW8Num314">
    <w:name w:val="WW8Num314"/>
    <w:qFormat/>
  </w:style>
  <w:style w:type="numbering" w:customStyle="1" w:styleId="WW8Num315">
    <w:name w:val="WW8Num315"/>
    <w:qFormat/>
  </w:style>
  <w:style w:type="numbering" w:customStyle="1" w:styleId="WW8Num316">
    <w:name w:val="WW8Num316"/>
    <w:qFormat/>
  </w:style>
  <w:style w:type="numbering" w:customStyle="1" w:styleId="WW8Num317">
    <w:name w:val="WW8Num317"/>
    <w:qFormat/>
  </w:style>
  <w:style w:type="numbering" w:customStyle="1" w:styleId="WW8Num318">
    <w:name w:val="WW8Num318"/>
    <w:qFormat/>
  </w:style>
  <w:style w:type="numbering" w:customStyle="1" w:styleId="WW8Num319">
    <w:name w:val="WW8Num319"/>
    <w:qFormat/>
  </w:style>
  <w:style w:type="numbering" w:customStyle="1" w:styleId="WW8Num320">
    <w:name w:val="WW8Num320"/>
    <w:qFormat/>
  </w:style>
  <w:style w:type="numbering" w:customStyle="1" w:styleId="WW8Num321">
    <w:name w:val="WW8Num321"/>
    <w:qFormat/>
  </w:style>
  <w:style w:type="numbering" w:customStyle="1" w:styleId="WW8Num322">
    <w:name w:val="WW8Num322"/>
    <w:qFormat/>
  </w:style>
  <w:style w:type="numbering" w:customStyle="1" w:styleId="WW8Num323">
    <w:name w:val="WW8Num323"/>
    <w:qFormat/>
  </w:style>
  <w:style w:type="numbering" w:customStyle="1" w:styleId="WW8Num324">
    <w:name w:val="WW8Num324"/>
    <w:qFormat/>
  </w:style>
  <w:style w:type="numbering" w:customStyle="1" w:styleId="WW8Num325">
    <w:name w:val="WW8Num3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2.ro/" TargetMode="External"/><Relationship Id="rId13" Type="http://schemas.openxmlformats.org/officeDocument/2006/relationships/hyperlink" Target="http://7.ro/" TargetMode="External"/><Relationship Id="rId18" Type="http://schemas.openxmlformats.org/officeDocument/2006/relationships/hyperlink" Target="http://2.ro/" TargetMode="External"/><Relationship Id="rId26" Type="http://schemas.openxmlformats.org/officeDocument/2006/relationships/hyperlink" Target="http://3.ro/" TargetMode="External"/><Relationship Id="rId3" Type="http://schemas.openxmlformats.org/officeDocument/2006/relationships/settings" Target="settings.xml"/><Relationship Id="rId21" Type="http://schemas.openxmlformats.org/officeDocument/2006/relationships/hyperlink" Target="http://6.ro/" TargetMode="External"/><Relationship Id="rId7" Type="http://schemas.openxmlformats.org/officeDocument/2006/relationships/image" Target="media/image1.jpeg"/><Relationship Id="rId12" Type="http://schemas.openxmlformats.org/officeDocument/2006/relationships/hyperlink" Target="http://6.ro/" TargetMode="External"/><Relationship Id="rId17" Type="http://schemas.openxmlformats.org/officeDocument/2006/relationships/hyperlink" Target="http://4.ro/" TargetMode="External"/><Relationship Id="rId25" Type="http://schemas.openxmlformats.org/officeDocument/2006/relationships/hyperlink" Target="http://4.ro/" TargetMode="External"/><Relationship Id="rId2" Type="http://schemas.openxmlformats.org/officeDocument/2006/relationships/styles" Target="styles.xml"/><Relationship Id="rId16" Type="http://schemas.openxmlformats.org/officeDocument/2006/relationships/hyperlink" Target="http://3.ro/" TargetMode="External"/><Relationship Id="rId20" Type="http://schemas.openxmlformats.org/officeDocument/2006/relationships/hyperlink" Target="http://5.r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ro/" TargetMode="External"/><Relationship Id="rId24" Type="http://schemas.openxmlformats.org/officeDocument/2006/relationships/hyperlink" Target="http://3.ro/" TargetMode="External"/><Relationship Id="rId5" Type="http://schemas.openxmlformats.org/officeDocument/2006/relationships/footnotes" Target="footnotes.xml"/><Relationship Id="rId15" Type="http://schemas.openxmlformats.org/officeDocument/2006/relationships/hyperlink" Target="http://2.ro/" TargetMode="External"/><Relationship Id="rId23" Type="http://schemas.openxmlformats.org/officeDocument/2006/relationships/hyperlink" Target="http://1.ro/" TargetMode="External"/><Relationship Id="rId28" Type="http://schemas.openxmlformats.org/officeDocument/2006/relationships/footer" Target="footer1.xml"/><Relationship Id="rId10" Type="http://schemas.openxmlformats.org/officeDocument/2006/relationships/hyperlink" Target="http://4.ro/" TargetMode="External"/><Relationship Id="rId19" Type="http://schemas.openxmlformats.org/officeDocument/2006/relationships/hyperlink" Target="http://4.r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3.ro/" TargetMode="External"/><Relationship Id="rId14" Type="http://schemas.openxmlformats.org/officeDocument/2006/relationships/hyperlink" Target="http://1.ro/" TargetMode="External"/><Relationship Id="rId22" Type="http://schemas.openxmlformats.org/officeDocument/2006/relationships/hyperlink" Target="http://7.ro/" TargetMode="External"/><Relationship Id="rId27" Type="http://schemas.openxmlformats.org/officeDocument/2006/relationships/hyperlink" Target="http://3.ro/"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109</Pages>
  <Words>27578</Words>
  <Characters>162711</Characters>
  <Application>Microsoft Office Word</Application>
  <DocSecurity>0</DocSecurity>
  <Lines>1355</Lines>
  <Paragraphs>379</Paragraphs>
  <ScaleCrop>false</ScaleCrop>
  <Company/>
  <LinksUpToDate>false</LinksUpToDate>
  <CharactersWithSpaces>189910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Základní umělecké školy Vladimíra Ambrose Prostějov</dc:subject>
  <dc:creator>Mgr. Eliška Kunčíková</dc:creator>
  <dc:description/>
  <cp:lastModifiedBy>zdenek.pella</cp:lastModifiedBy>
  <cp:revision>7</cp:revision>
  <cp:lastPrinted>2022-09-09T13:43:00Z</cp:lastPrinted>
  <dcterms:created xsi:type="dcterms:W3CDTF">2024-08-30T07:09:00Z</dcterms:created>
  <dcterms:modified xsi:type="dcterms:W3CDTF">2025-02-12T14:21:00Z</dcterms:modified>
  <dc:language>cs-CZ</dc:language>
</cp:coreProperties>
</file>